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2193/QĐ-UBND năm 2012 về kiện toàn Ban Chỉ huy Phòng chống lụt bão và Tìm kiếm cứu nạn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KIỆN TOÀN BAN CHỈ HUY PHÒNG CHỐNG LỤT BÃO VÀ TÌM KIẾM CỨU NẠN THÀNH PHỐ</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Pháp lệnh Phòng chống lụt bão năm 1993 và Pháp lệnh sửa đổi, bổ sung một số điều của Pháp lệnh Phòng chống lụt bão ngày 24 tháng 8 năm 2000;</w:t>
      </w:r>
    </w:p>
    <w:p>
      <w:r>
        <w:rPr>
          <w:b w:val="0"/>
          <w:i/>
        </w:rPr>
        <w:t>Căn cứ Nghị định số 14/2010/NĐ-CP ngày 27 tháng 02 năm 2010 của Chính phủ Quy định về tổ chức, nhiệm vụ, quyền hạn và cơ chế phối hợp của Ban Chỉ đạo Phòng chống lụt bão Trung ương, Ban Chỉ huy Phòng chống lụt bão và Tìm kiếm cứu nạn các Bộ, ngành và địa phương;</w:t>
      </w:r>
    </w:p>
    <w:p>
      <w:r>
        <w:rPr>
          <w:b w:val="0"/>
          <w:i/>
        </w:rPr>
        <w:t>Căn cứ Quyết định số 76/2009/QĐ-TTg ngày 11 tháng 5 năm 2009 của Thủ tướng Chính phủ về việc kiện toàn Ủy ban Quốc gia Tìm kiếm cứu nạn và hệ thống tổ chức tìm kiếm cứu nạn của các Bộ, ngành Trung ương và địa phương;</w:t>
      </w:r>
    </w:p>
    <w:p>
      <w:r>
        <w:rPr>
          <w:b w:val="0"/>
          <w:i/>
        </w:rPr>
        <w:t>Căn cứ Quyết định số 04/2011/QĐ-UBND ngày 21 tháng 01 năm 2011 của Ủy ban nhân dân thành phố về ban hành Quy chế tổ chức và hoạt động của Ban Chỉ huy Phòng chống lụt bão và Tìm kiếm cứu nạn thành phố;</w:t>
      </w:r>
    </w:p>
    <w:p>
      <w:r>
        <w:rPr>
          <w:b w:val="0"/>
          <w:i/>
        </w:rPr>
        <w:t>Căn cứ Quyết định số 59/2011/QĐ-UBND ngày 21 tháng 9 năm 2011 của Ủy ban nhân dân thành phố ban hành Quy định về công tác phòng, chống, ứng phó và khắc phục hậu quả thiên tai trên địa bàn thành phố;</w:t>
      </w:r>
    </w:p>
    <w:p>
      <w:r>
        <w:rPr>
          <w:b w:val="0"/>
          <w:i/>
        </w:rPr>
        <w:t>Xét đề nghị của Thường trực Ban Chỉ huy Phòng chống lụt bão và Tìm kiếm cứu nạn thành phố tại Công văn số 58/PCLB ngày 28 tháng 3 năm 2012 và của Giám đốc Sở Nội vụ thành phố tại Tờ trình số 258/TTr-SNV ngày 16 tháng 4 năm 2012,</w:t>
      </w:r>
    </w:p>
    <w:p>
      <w:pPr>
        <w:jc w:val="center"/>
      </w:pPr>
      <w:r>
        <w:rPr>
          <w:b/>
          <w:i w:val="0"/>
        </w:rPr>
        <w:t>QUYẾT ĐỊNH:</w:t>
      </w:r>
    </w:p>
    <w:p>
      <w:r>
        <w:rPr>
          <w:b/>
          <w:i w:val="0"/>
        </w:rPr>
        <w:t xml:space="preserve">Điều 1. </w:t>
      </w:r>
      <w:r>
        <w:rPr>
          <w:b w:val="0"/>
          <w:i w:val="0"/>
        </w:rPr>
        <w:t>Nay kiện toàn Ban Chỉ huy Phòng chống lụt bão và Tìm kiếm cứu nạn thành phố, như sau:</w:t>
      </w:r>
    </w:p>
    <w:p>
      <w:r>
        <w:rPr>
          <w:b w:val="0"/>
          <w:i w:val="0"/>
        </w:rPr>
        <w:t>1. Ông Lê Minh Trí, Phó Chủ tịch Ủy ban nhân dân thành phố, Trưởng ban;</w:t>
      </w:r>
    </w:p>
    <w:p>
      <w:r>
        <w:rPr>
          <w:b w:val="0"/>
          <w:i w:val="0"/>
        </w:rPr>
        <w:t>2. Ông Lê Thanh Liêm, Giám đốc Sở Nông nghiệp và Phát triển nông thôn thành phố, Phó Trưởng ban Thường trực về hoạt động phòng, chống lụt, bão, thiên tai;</w:t>
      </w:r>
    </w:p>
    <w:p>
      <w:r>
        <w:rPr>
          <w:b w:val="0"/>
          <w:i w:val="0"/>
        </w:rPr>
        <w:t>3. Ông Lê Bửu Tuấn, Phó Tư lệnh - Tham mưu trưởng Bộ Tư lệnh thành phố, Phó Trưởng ban Thường trực về hoạt động tìm kiếm cứu nạn khi xảy ra thiên tai, tai nạn, thảm họa trên địa bàn thành phố;</w:t>
      </w:r>
    </w:p>
    <w:p>
      <w:r>
        <w:rPr>
          <w:b w:val="0"/>
          <w:i w:val="0"/>
        </w:rPr>
        <w:t>4. Ông Lê Tấn Bửu, Phó Giám đốc Sở Cảnh sát Phòng cháy và Chữa cháy thành phố, Phó Trưởng ban Thường trực về hoạt động tìm kiếm cứu nạn, cứu hộ hàng ngày trên địa bàn thành phố;</w:t>
      </w:r>
    </w:p>
    <w:p>
      <w:r>
        <w:rPr>
          <w:b w:val="0"/>
          <w:i w:val="0"/>
        </w:rPr>
        <w:t>5. Ông Nguyễn Hoài Nam, Phó Giám đốc Sở Tài nguyên và Môi trường thành phố, Phó Trưởng ban Thường trực về phòng và khắc phục hậu quả động đất, sóng thần, sự cố tràn dầu trên địa bàn thành phố;</w:t>
      </w:r>
    </w:p>
    <w:p>
      <w:r>
        <w:rPr>
          <w:b w:val="0"/>
          <w:i w:val="0"/>
        </w:rPr>
        <w:t>6. Ông Đào Công Danh, Phó Giám đốc Công an thành phố, Phó Trưởng ban;</w:t>
      </w:r>
    </w:p>
    <w:p>
      <w:r>
        <w:rPr>
          <w:b w:val="0"/>
          <w:i w:val="0"/>
        </w:rPr>
        <w:t>7. Ông Phan Bá Toại, Phó Chỉ huy trưởng Bộ Chỉ huy Bộ đội Biên phòng thành phố, Phó Trưởng ban;</w:t>
      </w:r>
    </w:p>
    <w:p>
      <w:r>
        <w:rPr>
          <w:b w:val="0"/>
          <w:i w:val="0"/>
        </w:rPr>
        <w:t>8. Ông Nguyễn Ngọc Công, Phó Giám đốc Thường trực Trung tâm Điều hành Chương trình chống ngập nước thành phố, Phó Trưởng ban;</w:t>
      </w:r>
    </w:p>
    <w:p>
      <w:r>
        <w:rPr>
          <w:b w:val="0"/>
          <w:i w:val="0"/>
        </w:rPr>
        <w:t>9. Ông Trần Công Lý, Phó Giám đốc Sở Nông nghiệp và Phát triển nông thôn thành phố, Phó Trưởng ban;</w:t>
      </w:r>
    </w:p>
    <w:p>
      <w:r>
        <w:rPr>
          <w:b w:val="0"/>
          <w:i w:val="0"/>
        </w:rPr>
        <w:t>10. Ông Tạ Quang Vinh, Phó Giám đốc Sở Tài chính thành phố, Phó Trưởng ban.</w:t>
      </w:r>
    </w:p>
    <w:p>
      <w:r>
        <w:rPr>
          <w:b w:val="0"/>
          <w:i w:val="0"/>
        </w:rPr>
        <w:t>11. Ông Nguyễn Hoàng Minh, Phó Giám đốc Sở Kế hoạch và Đầu tư thành phố, Phó Trưởng ban;</w:t>
      </w:r>
    </w:p>
    <w:p>
      <w:r>
        <w:rPr>
          <w:b w:val="0"/>
          <w:i w:val="0"/>
        </w:rPr>
        <w:t>12. Ông Nguyễn Văn Hùng, Phó Chánh Văn phòng Ủy ban nhân dân thành phố, Ủy viên;</w:t>
      </w:r>
    </w:p>
    <w:p>
      <w:r>
        <w:rPr>
          <w:b w:val="0"/>
          <w:i w:val="0"/>
        </w:rPr>
        <w:t>13. Bà Nguyễn Thị Hiền Lương, Phó Giám đốc Sở Giao thông vận tải thành phố, Ủy viên;</w:t>
      </w:r>
    </w:p>
    <w:p>
      <w:r>
        <w:rPr>
          <w:b w:val="0"/>
          <w:i w:val="0"/>
        </w:rPr>
        <w:t>14. Ông Phan Đức Nhạn, Phó Giám đốc Sở Xây dựng, Ủy viên;</w:t>
      </w:r>
    </w:p>
    <w:p>
      <w:r>
        <w:rPr>
          <w:b w:val="0"/>
          <w:i w:val="0"/>
        </w:rPr>
        <w:t>15. Bà Quách Tố Dung, Phó Giám đốc Thường trực Sở Công thương thành phố, Ủy viên.</w:t>
      </w:r>
    </w:p>
    <w:p>
      <w:r>
        <w:rPr>
          <w:b w:val="0"/>
          <w:i w:val="0"/>
        </w:rPr>
        <w:t>16. Ông Nguyễn Tấn Bỉnh, Phó Giám đốc Sở Y, Ủy viên.</w:t>
      </w:r>
    </w:p>
    <w:p>
      <w:r>
        <w:rPr>
          <w:b w:val="0"/>
          <w:i w:val="0"/>
        </w:rPr>
        <w:t>17. Ông Nguyễn Anh Tuấn, Phó Giám đốc Sở Thông tin và Truyền thông, Ủy viên;</w:t>
      </w:r>
    </w:p>
    <w:p>
      <w:r>
        <w:rPr>
          <w:b w:val="0"/>
          <w:i w:val="0"/>
        </w:rPr>
        <w:t>18. Ông Phan Thanh Minh, Giám đốc Đài Khí tượng Thủy văn khu vực Nam Bộ, Ủy viên;</w:t>
      </w:r>
    </w:p>
    <w:p>
      <w:r>
        <w:rPr>
          <w:b w:val="0"/>
          <w:i w:val="0"/>
        </w:rPr>
        <w:t>19. Ông Nguyễn Khắc Thanh, Phó Giám đốc Sở Khoa học và Công nghệ, Ủy viên;</w:t>
      </w:r>
    </w:p>
    <w:p>
      <w:r>
        <w:rPr>
          <w:b w:val="0"/>
          <w:i w:val="0"/>
        </w:rPr>
        <w:t>20. Ông Trần Tấn Hùng, Phó Chủ tịch Ủy ban Mặt trận Tổ quốc Việt Nam thành phố, Ủy viên;</w:t>
      </w:r>
    </w:p>
    <w:p>
      <w:r>
        <w:rPr>
          <w:b w:val="0"/>
          <w:i w:val="0"/>
        </w:rPr>
        <w:t>21. Ông Lê Trọng Sang, Phó Giám đốc Sở Lao động - Thương binh và Xã hội, Ủy viên;</w:t>
      </w:r>
    </w:p>
    <w:p>
      <w:r>
        <w:rPr>
          <w:b w:val="0"/>
          <w:i w:val="0"/>
        </w:rPr>
        <w:t>22. Ông Lê Tôn Thanh, Phó Giám đốc Thường trực Sở Văn hóa - Thể thao và Du lịch, Ủy viên;</w:t>
      </w:r>
    </w:p>
    <w:p>
      <w:r>
        <w:rPr>
          <w:b w:val="0"/>
          <w:i w:val="0"/>
        </w:rPr>
        <w:t>23. Ông Trần Ngọc Tâm, Phó Cục trưởng Cục Thuế thành phố, Ủy viên;</w:t>
      </w:r>
    </w:p>
    <w:p>
      <w:r>
        <w:rPr>
          <w:b w:val="0"/>
          <w:i w:val="0"/>
        </w:rPr>
        <w:t>24. Bà Trần Thị Diệu Thúy, Phó Bí thư Thành Đoàn TNCS Hồ Chí Minh, Trưởng Ban Thiếu nhi Thành Đoàn, Ủy viên;</w:t>
      </w:r>
    </w:p>
    <w:p>
      <w:r>
        <w:rPr>
          <w:b w:val="0"/>
          <w:i w:val="0"/>
        </w:rPr>
        <w:t>25. Ông Trần Phú Lữ, Phó Chỉ huy trưởng Lực lượng Thanh niên xung phong thành phố, Ủy viên;</w:t>
      </w:r>
    </w:p>
    <w:p>
      <w:r>
        <w:rPr>
          <w:b w:val="0"/>
          <w:i w:val="0"/>
        </w:rPr>
        <w:t>26. Ông Lê Quang Ninh, Phó Chủ tịch Thường trực Hội Chữ thập đỏ thành phố, Ủy viên;</w:t>
      </w:r>
    </w:p>
    <w:p>
      <w:r>
        <w:rPr>
          <w:b w:val="0"/>
          <w:i w:val="0"/>
        </w:rPr>
        <w:t>27. Ông Cao Anh Minh, Phó Tổng Giám đốc Đài Truyền hình thành phố, Ủy viên;</w:t>
      </w:r>
    </w:p>
    <w:p>
      <w:r>
        <w:rPr>
          <w:b w:val="0"/>
          <w:i w:val="0"/>
        </w:rPr>
        <w:t>28. Ông Nguyễn Trọng Trí, Phó Giám đốc Đài Tiếng nói Nhân dân thành phố, Ủy viên;</w:t>
      </w:r>
    </w:p>
    <w:p>
      <w:r>
        <w:rPr>
          <w:b w:val="0"/>
          <w:i w:val="0"/>
        </w:rPr>
        <w:t>29. Ông Trần Khiêm Tuấn, Phó Tổng Giám đốc Thường trực Tổng Công ty Điện lực TNHH Một thành viên thành phố, Ủy viên;</w:t>
      </w:r>
    </w:p>
    <w:p>
      <w:r>
        <w:rPr>
          <w:b w:val="0"/>
          <w:i w:val="0"/>
        </w:rPr>
        <w:t>30. Ông Đoàn Văn Thu, Chi cục trưởng Chi cục Thủy lợi và Phòng chống lụt bão thành phố, Sở Nông nghiệp và Phát triển nông thôn, Ủy viên Thường trực kiêm Chánh Văn phòng Ban Chỉ huy;</w:t>
      </w:r>
    </w:p>
    <w:p>
      <w:r>
        <w:rPr>
          <w:b w:val="0"/>
          <w:i w:val="0"/>
        </w:rPr>
        <w:t>31. Ông Nguyễn Văn Đam, Giám đốc Công ty TNHH Một thành viên Quản lý khai thác dịch vụ Thủy lợi, Ủy viên;</w:t>
      </w:r>
    </w:p>
    <w:p>
      <w:r>
        <w:rPr>
          <w:b w:val="0"/>
          <w:i w:val="0"/>
        </w:rPr>
        <w:t>32. Ông Trần Đình Vĩnh, Chi cục trưởng Chi cục Quản lý chất lượng và Bảo vệ nguồn lợi Thủy sản thành phố, Sở Nông nghiệp và Phát triển nông thôn thành phố, Ủy viên;</w:t>
      </w:r>
    </w:p>
    <w:p>
      <w:r>
        <w:rPr>
          <w:b w:val="0"/>
          <w:i w:val="0"/>
        </w:rPr>
        <w:t>33. Ông Nguyễn Xuân Hoàng, Phó Chi cục trưởng Chi cục Thủy lợi và Phòng chống lụt bão thành phố, Sở Nông nghiệp và Phát triển nông thôn thành phố, Ủy viên kiêm Phó Chánh Văn phòng;</w:t>
      </w:r>
    </w:p>
    <w:p>
      <w:r>
        <w:rPr>
          <w:b w:val="0"/>
          <w:i w:val="0"/>
        </w:rPr>
        <w:t>34. Ông Trần Nhân Nghĩa, Phó Chi cục trưởng Chi cục Thủy lợi và Phòng chống lụt bão thành phố, Sở Nông nghiệp và Phát triển nông thôn thành phố, Ủy viên kiêm Phó Chánh Văn phòng.</w:t>
      </w:r>
    </w:p>
    <w:p>
      <w:r>
        <w:rPr>
          <w:b/>
          <w:i w:val="0"/>
        </w:rPr>
        <w:t xml:space="preserve">Điều 2. </w:t>
      </w:r>
      <w:r>
        <w:rPr>
          <w:b w:val="0"/>
          <w:i w:val="0"/>
        </w:rPr>
        <w:t>Nhiệm vụ của các thành viên Ban Chỉ huy Phòng chống lụt bão và Tìm kiếm cứu nạn thành phố do Trưởng Ban Chỉ huy Phòng chống lụt bão và Tìm kiếm cứu nạn thành phố phân công.</w:t>
      </w:r>
    </w:p>
    <w:p>
      <w:r>
        <w:rPr>
          <w:b/>
          <w:i w:val="0"/>
        </w:rPr>
        <w:t xml:space="preserve">Điều 3. </w:t>
      </w:r>
      <w:r>
        <w:rPr>
          <w:b w:val="0"/>
          <w:i w:val="0"/>
        </w:rPr>
        <w:t>Quyết định này có hiệu lực thi hành kể từ ngày ký. Bãi bỏ Quyết định số 3659/QĐ-UBND ngày 29 tháng 7 năm 2011 của Chủ tịch Ủy ban nhân dân thành phố về kiện toàn Ban Chỉ huy Phòng chống lụt bão và Tìm kiếm cứu nạn thành phố.</w:t>
      </w:r>
    </w:p>
    <w:p>
      <w:r>
        <w:rPr>
          <w:b/>
          <w:i w:val="0"/>
        </w:rPr>
        <w:t xml:space="preserve">Điều 4. </w:t>
      </w:r>
      <w:r>
        <w:rPr>
          <w:b w:val="0"/>
          <w:i w:val="0"/>
        </w:rPr>
        <w:t>Chánh Văn phòng Ủy ban nhân dân thành phố, Giám đốc Sở Nội vụ, Thủ trưởng các sở - ban - ngành thành phố, Chủ tịch Ủy ban nhân dân các quận - huyện và các Ông, Bà có tên tại Điều 1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Nơi nhận: </w:t>
            </w:r>
            <w:r>
              <w:br/>
            </w:r>
            <w:r>
              <w:rPr>
                <w:b w:val="0"/>
                <w:i w:val="0"/>
              </w:rPr>
              <w:t>- Như Điều 4;</w:t>
            </w:r>
            <w:r>
              <w:br/>
            </w:r>
            <w:r>
              <w:rPr>
                <w:b w:val="0"/>
                <w:i w:val="0"/>
              </w:rPr>
              <w:br/>
              <w:t xml:space="preserve">         - Ban Chỉ đạo PCLB Trung ương;</w:t>
            </w:r>
            <w:r>
              <w:br/>
            </w:r>
            <w:r>
              <w:rPr>
                <w:b w:val="0"/>
                <w:i w:val="0"/>
              </w:rPr>
              <w:br/>
              <w:t xml:space="preserve">         - Ủy ban Quốc gia Tìm kiếm cứu nạn;</w:t>
            </w:r>
            <w:r>
              <w:br/>
            </w:r>
            <w:r>
              <w:rPr>
                <w:b w:val="0"/>
                <w:i w:val="0"/>
              </w:rPr>
              <w:br/>
              <w:t xml:space="preserve">         - Trung tâm PCLB khu vực miền Nam;</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Ủy ban MTTQ Việt Nam và các Đoàn thể TP;</w:t>
            </w:r>
            <w:r>
              <w:br/>
            </w:r>
            <w:r>
              <w:rPr>
                <w:b w:val="0"/>
                <w:i w:val="0"/>
              </w:rPr>
              <w:br/>
              <w:t xml:space="preserve">         - Kho bạc Nhà nước TP;</w:t>
            </w:r>
            <w:r>
              <w:br/>
            </w:r>
            <w:r>
              <w:rPr>
                <w:b w:val="0"/>
                <w:i w:val="0"/>
              </w:rPr>
              <w:br/>
              <w:t xml:space="preserve">         - Các Tổng Công ty 90, 91 đóng tại TP;</w:t>
            </w:r>
            <w:r>
              <w:br/>
            </w:r>
            <w:r>
              <w:rPr>
                <w:b w:val="0"/>
                <w:i w:val="0"/>
              </w:rPr>
              <w:br/>
              <w:t xml:space="preserve">         - Chi cục Thủy lợi và PCLB (4b);</w:t>
            </w:r>
            <w:r>
              <w:br/>
            </w:r>
            <w:r>
              <w:rPr>
                <w:b w:val="0"/>
                <w:i w:val="0"/>
              </w:rPr>
              <w:br/>
              <w:t xml:space="preserve">         - Các Báo, Đài thành phố;</w:t>
            </w:r>
            <w:r>
              <w:br/>
            </w:r>
            <w:r>
              <w:rPr>
                <w:b w:val="0"/>
                <w:i w:val="0"/>
              </w:rPr>
              <w:br/>
              <w:t xml:space="preserve">         - VPUB: các PVP, các Phòng CV;</w:t>
            </w:r>
            <w:r>
              <w:br/>
            </w:r>
            <w:r>
              <w:rPr>
                <w:b w:val="0"/>
                <w:i w:val="0"/>
              </w:rPr>
              <w:br/>
              <w:t xml:space="preserve">         - Lưu: VT, (CNN-Tr).</w:t>
            </w:r>
          </w:p>
        </w:tc>
        <w:tc>
          <w:tcPr>
            <w:tcW w:type="dxa" w:w="4320"/>
          </w:tcPr>
          <w:p>
            <w:r>
              <w:rPr>
                <w:b w:val="0"/>
                <w:i w:val="0"/>
              </w:rPr>
              <w:br/>
            </w:r>
            <w:r>
              <w:rPr>
                <w:b/>
                <w:i w:val="0"/>
              </w:rPr>
              <w:t>CHỦ TỊCH</w:t>
            </w:r>
            <w:r>
              <w:rPr>
                <w:b w:val="0"/>
                <w:i w:val="0"/>
              </w:rPr>
              <w:br/>
            </w:r>
            <w:r>
              <w:rPr>
                <w:b w:val="0"/>
                <w:i w:val="0"/>
              </w:rP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