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22/2005/QĐ-TTg Về việc phê duyệt điều chỉnh phương án sắp xếp, đổi mới một số công ty nhà nước trực thuộc Uỷ ban nhân dân tỉnh Bà Rịa - Vũng Tàu</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22/2005/QĐ-TTg</w:t>
        <w:br/>
        <w:t xml:space="preserve">     </w:t>
      </w:r>
      <w:r>
        <w:rPr>
          <w:b w:val="0"/>
          <w:i w:val="0"/>
        </w:rPr>
        <w:br/>
      </w:r>
      <w:r>
        <w:rPr>
          <w:b w:val="0"/>
          <w:i/>
        </w:rPr>
        <w:br/>
        <w:t xml:space="preserve">      Hà Nội, ngày 26 tháng 01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22/2005/QĐ-TTg</w:t>
        <w:br/>
        <w:t xml:space="preserve">     </w:t>
      </w:r>
      <w:r>
        <w:rPr>
          <w:b w:val="0"/>
          <w:i w:val="0"/>
        </w:rPr>
        <w:br/>
      </w:r>
      <w:r>
        <w:rPr>
          <w:b w:val="0"/>
          <w:i/>
        </w:rPr>
        <w:br/>
        <w:t xml:space="preserve">      Hà Nội, ngày 26 tháng 01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22/2005/QĐ-TTg</w:t>
        <w:br/>
        <w:t xml:space="preserve">     </w:t>
      </w:r>
      <w:r>
        <w:rPr>
          <w:b w:val="0"/>
          <w:i w:val="0"/>
        </w:rPr>
        <w:br/>
      </w:r>
      <w:r>
        <w:rPr>
          <w:b w:val="0"/>
          <w:i/>
        </w:rPr>
        <w:br/>
        <w:t xml:space="preserve">      Hà Nội, ngày 26 tháng 01 năm 2005</w:t>
        <w:br/>
        <w:t xml:space="preserve">     </w:t>
      </w:r>
      <w:r>
        <w:rPr>
          <w:b w:val="0"/>
          <w:i w:val="0"/>
        </w:rPr>
        <w:br/>
      </w:r>
    </w:p>
    <w:p>
      <w:pPr>
        <w:jc w:val="center"/>
      </w:pPr>
      <w:r>
        <w:rPr>
          <w:b w:val="0"/>
          <w:i w:val="0"/>
        </w:rPr>
        <w:br/>
        <w:t xml:space="preserve">      Số: 22/2005/QĐ-TTg</w:t>
        <w:br/>
        <w:t xml:space="preserve">     </w:t>
      </w:r>
    </w:p>
    <w:p>
      <w:pPr>
        <w:jc w:val="center"/>
      </w:pPr>
      <w:r>
        <w:rPr>
          <w:b w:val="0"/>
          <w:i w:val="0"/>
        </w:rPr>
        <w:br/>
        <w:t xml:space="preserve">      Hà Nội, ngày 26 tháng 01 năm 2005</w:t>
        <w:br/>
        <w:t xml:space="preserve">     </w:t>
      </w:r>
    </w:p>
    <w:p>
      <w:r>
        <w:rPr>
          <w:b/>
          <w:i w:val="0"/>
        </w:rPr>
        <w:t>QUYẾT ĐỊNH CỦA THỦ TƯỚNG CHÍNH PHỦ</w:t>
      </w:r>
      <w:r>
        <w:br/>
      </w:r>
      <w:r>
        <w:rPr>
          <w:b/>
          <w:i/>
        </w:rPr>
        <w:t>Về việc phê duyệt điều chỉnh phương án sắp xếp, đổi mới một số công ty nhà nước</w:t>
      </w:r>
      <w:r>
        <w:br/>
      </w:r>
      <w:r>
        <w:rPr>
          <w:b/>
          <w:i/>
        </w:rPr>
        <w:t>trực thuộc Uỷ ban nhân dân tỉnh Bà Rịa - Vũng Tàu</w:t>
      </w:r>
    </w:p>
    <w:p>
      <w:r>
        <w:rPr>
          <w:b/>
          <w:i w:val="0"/>
        </w:rPr>
        <w:t>THỦ TƯỚNG CHÍNH PHỦ</w:t>
      </w:r>
    </w:p>
    <w:p>
      <w:r>
        <w:rPr>
          <w:b w:val="0"/>
          <w:i/>
        </w:rPr>
        <w:t>Căn cứ Luật Tổ chức Chính phủ ngày 25 tháng 12 năm 2001;</w:t>
      </w:r>
    </w:p>
    <w:p>
      <w:r>
        <w:rPr>
          <w:b w:val="0"/>
          <w:i/>
        </w:rPr>
        <w:t>Căn cứ Quyết định số 155/2004/QĐ-TTg ngày 24 tháng 08 năm 2004 của Thủ tướng Chính phủ về ban hành tiêu chí, danh mục phân loại công ty nhà nước và công ty thành viên hạch toán độc lập thuộc tổng công ty nhà nước;</w:t>
      </w:r>
    </w:p>
    <w:p>
      <w:r>
        <w:rPr>
          <w:b w:val="0"/>
          <w:i/>
        </w:rPr>
        <w:t>Xét đề nghị của Uỷ ban nhân dân tỉnh Bà Rịa - Vũng Tàu,</w:t>
      </w:r>
    </w:p>
    <w:p>
      <w:r>
        <w:rPr>
          <w:b/>
          <w:i w:val="0"/>
        </w:rPr>
        <w:t>QUYẾT ĐỊNH:</w:t>
      </w:r>
    </w:p>
    <w:p>
      <w:r>
        <w:rPr>
          <w:b/>
          <w:i w:val="0"/>
        </w:rPr>
        <w:t xml:space="preserve">Điều 1. </w:t>
      </w:r>
      <w:r>
        <w:rPr>
          <w:b w:val="0"/>
          <w:i w:val="0"/>
        </w:rPr>
        <w:t>Phê duyệt điều chỉnh Phương án sắp xếp, đổi mới một số công ty nhà nước trực thuộc Uỷ ban nhân dân tỉnh Bà Rịa - Vũng Tàu trong năm 2005 như phụ lục kèm theo.</w:t>
      </w:r>
    </w:p>
    <w:p>
      <w:r>
        <w:rPr>
          <w:b/>
          <w:i w:val="0"/>
        </w:rPr>
        <w:t xml:space="preserve">Điều 2. </w:t>
      </w:r>
      <w:r>
        <w:rPr>
          <w:b w:val="0"/>
          <w:i w:val="0"/>
        </w:rPr>
        <w:t>Chủ tịch Uỷ ban nhân dân tỉnh Bà Rịa - Vũng Tàu có trách nhiệm chỉ đạo thực hiện việc sắp xếp, đổi mới công ty nhà nước trực thuộc theo đúng nội dung đã được phê duyệt.</w:t>
      </w:r>
    </w:p>
    <w:p>
      <w:r>
        <w:rPr>
          <w:b/>
          <w:i w:val="0"/>
        </w:rPr>
        <w:t xml:space="preserve">Điều 3. </w:t>
      </w:r>
      <w:r>
        <w:rPr>
          <w:b w:val="0"/>
          <w:i w:val="0"/>
        </w:rPr>
        <w:t>Các Bộ: Tài chính, Kế hoạch và Đầu tư, Nội vụ, Lao động - Thương binh và Xã hội và các cơ quan có liên quan có trách nhiệm phối hợp với Uỷ ban nhân dân tỉnh Bà Rịa - Vũng Tàu trong việc thực hiện Phương án nói trên.</w:t>
      </w:r>
    </w:p>
    <w:p>
      <w:r>
        <w:rPr>
          <w:b w:val="0"/>
          <w:i w:val="0"/>
        </w:rPr>
        <w:t>Ban Chỉ đạo Đổi mới và Phát triển doanh nghiệp chịu trách nhiệm đôn đốc, hướng dẫn và theo dõi thực hiện.</w:t>
      </w:r>
    </w:p>
    <w:p>
      <w:r>
        <w:rPr>
          <w:b/>
          <w:i w:val="0"/>
        </w:rPr>
        <w:t xml:space="preserve">Điều 4. </w:t>
      </w:r>
      <w:r>
        <w:rPr>
          <w:b w:val="0"/>
          <w:i w:val="0"/>
        </w:rPr>
        <w:t>Quyết định này có hiệu lực sau 15 ngày, kể từ ngày đăng Công báo.</w:t>
      </w:r>
    </w:p>
    <w:p>
      <w:r>
        <w:rPr>
          <w:b w:val="0"/>
          <w:i w:val="0"/>
        </w:rPr>
        <w:t>Chủ tịch Uỷ ban nhân dân tỉnh Bà Rịa - Vũng Tàu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