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22/2006/NQ-HĐND Về việc phân loại đơn vị hành chính 10 phường thuộc quận 7</w:t>
      </w:r>
    </w:p>
    <w:p>
      <w:r>
        <w:rPr>
          <w:b w:val="0"/>
          <w:i w:val="0"/>
        </w:rPr>
        <w:br/>
      </w:r>
      <w:r>
        <w:rPr>
          <w:b w:val="0"/>
          <w:i w:val="0"/>
        </w:rPr>
        <w:br/>
      </w:r>
      <w:r>
        <w:rPr>
          <w:b w:val="0"/>
          <w:i w:val="0"/>
        </w:rPr>
        <w:br/>
      </w:r>
      <w:r>
        <w:rPr>
          <w:b/>
          <w:i w:val="0"/>
        </w:rPr>
        <w:br/>
      </w:r>
      <w:r>
        <w:rPr>
          <w:b/>
          <w:i w:val="0"/>
        </w:rPr>
        <w:br/>
        <w:t xml:space="preserve">       Thành Phố hồ chí minh</w:t>
        <w:br/>
        <w:t xml:space="preserve">      </w:t>
      </w:r>
      <w:r>
        <w:rPr>
          <w:b/>
          <w:i w:val="0"/>
        </w:rPr>
        <w:br/>
      </w:r>
      <w:r>
        <w:rPr>
          <w:b/>
          <w:i w:val="0"/>
        </w:rPr>
        <w:br/>
        <w:t xml:space="preserve">       HỘI ĐỒNG NHÂN DÂN QUẬN GÒ VẤP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22/2006/NQ-HĐND</w:t>
        <w:br/>
        <w:t xml:space="preserve">     </w:t>
      </w:r>
      <w:r>
        <w:rPr>
          <w:b w:val="0"/>
          <w:i w:val="0"/>
        </w:rPr>
        <w:br/>
      </w:r>
      <w:r>
        <w:rPr>
          <w:b w:val="0"/>
          <w:i/>
        </w:rPr>
        <w:br/>
        <w:t xml:space="preserve">      Gò Vấp, ngày 25 tháng 10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Thành Phố hồ chí minh</w:t>
        <w:br/>
        <w:t xml:space="preserve">      </w:t>
      </w:r>
      <w:r>
        <w:rPr>
          <w:b/>
          <w:i w:val="0"/>
        </w:rPr>
        <w:br/>
      </w:r>
      <w:r>
        <w:rPr>
          <w:b/>
          <w:i w:val="0"/>
        </w:rPr>
        <w:br/>
        <w:t xml:space="preserve">       HỘI ĐỒNG NHÂN DÂN QUẬN GÒ VẤP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22/2006/NQ-HĐND</w:t>
        <w:br/>
        <w:t xml:space="preserve">     </w:t>
      </w:r>
      <w:r>
        <w:rPr>
          <w:b w:val="0"/>
          <w:i w:val="0"/>
        </w:rPr>
        <w:br/>
      </w:r>
      <w:r>
        <w:rPr>
          <w:b w:val="0"/>
          <w:i/>
        </w:rPr>
        <w:br/>
        <w:t xml:space="preserve">      Gò Vấp, ngày 25 tháng 10 năm 2006</w:t>
        <w:br/>
        <w:t xml:space="preserve">     </w:t>
      </w:r>
      <w:r>
        <w:rPr>
          <w:b w:val="0"/>
          <w:i w:val="0"/>
        </w:rPr>
        <w:br/>
      </w:r>
      <w:r>
        <w:rPr>
          <w:b w:val="0"/>
          <w:i w:val="0"/>
        </w:rPr>
        <w:br/>
      </w:r>
    </w:p>
    <w:p>
      <w:r>
        <w:rPr>
          <w:b w:val="0"/>
          <w:i w:val="0"/>
        </w:rPr>
        <w:br/>
      </w:r>
      <w:r>
        <w:rPr>
          <w:b/>
          <w:i w:val="0"/>
        </w:rPr>
        <w:br/>
      </w:r>
      <w:r>
        <w:rPr>
          <w:b/>
          <w:i w:val="0"/>
        </w:rPr>
        <w:br/>
        <w:t xml:space="preserve">       Thành Phố hồ chí minh</w:t>
        <w:br/>
        <w:t xml:space="preserve">      </w:t>
      </w:r>
      <w:r>
        <w:rPr>
          <w:b/>
          <w:i w:val="0"/>
        </w:rPr>
        <w:br/>
      </w:r>
      <w:r>
        <w:rPr>
          <w:b/>
          <w:i w:val="0"/>
        </w:rPr>
        <w:br/>
        <w:t xml:space="preserve">       HỘI ĐỒNG NHÂN DÂN QUẬN GÒ VẤP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Thành Phố hồ chí minh</w:t>
        <w:br/>
        <w:t xml:space="preserve">      </w:t>
      </w:r>
      <w:r>
        <w:rPr>
          <w:b w:val="0"/>
          <w:i w:val="0"/>
        </w:rPr>
        <w:br/>
      </w:r>
      <w:r>
        <w:rPr>
          <w:b w:val="0"/>
          <w:i w:val="0"/>
        </w:rPr>
        <w:br/>
        <w:t xml:space="preserve">       HỘI ĐỒNG NHÂN DÂN QUẬN GÒ VẤP</w:t>
        <w:br/>
        <w:t xml:space="preserve">      </w:t>
      </w:r>
      <w:r>
        <w:rPr>
          <w:b w:val="0"/>
          <w:i w:val="0"/>
        </w:rPr>
        <w:br/>
      </w:r>
      <w:r>
        <w:rPr>
          <w:b w:val="0"/>
          <w:i w:val="0"/>
        </w:rPr>
        <w:br/>
      </w:r>
    </w:p>
    <w:p>
      <w:r>
        <w:rPr>
          <w:b w:val="0"/>
          <w:i w:val="0"/>
        </w:rPr>
        <w:br/>
        <w:t xml:space="preserve">       Thành Phố hồ chí minh</w:t>
        <w:br/>
        <w:t xml:space="preserve">      </w:t>
      </w:r>
    </w:p>
    <w:p>
      <w:r>
        <w:rPr>
          <w:b w:val="0"/>
          <w:i w:val="0"/>
        </w:rPr>
        <w:br/>
        <w:t xml:space="preserve">       HỘI ĐỒNG NHÂN DÂN QUẬN GÒ VẤP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22/2006/NQ-HĐND</w:t>
        <w:br/>
        <w:t xml:space="preserve">     </w:t>
      </w:r>
      <w:r>
        <w:rPr>
          <w:b w:val="0"/>
          <w:i w:val="0"/>
        </w:rPr>
        <w:br/>
      </w:r>
      <w:r>
        <w:rPr>
          <w:b w:val="0"/>
          <w:i/>
        </w:rPr>
        <w:br/>
        <w:t xml:space="preserve">      Gò Vấp, ngày 25 tháng 10 năm 2006</w:t>
        <w:br/>
        <w:t xml:space="preserve">     </w:t>
      </w:r>
      <w:r>
        <w:rPr>
          <w:b w:val="0"/>
          <w:i w:val="0"/>
        </w:rPr>
        <w:br/>
      </w:r>
    </w:p>
    <w:p>
      <w:pPr>
        <w:jc w:val="center"/>
      </w:pPr>
      <w:r>
        <w:rPr>
          <w:b w:val="0"/>
          <w:i w:val="0"/>
        </w:rPr>
        <w:br/>
        <w:t xml:space="preserve">      Số: 22/2006/NQ-HĐND</w:t>
        <w:br/>
        <w:t xml:space="preserve">     </w:t>
      </w:r>
    </w:p>
    <w:p>
      <w:pPr>
        <w:jc w:val="center"/>
      </w:pPr>
      <w:r>
        <w:rPr>
          <w:b w:val="0"/>
          <w:i w:val="0"/>
        </w:rPr>
        <w:br/>
        <w:t xml:space="preserve">      Gò Vấp, ngày 25 tháng 10 năm 2006</w:t>
        <w:br/>
        <w:t xml:space="preserve">     </w:t>
      </w:r>
    </w:p>
    <w:p>
      <w:pPr>
        <w:jc w:val="center"/>
      </w:pPr>
      <w:r>
        <w:rPr>
          <w:b w:val="0"/>
          <w:i w:val="0"/>
        </w:rPr>
        <w:t>NGHỊ QUYẾT</w:t>
      </w:r>
    </w:p>
    <w:p>
      <w:pPr>
        <w:jc w:val="center"/>
      </w:pPr>
      <w:r>
        <w:rPr>
          <w:b/>
          <w:i w:val="0"/>
        </w:rPr>
        <w:t>Về việc phân loại đơn vị hành chính 10 phường thuộc quận 7</w:t>
      </w:r>
    </w:p>
    <w:p>
      <w:r>
        <w:rPr>
          <w:b w:val="0"/>
          <w:i w:val="0"/>
        </w:rPr>
        <w:t>______________________</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HỘI ĐỒNG NHÂN DÂN QUẬN 7- KHÓA III</w:t>
      </w:r>
    </w:p>
    <w:p>
      <w:pPr>
        <w:jc w:val="center"/>
      </w:pPr>
      <w:r>
        <w:rPr>
          <w:b/>
          <w:i w:val="0"/>
        </w:rPr>
        <w:t>KỲ HỌP LẦN THỨ VII (BẤT THƯỜNG)</w:t>
      </w:r>
    </w:p>
    <w:p>
      <w:pPr>
        <w:jc w:val="both"/>
      </w:pPr>
      <w:r>
        <w:rPr>
          <w:b w:val="0"/>
          <w:i w:val="0"/>
        </w:rPr>
        <w:t>Căn cứ Luật Tổ chức Hội đồng nhân dân và Ủy ban nhân dân ngày 26 tháng 11 năm 2003;</w:t>
      </w:r>
    </w:p>
    <w:p>
      <w:pPr>
        <w:jc w:val="both"/>
      </w:pPr>
      <w:r>
        <w:rPr>
          <w:b w:val="0"/>
          <w:i w:val="0"/>
        </w:rPr>
        <w:t>Căn cứ Luật ban hành văn bản quy phạm pháp luật của Hội đồng nhân dân và Ủy ban nhân dân ngày 03/12/2004;</w:t>
      </w:r>
    </w:p>
    <w:p>
      <w:pPr>
        <w:jc w:val="both"/>
      </w:pPr>
      <w:r>
        <w:rPr>
          <w:b w:val="0"/>
          <w:i w:val="0"/>
        </w:rPr>
        <w:t>Căn cứ Nghị định 159/NĐ-CP ngày 27 tháng 12 năm 2005 của Chính Phủ về phân loại đơn vị hành chính xã, phường, thị trấn;</w:t>
      </w:r>
    </w:p>
    <w:p>
      <w:pPr>
        <w:jc w:val="both"/>
      </w:pPr>
      <w:r>
        <w:rPr>
          <w:b w:val="0"/>
          <w:i w:val="0"/>
        </w:rPr>
        <w:t>Căn cứ Thông tư số 05/2006/TT-BNV ngày 30 tháng 5 năm 2006 của Bộ Nội vụ hướng dẫn một số điều quy định tại Nghị định số 159/2005/NĐ-CP ngày 27 tháng 12 năm 2005 của Chính phủ về phân loại đơn vị hành chính xã, phường, thị trấn;</w:t>
      </w:r>
    </w:p>
    <w:p>
      <w:pPr>
        <w:jc w:val="both"/>
      </w:pPr>
      <w:r>
        <w:rPr>
          <w:b w:val="0"/>
          <w:i w:val="0"/>
        </w:rPr>
        <w:t>Căn cứ Kế hoạch số 4947/KH-SNV ngày 14/7/2006 của UBND Thành phố về tổ chức triển khai thực hiện Nghị định số 159/2005/NĐ-CP ngày 27 tháng 12 năm 2005 của Chính phủ về phân loại đơn vị hành chính xã phường thị trấn thuộc Thành phố Hồ Chí Minh;</w:t>
      </w:r>
    </w:p>
    <w:p>
      <w:pPr>
        <w:jc w:val="both"/>
      </w:pPr>
      <w:r>
        <w:rPr>
          <w:b w:val="0"/>
          <w:i w:val="0"/>
        </w:rPr>
        <w:t>Căn cứ nội dung báo cáo của Thường trực Hội đồng nhân dân quận 7, của Ủy ban nhân dân quận 7 và xét ý kiến của các Đại biểu Hội đồng nhân dân quận 7.</w:t>
      </w:r>
    </w:p>
    <w:p>
      <w:pPr>
        <w:jc w:val="center"/>
      </w:pPr>
      <w:r>
        <w:rPr>
          <w:b/>
          <w:i w:val="0"/>
        </w:rPr>
        <w:t>QUYẾT NGHỊ:</w:t>
      </w:r>
    </w:p>
    <w:p>
      <w:r>
        <w:rPr>
          <w:b/>
          <w:i w:val="0"/>
        </w:rPr>
        <w:t>Điều 1. Nhất trí thông qua đề án số: 01/ĐA-UBND ngày 10 tháng 10 năm 2006 của UBND quận 7 về việc phân loại đơn vị hành chính 10 phường của quận 7 với kết quả tính điểm của các tiêu chí phân loại như sau:</w:t>
      </w:r>
    </w:p>
    <w:p>
      <w:r>
        <w:rPr>
          <w:b w:val="0"/>
          <w:i w:val="0"/>
        </w:rPr>
        <w:t>1. Phường Bình Thuận</w:t>
      </w:r>
    </w:p>
    <w:p>
      <w:r>
        <w:rPr>
          <w:b w:val="0"/>
          <w:i w:val="0"/>
        </w:rPr>
        <w:t>- Về dân số: 24.916 nhân khẩu được 200 điểm</w:t>
      </w:r>
    </w:p>
    <w:p>
      <w:r>
        <w:rPr>
          <w:b w:val="0"/>
          <w:i w:val="0"/>
        </w:rPr>
        <w:t>- Về diện tích: 165 ha được 30 điểm</w:t>
      </w:r>
    </w:p>
    <w:p>
      <w:r>
        <w:rPr>
          <w:b w:val="0"/>
          <w:i w:val="0"/>
        </w:rPr>
        <w:t>- Về thu ngân sách 3 năm đạt 1.834 triệu/601 triệu, tỉ lệ 305% được 15 điểm</w:t>
      </w:r>
    </w:p>
    <w:p>
      <w:r>
        <w:rPr>
          <w:b w:val="0"/>
          <w:i w:val="0"/>
        </w:rPr>
        <w:t>- Về yếu tố đặc thù đô thị: được 20 điểm</w:t>
      </w:r>
    </w:p>
    <w:p>
      <w:r>
        <w:rPr>
          <w:b w:val="0"/>
          <w:i w:val="0"/>
        </w:rPr>
        <w:t xml:space="preserve"> -Tổng điểm các tiêu chí trên của phường Bình Thuận được 265 điểm, đạt loại 1</w:t>
      </w:r>
    </w:p>
    <w:p>
      <w:r>
        <w:rPr>
          <w:b w:val="0"/>
          <w:i w:val="0"/>
        </w:rPr>
        <w:t>2. Phường Phú Mỹ</w:t>
      </w:r>
    </w:p>
    <w:p>
      <w:r>
        <w:rPr>
          <w:b w:val="0"/>
          <w:i w:val="0"/>
        </w:rPr>
        <w:t>- Về dân số: 11.937 nhân khẩu được 132 điểm</w:t>
      </w:r>
    </w:p>
    <w:p>
      <w:r>
        <w:rPr>
          <w:b w:val="0"/>
          <w:i w:val="0"/>
        </w:rPr>
        <w:t xml:space="preserve"> - Về diện tích: 373 ha được 30 điểm</w:t>
      </w:r>
    </w:p>
    <w:p>
      <w:r>
        <w:rPr>
          <w:b w:val="0"/>
          <w:i w:val="0"/>
        </w:rPr>
        <w:t>- Về thu ngân sách 3 năm đạt 801 triệu/480 triệu, tỉ lệ 166% được 15 điểm</w:t>
      </w:r>
    </w:p>
    <w:p>
      <w:r>
        <w:rPr>
          <w:b w:val="0"/>
          <w:i w:val="0"/>
        </w:rPr>
        <w:t xml:space="preserve"> - Về yếu tố đặc thù đô thị: được 20 điểm</w:t>
      </w:r>
    </w:p>
    <w:p>
      <w:r>
        <w:rPr>
          <w:b w:val="0"/>
          <w:i w:val="0"/>
        </w:rPr>
        <w:t xml:space="preserve"> - Tổng điểm các tiêu chí trên của phường Phú Mỹ được 197 điểm, đạt loại 2</w:t>
      </w:r>
    </w:p>
    <w:p>
      <w:r>
        <w:rPr>
          <w:b w:val="0"/>
          <w:i w:val="0"/>
        </w:rPr>
        <w:t>3. Phường Phú Thuận</w:t>
      </w:r>
    </w:p>
    <w:p>
      <w:r>
        <w:rPr>
          <w:b w:val="0"/>
          <w:i w:val="0"/>
        </w:rPr>
        <w:t>- Về dân số: 16.894 nhân khẩu được 177 điểm</w:t>
      </w:r>
    </w:p>
    <w:p>
      <w:r>
        <w:rPr>
          <w:b w:val="0"/>
          <w:i w:val="0"/>
        </w:rPr>
        <w:t xml:space="preserve">- Về diện tích: 829 ha được 37 điểm </w:t>
      </w:r>
    </w:p>
    <w:p>
      <w:r>
        <w:rPr>
          <w:b w:val="0"/>
          <w:i w:val="0"/>
        </w:rPr>
        <w:t>- Về thu ngân sách 3 năm đạt 2.526 triệu/598 triệu, tỉ lệ 422% được 15 điểm</w:t>
      </w:r>
    </w:p>
    <w:p>
      <w:r>
        <w:rPr>
          <w:b w:val="0"/>
          <w:i w:val="0"/>
        </w:rPr>
        <w:t xml:space="preserve"> - Về yếu tố đặc thù đô thị: được 20 điểm</w:t>
      </w:r>
    </w:p>
    <w:p>
      <w:r>
        <w:rPr>
          <w:b w:val="0"/>
          <w:i w:val="0"/>
        </w:rPr>
        <w:t>- Tổng điểm các tiêu chí trên của phường Phú Thuận được 249 điểm, đạt loại 1</w:t>
      </w:r>
    </w:p>
    <w:p>
      <w:r>
        <w:rPr>
          <w:b w:val="0"/>
          <w:i w:val="0"/>
        </w:rPr>
        <w:t>4. Phường Tân Hưng</w:t>
      </w:r>
    </w:p>
    <w:p>
      <w:r>
        <w:rPr>
          <w:b w:val="0"/>
          <w:i w:val="0"/>
        </w:rPr>
        <w:t>- Về dân số: 25.045 nhân khẩu được 200 điểm</w:t>
      </w:r>
    </w:p>
    <w:p>
      <w:r>
        <w:rPr>
          <w:b w:val="0"/>
          <w:i w:val="0"/>
        </w:rPr>
        <w:t>- Về diện tích: 220 ha được 30 điểm</w:t>
      </w:r>
    </w:p>
    <w:p>
      <w:r>
        <w:rPr>
          <w:b w:val="0"/>
          <w:i w:val="0"/>
        </w:rPr>
        <w:t xml:space="preserve"> - Về thu ngân sách 3 năm đạt 2.628 triệu/1.194 triệu, tỉ lệ 220% được 15 điểm</w:t>
      </w:r>
    </w:p>
    <w:p>
      <w:r>
        <w:rPr>
          <w:b w:val="0"/>
          <w:i w:val="0"/>
        </w:rPr>
        <w:t>- Về yếu tố đặc thù đô thị: được 20 điểm</w:t>
      </w:r>
    </w:p>
    <w:p>
      <w:r>
        <w:rPr>
          <w:b w:val="0"/>
          <w:i w:val="0"/>
        </w:rPr>
        <w:t>- Tổng điểm các tiêu chí trên của phường Tân Hưng được 265 điểm, đạt loại 1</w:t>
      </w:r>
    </w:p>
    <w:p>
      <w:r>
        <w:rPr>
          <w:b w:val="0"/>
          <w:i w:val="0"/>
        </w:rPr>
        <w:t>5. Phường Tân Kiểng</w:t>
      </w:r>
    </w:p>
    <w:p>
      <w:r>
        <w:rPr>
          <w:b w:val="0"/>
          <w:i w:val="0"/>
        </w:rPr>
        <w:t>- Về dân số: 20.852 nhân khẩu được 200 điểm</w:t>
      </w:r>
    </w:p>
    <w:p>
      <w:r>
        <w:rPr>
          <w:b w:val="0"/>
          <w:i w:val="0"/>
        </w:rPr>
        <w:t>- Về diện tích: 97 ha được 30 điểm</w:t>
      </w:r>
    </w:p>
    <w:p>
      <w:r>
        <w:rPr>
          <w:b w:val="0"/>
          <w:i w:val="0"/>
        </w:rPr>
        <w:t>- Về thu ngân sách 3 năm đạt 1.626 triệu/804 triệu, tỉ lệ 202% được 15 điểm</w:t>
      </w:r>
    </w:p>
    <w:p>
      <w:r>
        <w:rPr>
          <w:b w:val="0"/>
          <w:i w:val="0"/>
        </w:rPr>
        <w:t>- Về yếu tố đặc thù đô thị: được 20 điểm</w:t>
      </w:r>
    </w:p>
    <w:p>
      <w:r>
        <w:rPr>
          <w:b w:val="0"/>
          <w:i w:val="0"/>
        </w:rPr>
        <w:t>- Tổng điểm các tiêu chí trên của phường Tân Kiểng được 265 điểm, đạt loại 1</w:t>
      </w:r>
    </w:p>
    <w:p>
      <w:r>
        <w:rPr>
          <w:b w:val="0"/>
          <w:i w:val="0"/>
        </w:rPr>
        <w:t>6. Phường Tân Phong</w:t>
      </w:r>
    </w:p>
    <w:p>
      <w:r>
        <w:rPr>
          <w:b w:val="0"/>
          <w:i w:val="0"/>
        </w:rPr>
        <w:t>- Về dân số: 8.679 nhân khẩu được 102 điểm</w:t>
      </w:r>
    </w:p>
    <w:p>
      <w:r>
        <w:rPr>
          <w:b w:val="0"/>
          <w:i w:val="0"/>
        </w:rPr>
        <w:t>- Về diện tích: 430 ha được 30 điểm</w:t>
      </w:r>
    </w:p>
    <w:p>
      <w:r>
        <w:rPr>
          <w:b w:val="0"/>
          <w:i w:val="0"/>
        </w:rPr>
        <w:t>- Về thu ngân sách 3 năm đạt 2.320 triệu/419 triệu, tỉ lệ 553% được 15 điểm</w:t>
      </w:r>
    </w:p>
    <w:p>
      <w:r>
        <w:rPr>
          <w:b w:val="0"/>
          <w:i w:val="0"/>
        </w:rPr>
        <w:t>- Về yếu tố đặc thù đô thị: được 20 điểm</w:t>
      </w:r>
    </w:p>
    <w:p>
      <w:r>
        <w:rPr>
          <w:b w:val="0"/>
          <w:i w:val="0"/>
        </w:rPr>
        <w:t>- Tổng điểm các tiêu chí trên của phường Tân Phong được 167 điểm, đạt loại 2</w:t>
      </w:r>
    </w:p>
    <w:p>
      <w:r>
        <w:rPr>
          <w:b w:val="0"/>
          <w:i w:val="0"/>
        </w:rPr>
        <w:t>7. Phường Tân Phú</w:t>
      </w:r>
    </w:p>
    <w:p>
      <w:r>
        <w:rPr>
          <w:b w:val="0"/>
          <w:i w:val="0"/>
        </w:rPr>
        <w:t>- Về dân số: 16.518 nhân khẩu được 174 điểm</w:t>
      </w:r>
    </w:p>
    <w:p>
      <w:r>
        <w:rPr>
          <w:b w:val="0"/>
          <w:i w:val="0"/>
        </w:rPr>
        <w:t>- Về diện tích: 459 ha được 30 điểm</w:t>
      </w:r>
    </w:p>
    <w:p>
      <w:r>
        <w:rPr>
          <w:b w:val="0"/>
          <w:i w:val="0"/>
        </w:rPr>
        <w:t>- Về thu ngân sách 3 năm đạt 2.363 triệu/678 triệu, tỉ lệ 348% được 15 điểm</w:t>
      </w:r>
    </w:p>
    <w:p>
      <w:r>
        <w:rPr>
          <w:b w:val="0"/>
          <w:i w:val="0"/>
        </w:rPr>
        <w:t>- Về yếu tố đặc thù đô thị: được 20 điểm - Tổng điểm các tiêu chí trên của phường Tân Phú được 239 điểm, đạt loại 1</w:t>
      </w:r>
    </w:p>
    <w:p>
      <w:r>
        <w:rPr>
          <w:b w:val="0"/>
          <w:i w:val="0"/>
        </w:rPr>
        <w:t>8. Phường Tân Quy</w:t>
      </w:r>
    </w:p>
    <w:p>
      <w:r>
        <w:rPr>
          <w:b w:val="0"/>
          <w:i w:val="0"/>
        </w:rPr>
        <w:t>- Về dân số: 18.275 nhân khẩu được 189 điểm</w:t>
      </w:r>
    </w:p>
    <w:p>
      <w:r>
        <w:rPr>
          <w:b w:val="0"/>
          <w:i w:val="0"/>
        </w:rPr>
        <w:t xml:space="preserve"> - Về diện tích: 86 ha được 30 điểm</w:t>
      </w:r>
    </w:p>
    <w:p>
      <w:r>
        <w:rPr>
          <w:b w:val="0"/>
          <w:i w:val="0"/>
        </w:rPr>
        <w:t>- Về thu ngân sách 3 năm đạt 1.740 triệu/712 triệu, tỉ lệ 244% được 15 điểm</w:t>
      </w:r>
    </w:p>
    <w:p>
      <w:r>
        <w:rPr>
          <w:b w:val="0"/>
          <w:i w:val="0"/>
        </w:rPr>
        <w:t xml:space="preserve"> - Về yếu tố đặc thù đô thị: được 20 điểm - Tổng điểm các tiêu chí trên của phường Tân Quy được 254 điểm, đạt loại 1</w:t>
      </w:r>
    </w:p>
    <w:p>
      <w:r>
        <w:rPr>
          <w:b w:val="0"/>
          <w:i w:val="0"/>
        </w:rPr>
        <w:t>9. Phường Tân Thuận Đông</w:t>
      </w:r>
    </w:p>
    <w:p>
      <w:r>
        <w:rPr>
          <w:b w:val="0"/>
          <w:i w:val="0"/>
        </w:rPr>
        <w:t xml:space="preserve"> - Về dân số: 22.273 nhân khẩu được 200 điểm</w:t>
      </w:r>
    </w:p>
    <w:p>
      <w:r>
        <w:rPr>
          <w:b w:val="0"/>
          <w:i w:val="0"/>
        </w:rPr>
        <w:t>- Về diện tích: 812 ha được 36 điểm</w:t>
      </w:r>
    </w:p>
    <w:p>
      <w:r>
        <w:rPr>
          <w:b w:val="0"/>
          <w:i w:val="0"/>
        </w:rPr>
        <w:t>- Về thu ngân sách 3 năm đạt 1.926 triệu/894 triệu, tỉ lệ 215% được 15 điểm</w:t>
      </w:r>
    </w:p>
    <w:p>
      <w:r>
        <w:rPr>
          <w:b w:val="0"/>
          <w:i w:val="0"/>
        </w:rPr>
        <w:t>- Về yếu tố đặc thù đô thị: được 20 điểm</w:t>
      </w:r>
    </w:p>
    <w:p>
      <w:r>
        <w:rPr>
          <w:b w:val="0"/>
          <w:i w:val="0"/>
        </w:rPr>
        <w:t xml:space="preserve"> - Tổng điểm các tiêu chí trên của phường Tân Thuận Đông được 271 điểm, đạt loại 1</w:t>
      </w:r>
    </w:p>
    <w:p>
      <w:r>
        <w:rPr>
          <w:b w:val="0"/>
          <w:i w:val="0"/>
        </w:rPr>
        <w:t>10. Phường Tân Thuận Tây</w:t>
      </w:r>
    </w:p>
    <w:p>
      <w:r>
        <w:rPr>
          <w:b w:val="0"/>
          <w:i w:val="0"/>
        </w:rPr>
        <w:t>- Về dân số: 21.937 nhân khẩu được 200 điểm</w:t>
      </w:r>
    </w:p>
    <w:p>
      <w:r>
        <w:rPr>
          <w:b w:val="0"/>
          <w:i w:val="0"/>
        </w:rPr>
        <w:t xml:space="preserve"> - Về diện tích: 105 ha được 30 điểm</w:t>
      </w:r>
    </w:p>
    <w:p>
      <w:r>
        <w:rPr>
          <w:b w:val="0"/>
          <w:i w:val="0"/>
        </w:rPr>
        <w:t xml:space="preserve"> - Về thu ngân sách 3 năm đạt 1.298 triệu/680 triệu, tỉ lệ 190% được 15 điểm</w:t>
      </w:r>
    </w:p>
    <w:p>
      <w:r>
        <w:rPr>
          <w:b w:val="0"/>
          <w:i w:val="0"/>
        </w:rPr>
        <w:t xml:space="preserve"> - Về yếu tố đặc thù đô thị: được 20 điểm</w:t>
      </w:r>
    </w:p>
    <w:p>
      <w:r>
        <w:rPr>
          <w:b w:val="0"/>
          <w:i w:val="0"/>
        </w:rPr>
        <w:t>- Tổng điểm các tiêu chí trên của phường Tân Thuận Tây được 265 điểm, đạt loại 1</w:t>
      </w:r>
    </w:p>
    <w:p>
      <w:r>
        <w:rPr>
          <w:b/>
          <w:i w:val="0"/>
        </w:rPr>
        <w:t>Điều 2. Nhất trí kết quả phân loại đơn vị hành chính 10 phường quận 7 như sau:</w:t>
      </w:r>
    </w:p>
    <w:p>
      <w:r>
        <w:rPr>
          <w:b/>
          <w:i w:val="0"/>
        </w:rPr>
        <w:t>Phường loại 1</w:t>
      </w:r>
      <w:r>
        <w:rPr>
          <w:b w:val="0"/>
          <w:i w:val="0"/>
        </w:rPr>
        <w:t>: gồm các phường Bình Thuận, Phú Thuận, Tân Hưng, Tân Kiểng, Tân Phú, Tân Quy, Tân Thuận Đông, Tân Thuận Tây.</w:t>
      </w:r>
    </w:p>
    <w:p>
      <w:r>
        <w:rPr>
          <w:b/>
          <w:i w:val="0"/>
        </w:rPr>
        <w:t xml:space="preserve"> Phường loại 2</w:t>
      </w:r>
      <w:r>
        <w:rPr>
          <w:b w:val="0"/>
          <w:i w:val="0"/>
        </w:rPr>
        <w:t>: gồm phường Phú Mỹ, Tân Phong.</w:t>
      </w:r>
    </w:p>
    <w:p>
      <w:r>
        <w:rPr>
          <w:b w:val="0"/>
          <w:i w:val="0"/>
        </w:rPr>
        <w:t>Riêng phường Tân Phong có số dân hiện nay 8.679 nhân khẩu, tổng diện tích tự nhiên là 430 ha, hiện có một số dự án quy hoạch gồm:</w:t>
      </w:r>
    </w:p>
    <w:p>
      <w:pPr>
        <w:jc w:val="both"/>
      </w:pPr>
      <w:r>
        <w:rPr>
          <w:b w:val="0"/>
          <w:i w:val="0"/>
        </w:rPr>
        <w:t>a. Khu dân cư Tân Quy Đông: 20 ha (đã hoàn thành)</w:t>
      </w:r>
    </w:p>
    <w:p>
      <w:pPr>
        <w:jc w:val="both"/>
      </w:pPr>
      <w:r>
        <w:rPr>
          <w:b w:val="0"/>
          <w:i w:val="0"/>
        </w:rPr>
        <w:t>b. Khu quy hoạch dân cư của Công ty phát triển nhà Nhà Bè: 20 ha</w:t>
      </w:r>
    </w:p>
    <w:p>
      <w:pPr>
        <w:jc w:val="both"/>
      </w:pPr>
      <w:r>
        <w:rPr>
          <w:b w:val="0"/>
          <w:i w:val="0"/>
        </w:rPr>
        <w:t>c. Khu quy hoạch dân cư của Công ty Kim Sơn: 6,5 ha</w:t>
      </w:r>
    </w:p>
    <w:p>
      <w:pPr>
        <w:jc w:val="both"/>
      </w:pPr>
      <w:r>
        <w:rPr>
          <w:b w:val="0"/>
          <w:i w:val="0"/>
        </w:rPr>
        <w:t>d. Khu quy hoạch dân cư của Công ty Tân An Huy: 0,8 ha</w:t>
      </w:r>
    </w:p>
    <w:p>
      <w:pPr>
        <w:jc w:val="both"/>
      </w:pPr>
      <w:r>
        <w:rPr>
          <w:b w:val="0"/>
          <w:i w:val="0"/>
        </w:rPr>
        <w:t>e. Khu quy hoạch dân cư của Công ty Sadeco: 30 ha</w:t>
      </w:r>
    </w:p>
    <w:p>
      <w:pPr>
        <w:jc w:val="both"/>
      </w:pPr>
      <w:r>
        <w:rPr>
          <w:b w:val="0"/>
          <w:i w:val="0"/>
        </w:rPr>
        <w:t>f. Khu dân cư ven sông: 30 ha</w:t>
      </w:r>
    </w:p>
    <w:p>
      <w:pPr>
        <w:jc w:val="both"/>
      </w:pPr>
      <w:r>
        <w:rPr>
          <w:b w:val="0"/>
          <w:i w:val="0"/>
        </w:rPr>
        <w:t>g. Khu làng Đại học: 60 ha</w:t>
      </w:r>
    </w:p>
    <w:p>
      <w:pPr>
        <w:jc w:val="both"/>
      </w:pPr>
      <w:r>
        <w:rPr>
          <w:b w:val="0"/>
          <w:i w:val="0"/>
        </w:rPr>
        <w:t>h. Khu Phú Mỹ Hưng: 227 ha</w:t>
      </w:r>
    </w:p>
    <w:p>
      <w:pPr>
        <w:jc w:val="both"/>
      </w:pPr>
      <w:r>
        <w:rPr>
          <w:b w:val="0"/>
          <w:i w:val="0"/>
        </w:rPr>
        <w:t>Ngoài ra, phường Tân Phong có khu đô thị Phú Mỹ Hưng với số lượng Việt Kiều và ngoại kiều thuộc nhiều Quốc tịch sinh sống và cư trú thường xuyên trên địa bàn (trên 2.000 người) nhưng không được tính vào điểm dân số.</w:t>
      </w:r>
    </w:p>
    <w:p>
      <w:pPr>
        <w:jc w:val="both"/>
      </w:pPr>
      <w:r>
        <w:rPr>
          <w:b w:val="0"/>
          <w:i w:val="0"/>
        </w:rPr>
        <w:t>Phường Phú Mỹ có số dân hiện nay 11.937 nhân khẩu, tổng diện tích tự nhiên 373 ha, hiện có một số dự án quy hoạch gồm:</w:t>
      </w:r>
    </w:p>
    <w:p>
      <w:pPr>
        <w:jc w:val="both"/>
      </w:pPr>
      <w:r>
        <w:rPr>
          <w:b w:val="0"/>
          <w:i w:val="0"/>
        </w:rPr>
        <w:t>a. Khu quy hoạch dân cư của Công ty Vạn Phát Hưng: 20 ha</w:t>
      </w:r>
    </w:p>
    <w:p>
      <w:pPr>
        <w:jc w:val="both"/>
      </w:pPr>
      <w:r>
        <w:rPr>
          <w:b w:val="0"/>
          <w:i w:val="0"/>
        </w:rPr>
        <w:t>b. Khu quy hoạch dân cư của Công ty kinh doanh nhà Sài Gòn: 35,56 ha</w:t>
      </w:r>
    </w:p>
    <w:p>
      <w:pPr>
        <w:jc w:val="both"/>
      </w:pPr>
      <w:r>
        <w:rPr>
          <w:b w:val="0"/>
          <w:i w:val="0"/>
        </w:rPr>
        <w:t>c. Khu quy hoạch dân cư của Công ty dịch vụ công ích quận 4: 13,5 ha</w:t>
      </w:r>
    </w:p>
    <w:p>
      <w:pPr>
        <w:jc w:val="both"/>
      </w:pPr>
      <w:r>
        <w:rPr>
          <w:b w:val="0"/>
          <w:i w:val="0"/>
        </w:rPr>
        <w:t>d. Khu quy hoạch dân cư của Công ty kinh doanh nhà Chợ Lớn: 6,5 ha</w:t>
      </w:r>
    </w:p>
    <w:p>
      <w:pPr>
        <w:jc w:val="both"/>
      </w:pPr>
      <w:r>
        <w:rPr>
          <w:b w:val="0"/>
          <w:i w:val="0"/>
        </w:rPr>
        <w:t>e. Khu quy hoạch dân cư của Công ty Trang trí nội thất ADC: 10 ha</w:t>
      </w:r>
    </w:p>
    <w:p>
      <w:pPr>
        <w:jc w:val="both"/>
      </w:pPr>
      <w:r>
        <w:rPr>
          <w:b w:val="0"/>
          <w:i w:val="0"/>
        </w:rPr>
        <w:t>f. Khu quy hoạch dân cư của Cảng A 5: 3,0 ha</w:t>
      </w:r>
    </w:p>
    <w:p>
      <w:pPr>
        <w:jc w:val="both"/>
      </w:pPr>
      <w:r>
        <w:rPr>
          <w:b w:val="0"/>
          <w:i w:val="0"/>
        </w:rPr>
        <w:t>g. Khu quy hoạch dân cư của Thanh niên xung phong: 4,5 ha</w:t>
      </w:r>
    </w:p>
    <w:p>
      <w:pPr>
        <w:jc w:val="both"/>
      </w:pPr>
      <w:r>
        <w:rPr>
          <w:b w:val="0"/>
          <w:i w:val="0"/>
        </w:rPr>
        <w:t>h. Khu quy hoạch dân cư của X 51: 1,0 ha</w:t>
      </w:r>
    </w:p>
    <w:p>
      <w:pPr>
        <w:jc w:val="both"/>
      </w:pPr>
      <w:r>
        <w:rPr>
          <w:b w:val="0"/>
          <w:i w:val="0"/>
        </w:rPr>
        <w:t>i. Khu quy hoạch dân cư của Văn phòng 2 báo Pháp luật: 0,75 ha</w:t>
      </w:r>
    </w:p>
    <w:p>
      <w:pPr>
        <w:jc w:val="both"/>
      </w:pPr>
      <w:r>
        <w:rPr>
          <w:b w:val="0"/>
          <w:i w:val="0"/>
        </w:rPr>
        <w:t>J. Khu quy hoạch dân cư của Văn phòng Bộ Tư pháp: 0,3 ha</w:t>
      </w:r>
    </w:p>
    <w:p>
      <w:pPr>
        <w:jc w:val="both"/>
      </w:pPr>
      <w:r>
        <w:rPr>
          <w:b w:val="0"/>
          <w:i w:val="0"/>
        </w:rPr>
        <w:t>k. Khu quy hoạch dân cư của Công ty Tân Thành Lập: 1,1 ha (đã hoàn thành)</w:t>
      </w:r>
    </w:p>
    <w:p>
      <w:pPr>
        <w:jc w:val="both"/>
      </w:pPr>
      <w:r>
        <w:rPr>
          <w:b w:val="0"/>
          <w:i w:val="0"/>
        </w:rPr>
        <w:t>l. Khu tái định cư Phú Mỹ: 26 ha.</w:t>
      </w:r>
    </w:p>
    <w:p>
      <w:r>
        <w:rPr>
          <w:b w:val="0"/>
          <w:i w:val="0"/>
        </w:rPr>
        <w:t>Tất cả các dự án của 02 phường nêu trên đang trong giai đoạn triển khai thực hiện và có những dự án đã hoàn thành, do vậy trong thời gian tới dự kiến dân số sẽ tăng. Hội đồng nhân dân quận 7 thống nhất ý kiến kiến nghị Ủy ban nhân dân Thành phố Hồ Chí Minh xem xét tính thêm điểm tiêu chí dân số cho phường Tân Phong và Phú Mỹ đạt loại 1 vì nếu để 05 năm nữa mới xét để phân loại thì sẽ gặp khó khăn cho 02 đơn vị nêu trên.</w:t>
      </w:r>
    </w:p>
    <w:p>
      <w:r>
        <w:rPr>
          <w:b/>
          <w:i w:val="0"/>
        </w:rPr>
        <w:t xml:space="preserve">Điều 3. </w:t>
      </w:r>
      <w:r>
        <w:rPr>
          <w:b w:val="0"/>
          <w:i w:val="0"/>
        </w:rPr>
        <w:t>Nghị quyết này có hiệu lực thi hành sau bảy ngày, kể từ ngày Hội đồng nhân dân quận 7 thông qua.</w:t>
      </w:r>
    </w:p>
    <w:p>
      <w:r>
        <w:rPr>
          <w:b w:val="0"/>
          <w:i w:val="0"/>
        </w:rPr>
        <w:t>Nghị quyết này được Hội đồng nhân dân quận 7 khóa III kỳ họp lần thứ VII (bất thường) thông qua ngày 13 tháng 10 năm 2006./</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Trương Công Dân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Trương Công Dân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Trương Công Dân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Trương Công Dân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