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22/CT-UBND Về việc tổ chức đón Tết Nguyên đán Canh Dần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ỦY BAN NHÂN DÂN</w:t>
            </w:r>
            <w:r>
              <w:rPr>
                <w:b w:val="0"/>
                <w:i w:val="0"/>
              </w:rPr>
              <w:br/>
            </w:r>
            <w:r>
              <w:rPr>
                <w:b w:val="0"/>
                <w:i w:val="0"/>
              </w:rPr>
              <w:t>TỈNH HÒA BÌNH</w:t>
            </w:r>
          </w:p>
        </w:tc>
        <w:tc>
          <w:tcPr>
            <w:tcW w:type="dxa" w:w="4320"/>
          </w:tcPr>
          <w:p>
            <w:r>
              <w:rPr>
                <w:b w:val="0"/>
                <w:i w:val="0"/>
              </w:rPr>
              <w:br/>
            </w:r>
            <w:r>
              <w:rPr>
                <w:b w:val="0"/>
                <w:i w:val="0"/>
              </w:rPr>
              <w:t>CỘNG HÒA XÃ HỘI CHỦ NGHĨA VIỆT NAM</w:t>
            </w:r>
            <w:r>
              <w:rPr>
                <w:b w:val="0"/>
                <w:i w:val="0"/>
              </w:rPr>
              <w:br/>
            </w:r>
            <w:r>
              <w:rPr>
                <w:b/>
                <w:i w:val="0"/>
              </w:rPr>
              <w:t>Độc lập – Tự do – Hạnh phúc</w:t>
            </w:r>
          </w:p>
        </w:tc>
      </w:tr>
    </w:tbl>
    <w:p>
      <w:r>
        <w:rPr>
          <w:b/>
          <w:i w:val="0"/>
        </w:rPr>
        <w:t xml:space="preserve">CHỈ THỊ </w:t>
      </w:r>
    </w:p>
    <w:p>
      <w:r>
        <w:rPr>
          <w:b/>
          <w:i w:val="0"/>
        </w:rPr>
        <w:t>Về việc tổ chức đón Tết Nguyên đán Canh Dần 2010</w:t>
      </w:r>
    </w:p>
    <w:p>
      <w:pPr>
        <w:jc w:val="center"/>
      </w:pPr>
      <w:r>
        <w:rPr>
          <w:b/>
          <w:i w:val="0"/>
        </w:rPr>
        <w:t>_____________________</w:t>
      </w:r>
    </w:p>
    <w:p>
      <w:pPr>
        <w:jc w:val="both"/>
      </w:pPr>
      <w:r>
        <w:rPr>
          <w:b w:val="0"/>
          <w:i w:val="0"/>
        </w:rPr>
        <w:t xml:space="preserve">     Năm 2009, với sự nỗ lực, phấn đấu của cả hệ thống chính trị, vượt qua nhiều khó khăn, thách thức, tình hình kinh tế - xã hội của tỉnh đã có nhiều chuyển biến tích cực, nhiều chỉ tiêu kinh tế - xã hội được hoàn thành. An sinh xã hội được quan tâm nhiều hơn, đời sống vật chất, tinh thần của nhân dân ngày càng được cải thiện. Đảm bảo giữ vững an ninh chính trị, trật tự an toàn xã hội. Năm 2010, kinh tế thế giới được dự báo vẫn còn nhiều khó khăn, biến động phức tạp, tiềm ẩn nhiều rủi ro, khó lường, điều này sẽ tác động, ảnh hưởng đến nền kinh tế nước ta nói chung và của tỉnh nói riêng. Bên cạnh đó, tình hình thiên tai, dịch bệnh có thể còn diễn biến phức tạp, sẽ ảnh hưởng đến việc làm, thu nhập và đời sống nhân dân, nhất là người nghèo, người lao động có thu nhập thấp.</w:t>
      </w:r>
    </w:p>
    <w:p>
      <w:pPr>
        <w:jc w:val="both"/>
      </w:pPr>
      <w:r>
        <w:rPr>
          <w:b w:val="0"/>
          <w:i w:val="0"/>
        </w:rPr>
        <w:t xml:space="preserve">     Để đảm bảo tổ chức thực hiện việc đón Tết Nguyên đán Canh dần 2010 cho nhân dân trong tỉnh chu đáo; Ủy ban nhân dân tỉnh yêu cầu Giám đốc các sở, Thủ trưởng các ban, ngành, Chủ tịch Ủy ban nhân dân các huyện, thành phố nghiêm túc triển khai thực hiện các nội dung sau:</w:t>
      </w:r>
    </w:p>
    <w:p>
      <w:pPr>
        <w:jc w:val="both"/>
      </w:pPr>
      <w:r>
        <w:rPr>
          <w:b w:val="0"/>
          <w:i w:val="0"/>
        </w:rPr>
        <w:t xml:space="preserve">     1. Tết Nguyên đán Canh dần 2010 phải được tổ chức theo phương châm “đoàn kết, vui tươi, lành mạnh, an toàn và tiết kiệm”, đảm bảo Tết đến với mọi nhà, mọi người; cần tập trung các biện pháp nhằm chăm lo chu đáo đời sống vật chất và tinh thần của các tầng lớp nhân dân trong tỉnh, nhất là các gia đình chính sách, cán bộ hưu trí, đồng bào nghèo, cán bộ chiến sĩ lực lượng vũ trang, công nhân, sinh viên.</w:t>
      </w:r>
    </w:p>
    <w:p>
      <w:pPr>
        <w:jc w:val="both"/>
      </w:pPr>
      <w:r>
        <w:rPr>
          <w:b w:val="0"/>
          <w:i w:val="0"/>
        </w:rPr>
        <w:t xml:space="preserve">     2. Các cấp, các ngành nghiêm túc thực hiện Chỉ thị số 16/2009/CT-UBND ngày 09/11/2009 của Uỷ ban nhân dân tỉnh về việc tăng cường thực hiện Quy chế văn hoá công sở tại các cơ quan hành chính nhà nước trên địa bàn tỉnh; không sử dụng đồ uống có cồn (rượu, bia), nhất là trong các Hội nghị tổng kết cuối năm và thời gian làm việc dịp Tết Nguyên đán Canh dần 2010; Chỉ thị số 20/CT-UBND ngày 22/12/2009 về việc cấm sản xuất, mua, bán, nhập khẩu, vận chuyển, tàng trữ, sử dụng trái phép các loại pháo, thuốc pháo.</w:t>
      </w:r>
    </w:p>
    <w:p>
      <w:pPr>
        <w:jc w:val="both"/>
      </w:pPr>
      <w:r>
        <w:rPr>
          <w:b w:val="0"/>
          <w:i w:val="0"/>
        </w:rPr>
        <w:t xml:space="preserve">     Cán bộ, công chức, viên chức các cơ quan, đơn vị dành thời gian nghỉ Tết chủ yếu cho gia đình và thăm hỏi họ hàng, người thân. Không lợi dụng lễ, Tết để tổ chức liên hoan, ăn uống lãng phí. Nghiêm cấm sử dụng tiền, tài sản của Nhà nước, của tập thể hoặc có nguồn gốc từ ngân sách Nhà nước, công quỹ, nguồn viện trợ, tài trợ để thưởng, biếu, tặng, cho dưới mọi hình thức không đúng chế độ quy định của Nhà nước. Không sử dụng xe công để phục vụ các hoạt động của cá nhân như đi chơi, lễ hội, thăm viếng đền, chùa...</w:t>
      </w:r>
    </w:p>
    <w:p>
      <w:pPr>
        <w:jc w:val="both"/>
      </w:pPr>
      <w:r>
        <w:rPr>
          <w:b w:val="0"/>
          <w:i w:val="0"/>
        </w:rPr>
        <w:t xml:space="preserve">     Giám đốc các sở, Thủ trưởng các ban, ngành, Chủ tịch Ủy ban nhân dân các huyện, thành phố có trách nhiệm kiểm tra và xử lý những tập thể, cá nhân vi phạm và chịu trách nhiệm trước Ủy ban nhân dân tỉnh khi để xảy ra vi phạm ở đơn vị trực thuộc.</w:t>
      </w:r>
    </w:p>
    <w:p>
      <w:pPr>
        <w:jc w:val="both"/>
      </w:pPr>
      <w:r>
        <w:rPr>
          <w:b w:val="0"/>
          <w:i w:val="0"/>
        </w:rPr>
        <w:t xml:space="preserve">     Trong những ngày Tết, tất cả các cơ quan, công sở, các đơn vị, doanh nghiệp và các nhà dân trong toàn tỉnh treo cờ Tổ quốc.</w:t>
      </w:r>
    </w:p>
    <w:p>
      <w:pPr>
        <w:jc w:val="both"/>
      </w:pPr>
      <w:r>
        <w:rPr>
          <w:b w:val="0"/>
          <w:i w:val="0"/>
        </w:rPr>
        <w:t xml:space="preserve">     3. Giám đốc các sở, Thủ trưởng các ban, ngành, Chủ tịch Ủy ban nhân dân các huyện, thành phố chủ động xây dựng kế hoạch, phối hợp với Ủy ban Mặt trận tổ quốc và các đoàn thể ở địa phương tổ chức vận động nhân dân phát huy truyền thống tương thân, tương trợ; tổ chức thăm hỏi, chăm lo các gia đình chính sách, các lực lượng vũ trang, học viên ở trung tâm giáo dục của tỉnh và những hộ gia đình khó khăn… có điều kiện vui Tết trong không khí đầm ấm, nghĩa tình.</w:t>
      </w:r>
    </w:p>
    <w:p>
      <w:pPr>
        <w:jc w:val="both"/>
      </w:pPr>
      <w:r>
        <w:rPr>
          <w:b w:val="0"/>
          <w:i w:val="0"/>
        </w:rPr>
        <w:t xml:space="preserve">     a) Giám đốc Sở Văn hóa, Thể thao và Du lịch, Sở Thông tin và Truyền thông và các cơ quan báo chí tỉnh cần làm tốt công tác định hướng tuyên truyền Tết Canh dần 2010; nội dung tuyên truyền phải gắn với các hoạt động Kỷ niệm 80 năm ngày thành lập Đảng Cộng sản Việt Nam (03/02/1930-03/02/2010) và Cuộc vận động “Học tập và làm theo tấm gương đạo đức Hồ Chí Minh”; gắn với chủ trương thực hành tiết kiệm, chống lãng phí.</w:t>
      </w:r>
    </w:p>
    <w:p>
      <w:pPr>
        <w:jc w:val="both"/>
      </w:pPr>
      <w:r>
        <w:rPr>
          <w:b w:val="0"/>
          <w:i w:val="0"/>
        </w:rPr>
        <w:t xml:space="preserve">     Giám đốc Sở Văn hóa, Thể thao và Du lịch, Giám đốc Sở Giao thông vận tải, Chủ tịch Uỷ ban nhân dân các huyện, thành phố chỉ đạo các đơn vị trực thuộc tổ chức trang trí hoa, bố trí cây xanh, cây cảnh tại các trục đường trung tâm các huyện, thành phố, các khu vui chơi giải trí; kiểm tra, xử lý việc quảng cáo không đúng quy định trên đường phố; việc trang trí trên lề đường của các hộ dân và tổ chức yêu cầu phải đảm bảo về thuần phong mỹ tục, trật tự an toàn giao thông và theo các quy định của pháp luật.</w:t>
      </w:r>
    </w:p>
    <w:p>
      <w:pPr>
        <w:jc w:val="both"/>
      </w:pPr>
      <w:r>
        <w:rPr>
          <w:b w:val="0"/>
          <w:i w:val="0"/>
        </w:rPr>
        <w:t xml:space="preserve">     b) Giám đốc Đài Phát thanh - Truyền hình tỉnh tổ chức xây dựng chương trình truyền hình, phát thanh phong phú, đa dạng, đậm đà bản sắc văn hóa dân tộc, ca ngợi tình yêu quê hương, đất nước; thường xuyên cập nhật thông tin, phản ánh kịp thời các hoạt động chăm lo Tết của tỉnh.</w:t>
      </w:r>
    </w:p>
    <w:p>
      <w:pPr>
        <w:jc w:val="both"/>
      </w:pPr>
      <w:r>
        <w:rPr>
          <w:b w:val="0"/>
          <w:i w:val="0"/>
        </w:rPr>
        <w:t xml:space="preserve">     c) Giám đốc Sở Lao động - Thương binh và Xã hội chủ trì, phối hợp với các đơn vị hướng dẫn và theo dõi việc chi trả tiền lương, tiền thưởng cho người lao động trong khu công nghiệp, cơ sở sản xuất công nghiệp, các doanh nghiệp; nắm chắc tình hình đời sống, sinh hoạt của công nhân.</w:t>
      </w:r>
    </w:p>
    <w:p>
      <w:pPr>
        <w:jc w:val="both"/>
      </w:pPr>
      <w:r>
        <w:rPr>
          <w:b w:val="0"/>
          <w:i w:val="0"/>
        </w:rPr>
        <w:t xml:space="preserve">     4. Chủ động chuẩn bị nguồn hàng hóa dồi dào, giá cả hợp lý đảm bảo đáp ứng nhu cầu tiêu dùng của nhân dân trong tỉnh trước, trong và sau Tết; kiên quyết đấu tranh chống đầu cơ, buôn lậu, hàng giả, hàng kém chất lượng, đảm bảo vệ sinh an toàn thực phẩm; xử lý kiên quyết đối tượng tung tin gây xáo trộn thị trường.</w:t>
      </w:r>
    </w:p>
    <w:p>
      <w:pPr>
        <w:jc w:val="both"/>
      </w:pPr>
      <w:r>
        <w:rPr>
          <w:b w:val="0"/>
          <w:i w:val="0"/>
        </w:rPr>
        <w:t xml:space="preserve">     a) Giám đốc Sở Công thương tổ chức lực lượng thu thập, phân tích thông tin, dự báo cung cầu hàng hóa để các doanh nghiệp thuộc mọi thành phần kinh tế chủ động xây dựng kế hoạch kinh doanh, dự trữ hàng hóa lương thực, thực phẩm thiết yếu.</w:t>
      </w:r>
    </w:p>
    <w:p>
      <w:pPr>
        <w:jc w:val="both"/>
      </w:pPr>
      <w:r>
        <w:rPr>
          <w:b w:val="0"/>
          <w:i w:val="0"/>
        </w:rPr>
        <w:t xml:space="preserve">     Chi cục Quản lý thị trường chủ động phối hợp với lực lượng Công an tỉnh và các ngành chức năng xây dựng kế hoạch kiểm tra, kiểm soát thị trường trước, trong và sau Tết; tăng cường các biện pháp quản lý, xử lý hàng giả, hàng nhập lậu, các sản phẩm không rõ nguồn gốc, nhãn hiệu; kiểm soát chặt chẽ hoạt động kinh doanh, giết mổ gia súc, gia cầm trên địa bàn tỉnh; xử lý triệt để và nghiêm khắc các trường hợp buôn bán gia cầm, giết mổ lậu, vận chuyển gia súc, gia cầm nhiễm bệnh, mang mầm bệnh tại các cửa ngõ vào tỉnh.</w:t>
      </w:r>
    </w:p>
    <w:p>
      <w:pPr>
        <w:jc w:val="both"/>
      </w:pPr>
      <w:r>
        <w:rPr>
          <w:b w:val="0"/>
          <w:i w:val="0"/>
        </w:rPr>
        <w:t xml:space="preserve">     b) Ủy ban nhân dân các huyện, thành phố tăng cường tuyên truyền vận động các hộ kinh doanh trên địa bàn thực hiện văn minh thương mại, công khai niêm yết giá cả, bán hàng bảo đảm chất lượng, bảo đảm vệ sinh an toàn thực phẩm. Tổ chức kiểm tra việc niêm yết giá, bán hàng theo giá niêm yết các mặt hàng lương thực, thực phẩm thiết yếu.</w:t>
      </w:r>
    </w:p>
    <w:p>
      <w:pPr>
        <w:jc w:val="both"/>
      </w:pPr>
      <w:r>
        <w:rPr>
          <w:b w:val="0"/>
          <w:i w:val="0"/>
        </w:rPr>
        <w:t xml:space="preserve">     Sở Y tế phối hợp với các cơ quan có liên quan xây dựng phương án kiểm tra và xử lý nghiêm các vi phạm vệ sinh an toàn thực phẩm, vệ sinh môi trường; quan tâm theo dõi, phát hiện kịp thời và có biện pháp tích cực ngăn chặn, xử lý dịch bệnh; có kế hoạch phân công y, bác sĩ trực ở các bệnh viện, trạm xá; tổ chức đón xuân chu đáo cho người bệnh và người nhà bệnh nhân đang điều trị tại các cơ sở y tế.</w:t>
      </w:r>
    </w:p>
    <w:p>
      <w:pPr>
        <w:jc w:val="both"/>
      </w:pPr>
      <w:r>
        <w:rPr>
          <w:b w:val="0"/>
          <w:i w:val="0"/>
        </w:rPr>
        <w:t xml:space="preserve">     c) Sở Tài chính phối hợp các sở, ngành có liên quan hướng dẫn Ủy ban nhân dân các huyện, thành phố tổ chức kiểm tra việc chấp hành giá hàng hóa thực phẩm thiết yếu, giá dịch vụ tại các chợ, nơi mua bán tập trung và khu vui chơi, giải trí; báo cáo kịp thời các biến động giá cả và đề xuất Ủy ban nhân dân tỉnh các giải pháp nhằm ổn định giá cả thị trường.</w:t>
      </w:r>
    </w:p>
    <w:p>
      <w:pPr>
        <w:jc w:val="both"/>
      </w:pPr>
      <w:r>
        <w:rPr>
          <w:b w:val="0"/>
          <w:i w:val="0"/>
        </w:rPr>
        <w:t xml:space="preserve">     Về công tác cân đối ngân sách cuối năm, Giám đốc Sở Tài chính và Thủ trưởng các sở, ngành, Chủ tịch Ủy ban nhân dân các huyện, thành phố cần tập trung giải quyết kịp thời các khoản chi lương, chi thưởng và thực hiện các chế độ chính sách cho cán bộ, công chức trước Tết, không để tồn đọng.</w:t>
      </w:r>
    </w:p>
    <w:p>
      <w:pPr>
        <w:jc w:val="both"/>
      </w:pPr>
      <w:r>
        <w:rPr>
          <w:b w:val="0"/>
          <w:i w:val="0"/>
        </w:rPr>
        <w:t xml:space="preserve">     Giám đốc Sở Tài chính phối hợp với Giám đốc Sở Lao động – Thương binh và Xã hội và Chủ tịch Uỷ ban nhân dân các huyện, thành phố khẩn trương triển khai thực hiện Quyết định số 2728/QĐ-UBND ngày 31/12/2009 của Chủ tịch Uỷ ban nhân dân tỉnh về việc bổ sung kinh phí năm 2009 cho Uỷ ban nhân dân các huyện, thành phố để chi hỗ trợ hộ nghèo nhân dịp tết Nguyên đán Canh Dần 2010, đảm bảo kịp thời, đúng đối tượng hỗ trợ; phối hợp với Giám đốc Sở Công thương và các ngành liên quan thực hiện Quyết định số 2682/QĐ-UBND ngày 29/12/2009 của Chủ tịch Uỷ ban nhân dân tỉnh về việc ứng vốn ngân sách cho các doanh nghiệp vay để dự trữ mặt hàng thiết yếu phục vụ Tết Nguyên đán Canh dần 2010.</w:t>
      </w:r>
    </w:p>
    <w:p>
      <w:pPr>
        <w:jc w:val="both"/>
      </w:pPr>
      <w:r>
        <w:rPr>
          <w:b w:val="0"/>
          <w:i w:val="0"/>
        </w:rPr>
        <w:t xml:space="preserve">     5. Đảm bảo ổn định tình hình an ninh chính trị - trật tự xã hội, an toàn giao thông, phòng chống cháy nổ và mỹ quan đô thị trong thời gian trước, trong và sau Tết:</w:t>
      </w:r>
    </w:p>
    <w:p>
      <w:pPr>
        <w:jc w:val="both"/>
      </w:pPr>
      <w:r>
        <w:rPr>
          <w:b w:val="0"/>
          <w:i w:val="0"/>
        </w:rPr>
        <w:t xml:space="preserve">     a) Giám đốc Công an tỉnh, Giám đốc Sở Giao thông vận tải, Chủ tịch Ủy ban nhân dân các huyện, thành phố tổ chức chỉ đạo, kiểm tra các doanh nghiệp, cơ quan, trường học, bệnh viện, các chợ đầu mối, các khu dân cư có nguy cơ cháy cao, xây dựng phương án phòng chống cháy nổ, cứu hộ, cứu nạn.</w:t>
      </w:r>
    </w:p>
    <w:p>
      <w:pPr>
        <w:jc w:val="both"/>
      </w:pPr>
      <w:r>
        <w:rPr>
          <w:b w:val="0"/>
          <w:i w:val="0"/>
        </w:rPr>
        <w:t xml:space="preserve">     b) Giám đốc Công an tỉnh tăng cường chỉ đạo mở các đợt cao điểm tấn công các loại tội phạm, giải quyết tệ nạn xã hội; bố trí lực lượng tuần tra bảo vệ an toàn các mục tiêu chính trị, kinh tế, văn hóa quan trọng trên địa bàn, đảm bảo an ninh trật tự trên địa bàn tỉnh.</w:t>
      </w:r>
    </w:p>
    <w:p>
      <w:pPr>
        <w:jc w:val="both"/>
      </w:pPr>
      <w:r>
        <w:rPr>
          <w:b w:val="0"/>
          <w:i w:val="0"/>
        </w:rPr>
        <w:t xml:space="preserve">     c) Chỉ huy trưởng Bộ Chỉ huy Quân sự tỉnh phối hợp Giám đốc Công an tỉnh tổ chức tuần tra canh gác, bảo vệ các mục tiêu quan trọng; chỉ đạo tổ chức bắn pháo hoa tại thành phố Hoà Bình phục vụ cho nhân dân trong tỉnh đêm giao thừa, bảo đảm an toàn tuyệt đối về người và vũ khí trang bị.</w:t>
      </w:r>
    </w:p>
    <w:p>
      <w:pPr>
        <w:jc w:val="both"/>
      </w:pPr>
      <w:r>
        <w:rPr>
          <w:b w:val="0"/>
          <w:i w:val="0"/>
        </w:rPr>
        <w:t xml:space="preserve">     d) Giám đốc Sở Giao thông vận tải phối hợp với Công an tỉnh điều hành tốt việc vận chuyển hàng hóa, hành khách tại các bến xe, đảm bảo đáp ứng đủ nhu cầu xe và an toàn cho người dân về quê ăn Tết. Việc duy tu, bảo dưỡng, sửa chữa, hoàn thiện các công trình cầu đường, thoát nước phải tạm ngưng, tái lập mặt đường và giải tỏa hàng rào che chắn, đảm bảo an toàn trước ngày 06 tháng 02 năm 2010 (23 âm lịch) nhằm tạo môi trường thông thoáng cho các sinh hoạt và vui chơi Tết của nhân dân.</w:t>
      </w:r>
    </w:p>
    <w:p>
      <w:pPr>
        <w:jc w:val="both"/>
      </w:pPr>
      <w:r>
        <w:rPr>
          <w:b w:val="0"/>
          <w:i w:val="0"/>
        </w:rPr>
        <w:t xml:space="preserve">     e) Giám đốc Điện lực Hoà Bình, Giám đốc Công ty cấp thoát nước Hoà Bình có trách nhiệm đảm bảo cung cấp ổn định và liên tục điện, nước, đáp ứng nhu cầu sản xuất, kinh doanh, dịch vụ, sinh hoạt trước, trong và sau Tết.</w:t>
      </w:r>
    </w:p>
    <w:p>
      <w:pPr>
        <w:jc w:val="both"/>
      </w:pPr>
      <w:r>
        <w:rPr>
          <w:b w:val="0"/>
          <w:i w:val="0"/>
        </w:rPr>
        <w:t xml:space="preserve">     Sở Thông tin và Truyền thông tập trung thực hiện các biện pháp bảo đảm thông tin thông suốt phục vụ kịp thời sự chỉ đạo, điều hành của các cấp uỷ Đảng, chính quyền và nhu cầu của nhân dân.</w:t>
      </w:r>
    </w:p>
    <w:p>
      <w:pPr>
        <w:jc w:val="both"/>
      </w:pPr>
      <w:r>
        <w:rPr>
          <w:b w:val="0"/>
          <w:i w:val="0"/>
        </w:rPr>
        <w:t xml:space="preserve">     f) Giám đốc Sở Tài nguyên và Môi trường chỉ đạo Công ty dịch vụ môi trường công trình đô thị Hoà Bình giải quyết tốt việc thu gom, vận chuyển rác và vệ sinh trên địa bàn theo phân công, phân cấp đảm bảo mỹ quan của tỉnh trong những ngày Tết; riêng tại các chợ, điểm bán hoa cảnh... phải giải quyết trước 22 giờ 00 ngày 13 tháng 02 năm 2010 (30 tết âm lịch).</w:t>
      </w:r>
    </w:p>
    <w:p>
      <w:pPr>
        <w:jc w:val="both"/>
      </w:pPr>
      <w:r>
        <w:rPr>
          <w:b w:val="0"/>
          <w:i w:val="0"/>
        </w:rPr>
        <w:t xml:space="preserve">     g) Ủy ban  nhân dân các  huyện, thành phố, các xã, phường, thị trấn, cơ quan, đơn vị tổ chức tổng vệ sinh, dọn dẹp đường phố, cơ quan sạch đẹp. Tổ chức chăm sóc các nghĩa trang liệt sĩ, các nhà bia, các đài liệt sĩ… để nhân dân đến thăm viếng trong dịp Tết.</w:t>
      </w:r>
    </w:p>
    <w:p>
      <w:pPr>
        <w:jc w:val="both"/>
      </w:pPr>
      <w:r>
        <w:rPr>
          <w:b w:val="0"/>
          <w:i w:val="0"/>
        </w:rPr>
        <w:t xml:space="preserve">     6. Sở Nông nghiệp và Phát triển nông thôn chủ trì, phối hợp với Uỷ ban nhân dân các huyện, thành phố chuẩn bị lễ phát động “Tết trồng cây đời đời nhớ ơn Bác Hồ” và các điều kiện sản xuất vụ đông xuân 2010; đồng thời chỉ đạo các địa phương thực hiện tốt công tác phòng, chống dịch bệnh trên cây trồng, vật nuôi.</w:t>
      </w:r>
    </w:p>
    <w:p>
      <w:pPr>
        <w:jc w:val="both"/>
      </w:pPr>
      <w:r>
        <w:rPr>
          <w:b w:val="0"/>
          <w:i w:val="0"/>
        </w:rPr>
        <w:t xml:space="preserve">     7. Ngay sau kỳ nghỉ Tết, Giám đốc các sở, Thủ trưởng các ban, ngành, Chủ tịch Uỷ ban nhân dân các huyện, thành phố, các đơn vị phải nhanh chóng đưa sản xuất, kinh doanh, công tác, học tập… trở lại hoạt động bình thường, quyết tâm thực hiện thắng lợi các nhiệm vụ, chỉ tiêu phát triển kinh tế - xã hội ngay từ tháng đầu, quý đầu năm.</w:t>
      </w:r>
    </w:p>
    <w:p>
      <w:pPr>
        <w:jc w:val="both"/>
      </w:pPr>
      <w:r>
        <w:rPr>
          <w:b w:val="0"/>
          <w:i w:val="0"/>
        </w:rPr>
        <w:t xml:space="preserve">     8. Tổ chức thực hiện:</w:t>
      </w:r>
    </w:p>
    <w:p>
      <w:pPr>
        <w:jc w:val="both"/>
      </w:pPr>
      <w:r>
        <w:rPr>
          <w:b w:val="0"/>
          <w:i w:val="0"/>
        </w:rPr>
        <w:t xml:space="preserve">     a) Giám đốc các sở, Thủ trưởng các ban, ngành, Chủ tịch Ủy ban nhân dân các huyện, thành phố và lãnh đạo các doanh nghiệp theo thẩm quyền và nhiệm vụ, tổ chức triển khai và phối hợp thực hiện nghiêm túc Chỉ thị này, báo cáo kịp thời các trở ngại phát sinh và đề xuất Ủy ban nhân dân tỉnh xem xét giải quyết.</w:t>
      </w:r>
    </w:p>
    <w:p>
      <w:pPr>
        <w:jc w:val="both"/>
      </w:pPr>
      <w:r>
        <w:rPr>
          <w:b w:val="0"/>
          <w:i w:val="0"/>
        </w:rPr>
        <w:t xml:space="preserve">     b) Giám đốc các sở, Thủ trưởng các ban, ngành, Chủ tịch Ủy ban nhân dân các huyện, thành phố phân công cán bộ trực trong các ngày nghỉ Tết. Báo cáo hoạt động đón Xuân vui Tết của nhân dân trong tỉnh gửi về Văn phòng Ủy ban nhân dân tỉnh trước 12 giờ, ngày 17 tháng 02 năm 2010 (mùng 4 Tết) để kịp tổng hợp báo cáo Tỉnh ủy và  Ủy ban nhân dân tỉnh vào sáng ngày 19 tháng 02 năm 2010 (mùng 6 Tết).</w:t>
      </w:r>
    </w:p>
    <w:p>
      <w:pPr>
        <w:jc w:val="both"/>
      </w:pPr>
      <w:r>
        <w:rPr>
          <w:b w:val="0"/>
          <w:i w:val="0"/>
        </w:rPr>
        <w:t xml:space="preserve">     Chỉ thị này được phổ biến đến các sở, ban, ngành, đoàn thể tỉnh, các doanh nghiệp trực thuộc, Ủy ban nhân dân các huyện, thành phố, các xã, phường, thị trấn để thực hiện./.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UỶ BAN NHÂN DÂN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