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 TC/CNT Hướng dẫn việc thu nộp thuế muối để thi hành quyết định số 34-CT ngày 5 tháng 8 năm 1981 của Chủ tịch Hội đồng Bộ trưởng.</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23 TC/CNT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8 tháng 10 năm 1981</w:t>
      </w:r>
      <w:r>
        <w:rPr>
          <w:b w:val="0"/>
          <w:i w:val="0"/>
        </w:rPr>
        <w:br/>
      </w:r>
      <w:r>
        <w:rPr>
          <w:b w:val="0"/>
          <w:i w:val="0"/>
        </w:rPr>
        <w:br/>
      </w:r>
      <w:r>
        <w:rPr>
          <w:b w:val="0"/>
          <w:i w:val="0"/>
        </w:rPr>
        <w:br/>
      </w:r>
      <w:r>
        <w:rPr>
          <w:b w:val="0"/>
          <w:i w:val="0"/>
        </w:rPr>
        <w:br/>
      </w:r>
      <w:r>
        <w:rPr>
          <w:b/>
          <w:i w:val="0"/>
        </w:rPr>
        <w:t>THÔNG TƯ</w:t>
      </w:r>
      <w:r>
        <w:rPr>
          <w:b w:val="0"/>
          <w:i w:val="0"/>
        </w:rPr>
        <w:br/>
      </w:r>
      <w:r>
        <w:rPr>
          <w:b w:val="0"/>
          <w:i w:val="0"/>
        </w:rPr>
        <w:t>HƯỚNG DẪN VIỆC THU NỘP THUẾ MUỐI ĐỂ THI HÀNH QUYẾT ĐỊNH SỐ 34-CT NGÀY 5 THÁNG 8 NĂM</w:t>
      </w:r>
      <w:r>
        <w:rPr>
          <w:b w:val="0"/>
          <w:i w:val="0"/>
        </w:rPr>
        <w:br/>
      </w:r>
      <w:r>
        <w:rPr>
          <w:b w:val="0"/>
          <w:i w:val="0"/>
        </w:rPr>
        <w:t>1981 CỦA CHỦ TỊCH HỘI ĐỒNG BỘ TRƯỞNG</w:t>
      </w:r>
      <w:r>
        <w:rPr>
          <w:b w:val="0"/>
          <w:i w:val="0"/>
        </w:rPr>
        <w:br/>
      </w:r>
      <w:r>
        <w:rPr>
          <w:b w:val="0"/>
          <w:i w:val="0"/>
        </w:rPr>
        <w:t>Chủ tịch Hội đồng Bộ trưởng đã ban hành quyết định số 34-CT ngày 5 tháng 8 năm 1981 về việc điều chỉnh giá mua và giá bán lẻ muối đối với các tỉnh miền Nam.</w:t>
      </w:r>
      <w:r>
        <w:rPr>
          <w:b w:val="0"/>
          <w:i w:val="0"/>
        </w:rPr>
        <w:br/>
      </w:r>
      <w:r>
        <w:rPr>
          <w:b w:val="0"/>
          <w:i w:val="0"/>
        </w:rPr>
        <w:t>Căn cứ vào quyết định của Chủ tịch Hội đồng Bộ trưởng nói trên, thông tư số 06/VGNN-TS của UBVGNN ngày 4 tháng 9 năm 1981 đã quy định giá bán buôn trong đó có mức thuế muối như sau: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Quảng Nam </w:t>
      </w:r>
      <w:r>
        <w:rPr>
          <w:b w:val="0"/>
          <w:i w:val="0"/>
        </w:rPr>
        <w:br/>
      </w:r>
      <w:r>
        <w:rPr>
          <w:b w:val="0"/>
          <w:i w:val="0"/>
        </w:rPr>
        <w:t>Đà nẵng</w:t>
      </w:r>
      <w:r>
        <w:rPr>
          <w:b w:val="0"/>
          <w:i w:val="0"/>
        </w:rPr>
        <w:br/>
      </w:r>
      <w:r>
        <w:rPr>
          <w:b w:val="0"/>
          <w:i w:val="0"/>
        </w:rPr>
        <w:br/>
      </w:r>
      <w:r>
        <w:rPr>
          <w:b w:val="0"/>
          <w:i w:val="0"/>
        </w:rPr>
        <w:t>Nghĩa bình</w:t>
      </w:r>
      <w:r>
        <w:rPr>
          <w:b w:val="0"/>
          <w:i w:val="0"/>
        </w:rPr>
        <w:br/>
      </w:r>
      <w:r>
        <w:rPr>
          <w:b w:val="0"/>
          <w:i w:val="0"/>
        </w:rPr>
        <w:br/>
      </w:r>
      <w:r>
        <w:rPr>
          <w:b w:val="0"/>
          <w:i w:val="0"/>
        </w:rPr>
        <w:t>Phú Khánh đến</w:t>
      </w:r>
      <w:r>
        <w:rPr>
          <w:b w:val="0"/>
          <w:i w:val="0"/>
        </w:rPr>
        <w:br/>
      </w:r>
      <w:r>
        <w:rPr>
          <w:b w:val="0"/>
          <w:i w:val="0"/>
        </w:rPr>
        <w:t>Minh Hải</w:t>
      </w:r>
      <w:r>
        <w:rPr>
          <w:b w:val="0"/>
          <w:i w:val="0"/>
        </w:rPr>
        <w:br/>
      </w:r>
      <w:r>
        <w:rPr>
          <w:b w:val="0"/>
          <w:i w:val="0"/>
        </w:rPr>
        <w:br/>
      </w:r>
      <w:r>
        <w:rPr>
          <w:b w:val="0"/>
          <w:i w:val="0"/>
        </w:rPr>
        <w:br/>
      </w:r>
      <w:r>
        <w:rPr>
          <w:b w:val="0"/>
          <w:i w:val="0"/>
        </w:rPr>
        <w:br/>
      </w:r>
      <w:r>
        <w:rPr>
          <w:b w:val="0"/>
          <w:i w:val="0"/>
        </w:rPr>
        <w:t>Giá mua</w:t>
      </w:r>
      <w:r>
        <w:rPr>
          <w:b w:val="0"/>
          <w:i w:val="0"/>
        </w:rPr>
        <w:br/>
      </w:r>
      <w:r>
        <w:rPr>
          <w:b w:val="0"/>
          <w:i w:val="0"/>
        </w:rPr>
        <w:br/>
      </w:r>
      <w:r>
        <w:rPr>
          <w:b w:val="0"/>
          <w:i w:val="0"/>
        </w:rPr>
        <w:t>650đ/Tấn</w:t>
      </w:r>
      <w:r>
        <w:rPr>
          <w:b w:val="0"/>
          <w:i w:val="0"/>
        </w:rPr>
        <w:br/>
      </w:r>
      <w:r>
        <w:rPr>
          <w:b w:val="0"/>
          <w:i w:val="0"/>
        </w:rPr>
        <w:br/>
      </w:r>
      <w:r>
        <w:rPr>
          <w:b w:val="0"/>
          <w:i w:val="0"/>
        </w:rPr>
        <w:t>270đ/Tấn</w:t>
      </w:r>
      <w:r>
        <w:rPr>
          <w:b w:val="0"/>
          <w:i w:val="0"/>
        </w:rPr>
        <w:br/>
      </w:r>
      <w:r>
        <w:rPr>
          <w:b w:val="0"/>
          <w:i w:val="0"/>
        </w:rPr>
        <w:br/>
      </w:r>
      <w:r>
        <w:rPr>
          <w:b w:val="0"/>
          <w:i w:val="0"/>
        </w:rPr>
        <w:t>220đ/Tấn</w:t>
      </w:r>
      <w:r>
        <w:rPr>
          <w:b w:val="0"/>
          <w:i w:val="0"/>
        </w:rPr>
        <w:br/>
      </w:r>
      <w:r>
        <w:rPr>
          <w:b w:val="0"/>
          <w:i w:val="0"/>
        </w:rPr>
        <w:br/>
      </w:r>
      <w:r>
        <w:rPr>
          <w:b w:val="0"/>
          <w:i w:val="0"/>
        </w:rPr>
        <w:br/>
      </w:r>
      <w:r>
        <w:rPr>
          <w:b w:val="0"/>
          <w:i w:val="0"/>
        </w:rPr>
        <w:br/>
      </w:r>
      <w:r>
        <w:rPr>
          <w:b w:val="0"/>
          <w:i w:val="0"/>
        </w:rPr>
        <w:t>Thặng số thu mua</w:t>
      </w:r>
      <w:r>
        <w:rPr>
          <w:b w:val="0"/>
          <w:i w:val="0"/>
        </w:rPr>
        <w:br/>
      </w:r>
      <w:r>
        <w:rPr>
          <w:b w:val="0"/>
          <w:i w:val="0"/>
        </w:rPr>
        <w:br/>
      </w:r>
      <w:r>
        <w:rPr>
          <w:b w:val="0"/>
          <w:i w:val="0"/>
        </w:rPr>
        <w:t>80đ/Tấn</w:t>
      </w:r>
      <w:r>
        <w:rPr>
          <w:b w:val="0"/>
          <w:i w:val="0"/>
        </w:rPr>
        <w:br/>
      </w:r>
      <w:r>
        <w:rPr>
          <w:b w:val="0"/>
          <w:i w:val="0"/>
        </w:rPr>
        <w:br/>
      </w:r>
      <w:r>
        <w:rPr>
          <w:b w:val="0"/>
          <w:i w:val="0"/>
        </w:rPr>
        <w:t>80đ/Tấn</w:t>
      </w:r>
      <w:r>
        <w:rPr>
          <w:b w:val="0"/>
          <w:i w:val="0"/>
        </w:rPr>
        <w:br/>
      </w:r>
      <w:r>
        <w:rPr>
          <w:b w:val="0"/>
          <w:i w:val="0"/>
        </w:rPr>
        <w:br/>
      </w:r>
      <w:r>
        <w:rPr>
          <w:b w:val="0"/>
          <w:i w:val="0"/>
        </w:rPr>
        <w:t>80đ/Tấn</w:t>
      </w:r>
      <w:r>
        <w:rPr>
          <w:b w:val="0"/>
          <w:i w:val="0"/>
        </w:rPr>
        <w:br/>
      </w:r>
      <w:r>
        <w:rPr>
          <w:b w:val="0"/>
          <w:i w:val="0"/>
        </w:rPr>
        <w:br/>
      </w:r>
      <w:r>
        <w:rPr>
          <w:b w:val="0"/>
          <w:i w:val="0"/>
        </w:rPr>
        <w:br/>
      </w:r>
      <w:r>
        <w:rPr>
          <w:b w:val="0"/>
          <w:i w:val="0"/>
        </w:rPr>
        <w:br/>
      </w:r>
      <w:r>
        <w:rPr>
          <w:b w:val="0"/>
          <w:i w:val="0"/>
        </w:rPr>
        <w:t>Thuế muối</w:t>
      </w:r>
      <w:r>
        <w:rPr>
          <w:b w:val="0"/>
          <w:i w:val="0"/>
        </w:rPr>
        <w:br/>
      </w:r>
      <w:r>
        <w:rPr>
          <w:b w:val="0"/>
          <w:i w:val="0"/>
        </w:rPr>
        <w:br/>
      </w:r>
      <w:r>
        <w:rPr>
          <w:b w:val="0"/>
          <w:i w:val="0"/>
        </w:rPr>
        <w:t>400đ/Tấn</w:t>
      </w:r>
      <w:r>
        <w:rPr>
          <w:b w:val="0"/>
          <w:i w:val="0"/>
        </w:rPr>
        <w:t xml:space="preserve"> </w:t>
      </w:r>
      <w:r>
        <w:rPr>
          <w:b w:val="0"/>
          <w:i w:val="0"/>
        </w:rPr>
        <w:br/>
      </w:r>
      <w:r>
        <w:rPr>
          <w:b w:val="0"/>
          <w:i w:val="0"/>
        </w:rPr>
        <w:br/>
      </w:r>
      <w:r>
        <w:rPr>
          <w:b w:val="0"/>
          <w:i w:val="0"/>
        </w:rPr>
        <w:t>400đ/Tấn</w:t>
      </w:r>
      <w:r>
        <w:rPr>
          <w:b w:val="0"/>
          <w:i w:val="0"/>
        </w:rPr>
        <w:br/>
      </w:r>
      <w:r>
        <w:rPr>
          <w:b w:val="0"/>
          <w:i w:val="0"/>
        </w:rPr>
        <w:br/>
      </w:r>
      <w:r>
        <w:rPr>
          <w:b w:val="0"/>
          <w:i w:val="0"/>
        </w:rPr>
        <w:t>450đ/Tấn</w:t>
      </w:r>
      <w:r>
        <w:rPr>
          <w:b w:val="0"/>
          <w:i w:val="0"/>
        </w:rPr>
        <w:br/>
      </w:r>
      <w:r>
        <w:rPr>
          <w:b w:val="0"/>
          <w:i w:val="0"/>
        </w:rPr>
        <w:br/>
      </w:r>
      <w:r>
        <w:rPr>
          <w:b w:val="0"/>
          <w:i w:val="0"/>
        </w:rPr>
        <w:br/>
      </w:r>
      <w:r>
        <w:rPr>
          <w:b w:val="0"/>
          <w:i w:val="0"/>
        </w:rPr>
        <w:br/>
      </w:r>
      <w:r>
        <w:rPr>
          <w:b w:val="0"/>
          <w:i w:val="0"/>
        </w:rPr>
        <w:t>Giá bán buôn CN</w:t>
      </w:r>
      <w:r>
        <w:rPr>
          <w:b w:val="0"/>
          <w:i w:val="0"/>
        </w:rPr>
        <w:br/>
      </w:r>
      <w:r>
        <w:rPr>
          <w:b w:val="0"/>
          <w:i w:val="0"/>
        </w:rPr>
        <w:br/>
      </w:r>
      <w:r>
        <w:rPr>
          <w:b w:val="0"/>
          <w:i w:val="0"/>
        </w:rPr>
        <w:t>1.130đ/Tấn</w:t>
      </w:r>
      <w:r>
        <w:rPr>
          <w:b w:val="0"/>
          <w:i w:val="0"/>
        </w:rPr>
        <w:br/>
      </w:r>
      <w:r>
        <w:rPr>
          <w:b w:val="0"/>
          <w:i w:val="0"/>
        </w:rPr>
        <w:br/>
      </w:r>
      <w:r>
        <w:rPr>
          <w:b w:val="0"/>
          <w:i w:val="0"/>
        </w:rPr>
        <w:t>750đ/Tấn</w:t>
      </w:r>
      <w:r>
        <w:rPr>
          <w:b w:val="0"/>
          <w:i w:val="0"/>
        </w:rPr>
        <w:br/>
      </w:r>
      <w:r>
        <w:rPr>
          <w:b w:val="0"/>
          <w:i w:val="0"/>
        </w:rPr>
        <w:br/>
      </w:r>
      <w:r>
        <w:rPr>
          <w:b w:val="0"/>
          <w:i w:val="0"/>
        </w:rPr>
        <w:t>750đ/Tấn</w:t>
      </w:r>
      <w:r>
        <w:rPr>
          <w:b w:val="0"/>
          <w:i w:val="0"/>
        </w:rPr>
        <w:br/>
      </w:r>
      <w:r>
        <w:rPr>
          <w:b w:val="0"/>
          <w:i w:val="0"/>
        </w:rPr>
        <w:br/>
      </w:r>
      <w:r>
        <w:rPr>
          <w:b w:val="0"/>
          <w:i w:val="0"/>
        </w:rPr>
        <w:br/>
      </w:r>
      <w:r>
        <w:rPr>
          <w:b w:val="0"/>
          <w:i w:val="0"/>
        </w:rPr>
        <w:br/>
      </w:r>
      <w:r>
        <w:rPr>
          <w:b w:val="0"/>
          <w:i w:val="0"/>
        </w:rPr>
        <w:t>Vì thuế là bộ phận cấu thành của giá bán buôn muối, cho nên khi thi hành giá bán buôn muối mới, phải thu nộp thuế muối theo mức quy định nói trên. Số thuế muối này do các tổ chức thu mua muối như: Chi Cục muối, các Công ty Thương nghiệp trực tiếp thu mua muối của các cơ sở sản xuất .... nộp cho cơ quan thuế ở địa phương khi bán muối cho đơn vị khác hoặc bán trực tiếp cho người tiêu dùng.</w:t>
      </w:r>
      <w:r>
        <w:rPr>
          <w:b w:val="0"/>
          <w:i w:val="0"/>
        </w:rPr>
        <w:br/>
      </w:r>
      <w:r>
        <w:rPr>
          <w:b w:val="0"/>
          <w:i w:val="0"/>
        </w:rPr>
        <w:t>Thời hạn nộp số thuế muối thu được sẽ do cơ quan thuế ở địa phương quy định, tuỳ theo số thu nhiều hay ít mà định 5,10,15,20 ngày nộp một lần.</w:t>
      </w:r>
      <w:r>
        <w:rPr>
          <w:b w:val="0"/>
          <w:i w:val="0"/>
        </w:rPr>
        <w:br/>
      </w:r>
      <w:r>
        <w:rPr>
          <w:b w:val="0"/>
          <w:i w:val="0"/>
        </w:rPr>
        <w:t>Số thuế muối phải nộp = trọng lượng (tấn) muối bán ra trong kỳ x (nhân) mức thuế muối quy định cho 1 tấn muối.</w:t>
      </w:r>
      <w:r>
        <w:rPr>
          <w:b w:val="0"/>
          <w:i w:val="0"/>
        </w:rPr>
        <w:br/>
      </w:r>
      <w:r>
        <w:rPr>
          <w:b w:val="0"/>
          <w:i w:val="0"/>
        </w:rPr>
        <w:t>Thuế muối là nguồn thu ổn định của Ngân sách Nhà nước; các đơn vị nộp thuế muối phải nộp đầy đủ, kịp thời cho Ngân sách Nhà nước. Hàng năm và hàng quý đơn vị nộp thuế muối phải lập kế hoạch thu mua và bán muối ra và kế hoạch tài vụ trong đó có kế hoạch nộp thuế muối kèm theo các biện pháp phấn đấu thực hiện kế hoach, bảo đảm nộp đủ và nộp tăng tích luỹ cho Nhà nước. Các kế hoạch này phải được cơ quan chủ quản cấp trên trực tiếp duyệt và đơn vị nộp thuế phải gởi cho cơ quan thuế ở địa phương biết để cơ quan thuế thực hiện nhiệm vụ của mình. Các cơ quan thuế ở địa phương phải có kế hoạch phối hợp chặt chẽ với các tổ chức thương nghiệp của Nhà nước và các cơ quan khác có liên quan, tăng cường quản lý thị trường đảm bảo tập trung tuyệt đại bộ phận muối sản xuất vào tay Nhà nước, chống những hành động mua bán, vận chuyển muối trái phép; Mặt khác đảm bảo thu đủ thuế đối với tất cả số muối đưa vào sử dụng và tiêu dùng ngoài nơi sản xuất muối, chống trốn thuế muối nhằm thực hiện nghiêm chỉnh chủ trương của Nhà nước về thống nhất quản lý kinh doanh muối (điều lệ số 537 TTg ngày 23/5/1955)./.</w:t>
      </w:r>
      <w:r>
        <w:rPr>
          <w:b w:val="0"/>
          <w:i w:val="0"/>
        </w:rPr>
        <w:br/>
      </w:r>
      <w:r>
        <w:rPr>
          <w:b w:val="0"/>
          <w:i w:val="0"/>
        </w:rPr>
        <w:br/>
      </w:r>
      <w:r>
        <w:rPr>
          <w:b w:val="0"/>
          <w:i w:val="0"/>
        </w:rPr>
        <w:br/>
      </w:r>
      <w:r>
        <w:rPr>
          <w:b w:val="0"/>
          <w:i w:val="0"/>
        </w:rPr>
        <w:br/>
      </w:r>
      <w:r>
        <w:rPr>
          <w:b w:val="0"/>
          <w:i w:val="0"/>
        </w:rPr>
        <w:br/>
      </w:r>
      <w:r>
        <w:rPr>
          <w:b w:val="0"/>
          <w:i w:val="0"/>
        </w:rPr>
        <w:t>Nơi gửi:</w:t>
      </w:r>
      <w:r>
        <w:rPr>
          <w:b w:val="0"/>
          <w:i w:val="0"/>
        </w:rPr>
        <w:br/>
      </w:r>
      <w:r>
        <w:rPr>
          <w:b w:val="0"/>
          <w:i w:val="0"/>
        </w:rPr>
        <w:t>- VP HĐ Bộ trưởng "để báo cáo"</w:t>
      </w:r>
      <w:r>
        <w:rPr>
          <w:b w:val="0"/>
          <w:i w:val="0"/>
        </w:rPr>
        <w:br/>
      </w:r>
      <w:r>
        <w:rPr>
          <w:b w:val="0"/>
          <w:i w:val="0"/>
        </w:rPr>
        <w:t>- Bộ CNTP "Để phối hợp"</w:t>
      </w:r>
      <w:r>
        <w:rPr>
          <w:b w:val="0"/>
          <w:i w:val="0"/>
        </w:rPr>
        <w:br/>
      </w:r>
      <w:r>
        <w:rPr>
          <w:b w:val="0"/>
          <w:i w:val="0"/>
        </w:rPr>
        <w:t>- Bộ Nội vụ</w:t>
      </w:r>
      <w:r>
        <w:rPr>
          <w:b w:val="0"/>
          <w:i w:val="0"/>
        </w:rPr>
        <w:br/>
      </w:r>
      <w:r>
        <w:rPr>
          <w:b w:val="0"/>
          <w:i w:val="0"/>
        </w:rPr>
        <w:t>- Bộ Nội thương</w:t>
      </w:r>
      <w:r>
        <w:rPr>
          <w:b w:val="0"/>
          <w:i w:val="0"/>
        </w:rPr>
        <w:br/>
      </w:r>
      <w:r>
        <w:rPr>
          <w:b w:val="0"/>
          <w:i w:val="0"/>
        </w:rPr>
        <w:t>- Uỷ ban nhân dân tỉnh, thành phố phía Nam có sản xuất muối.</w:t>
      </w:r>
      <w:r>
        <w:rPr>
          <w:b w:val="0"/>
          <w:i w:val="0"/>
        </w:rPr>
        <w:br/>
      </w:r>
      <w:r>
        <w:rPr>
          <w:b w:val="0"/>
          <w:i w:val="0"/>
        </w:rPr>
        <w:t>- Các Sở, Ty TC phía Nam có sản xuất muối</w:t>
      </w:r>
      <w:r>
        <w:rPr>
          <w:b w:val="0"/>
          <w:i w:val="0"/>
        </w:rPr>
        <w:br/>
      </w:r>
      <w:r>
        <w:rPr>
          <w:b w:val="0"/>
          <w:i w:val="0"/>
        </w:rPr>
        <w:t>- Các Chi Cục thuế CTN phía Nam có sản xuất muối</w:t>
      </w:r>
      <w:r>
        <w:rPr>
          <w:b w:val="0"/>
          <w:i w:val="0"/>
        </w:rPr>
        <w:br/>
      </w:r>
      <w:r>
        <w:rPr>
          <w:b w:val="0"/>
          <w:i w:val="0"/>
        </w:rPr>
        <w:t>- Vụ CNB-Vụ QLNSNN</w:t>
      </w:r>
      <w:r>
        <w:rPr>
          <w:b w:val="0"/>
          <w:i w:val="0"/>
        </w:rPr>
        <w:br/>
      </w:r>
      <w:r>
        <w:rPr>
          <w:b w:val="0"/>
          <w:i w:val="0"/>
        </w:rPr>
        <w:t>- Cục thuế CTN</w:t>
      </w:r>
      <w:r>
        <w:rPr>
          <w:b w:val="0"/>
          <w:i w:val="0"/>
        </w:rPr>
        <w:br/>
      </w:r>
      <w:r>
        <w:rPr>
          <w:b w:val="0"/>
          <w:i w:val="0"/>
        </w:rPr>
        <w:t>- Lưu Văn phòng Bộ</w:t>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i/>
        </w:rPr>
        <w:t>Võ Trí Cao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23 TC/CNT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 xml:space="preserve">Quảng Nam </w:t>
            </w:r>
            <w:r>
              <w:rPr>
                <w:b w:val="0"/>
                <w:i w:val="0"/>
              </w:rPr>
              <w:br/>
            </w:r>
            <w:r>
              <w:rPr>
                <w:b w:val="0"/>
                <w:i w:val="0"/>
              </w:rPr>
              <w:t>Đà nẵng</w:t>
            </w:r>
          </w:p>
        </w:tc>
        <w:tc>
          <w:tcPr>
            <w:tcW w:type="dxa" w:w="2160"/>
          </w:tcPr>
          <w:p>
            <w:r>
              <w:rPr>
                <w:b w:val="0"/>
                <w:i w:val="0"/>
              </w:rPr>
              <w:br/>
            </w:r>
            <w:r>
              <w:rPr>
                <w:b w:val="0"/>
                <w:i w:val="0"/>
              </w:rPr>
              <w:t>Nghĩa bình</w:t>
            </w:r>
          </w:p>
        </w:tc>
        <w:tc>
          <w:tcPr>
            <w:tcW w:type="dxa" w:w="2160"/>
          </w:tcPr>
          <w:p>
            <w:r>
              <w:rPr>
                <w:b w:val="0"/>
                <w:i w:val="0"/>
              </w:rPr>
              <w:br/>
            </w:r>
            <w:r>
              <w:rPr>
                <w:b w:val="0"/>
                <w:i w:val="0"/>
              </w:rPr>
              <w:t>Phú Khánh đến</w:t>
            </w:r>
            <w:r>
              <w:rPr>
                <w:b w:val="0"/>
                <w:i w:val="0"/>
              </w:rPr>
              <w:br/>
            </w:r>
            <w:r>
              <w:rPr>
                <w:b w:val="0"/>
                <w:i w:val="0"/>
              </w:rPr>
              <w:t>Minh Hải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gửi:</w:t>
            </w:r>
            <w:r>
              <w:rPr>
                <w:b w:val="0"/>
                <w:i w:val="0"/>
              </w:rPr>
              <w:br/>
            </w:r>
            <w:r>
              <w:rPr>
                <w:b w:val="0"/>
                <w:i w:val="0"/>
              </w:rPr>
              <w:t>- VP HĐ Bộ trưởng "để báo cáo"</w:t>
            </w:r>
            <w:r>
              <w:rPr>
                <w:b w:val="0"/>
                <w:i w:val="0"/>
              </w:rPr>
              <w:br/>
            </w:r>
            <w:r>
              <w:rPr>
                <w:b w:val="0"/>
                <w:i w:val="0"/>
              </w:rPr>
              <w:t>- Bộ CNTP "Để phối hợp"</w:t>
            </w:r>
            <w:r>
              <w:rPr>
                <w:b w:val="0"/>
                <w:i w:val="0"/>
              </w:rPr>
              <w:br/>
            </w:r>
            <w:r>
              <w:rPr>
                <w:b w:val="0"/>
                <w:i w:val="0"/>
              </w:rPr>
              <w:t>- Bộ Nội vụ</w:t>
            </w:r>
            <w:r>
              <w:rPr>
                <w:b w:val="0"/>
                <w:i w:val="0"/>
              </w:rPr>
              <w:br/>
            </w:r>
            <w:r>
              <w:rPr>
                <w:b w:val="0"/>
                <w:i w:val="0"/>
              </w:rPr>
              <w:t>- Bộ Nội thương</w:t>
            </w:r>
            <w:r>
              <w:rPr>
                <w:b w:val="0"/>
                <w:i w:val="0"/>
              </w:rPr>
              <w:br/>
            </w:r>
            <w:r>
              <w:rPr>
                <w:b w:val="0"/>
                <w:i w:val="0"/>
              </w:rPr>
              <w:t>- Uỷ ban nhân dân tỉnh, thành phố phía Nam có sản xuất muối.</w:t>
            </w:r>
            <w:r>
              <w:rPr>
                <w:b w:val="0"/>
                <w:i w:val="0"/>
              </w:rPr>
              <w:br/>
            </w:r>
            <w:r>
              <w:rPr>
                <w:b w:val="0"/>
                <w:i w:val="0"/>
              </w:rPr>
              <w:t>- Các Sở, Ty TC phía Nam có sản xuất muối</w:t>
            </w:r>
            <w:r>
              <w:rPr>
                <w:b w:val="0"/>
                <w:i w:val="0"/>
              </w:rPr>
              <w:br/>
            </w:r>
            <w:r>
              <w:rPr>
                <w:b w:val="0"/>
                <w:i w:val="0"/>
              </w:rPr>
              <w:t>- Các Chi Cục thuế CTN phía Nam có sản xuất muối</w:t>
            </w:r>
            <w:r>
              <w:rPr>
                <w:b w:val="0"/>
                <w:i w:val="0"/>
              </w:rPr>
              <w:br/>
            </w:r>
            <w:r>
              <w:rPr>
                <w:b w:val="0"/>
                <w:i w:val="0"/>
              </w:rPr>
              <w:t>- Vụ CNB-Vụ QLNSNN</w:t>
            </w:r>
            <w:r>
              <w:rPr>
                <w:b w:val="0"/>
                <w:i w:val="0"/>
              </w:rPr>
              <w:br/>
            </w:r>
            <w:r>
              <w:rPr>
                <w:b w:val="0"/>
                <w:i w:val="0"/>
              </w:rPr>
              <w:t>- Cục thuế CTN</w:t>
            </w:r>
            <w:r>
              <w:rPr>
                <w:b w:val="0"/>
                <w:i w:val="0"/>
              </w:rPr>
              <w:br/>
            </w:r>
            <w:r>
              <w:rPr>
                <w:b w:val="0"/>
                <w:i w:val="0"/>
              </w:rPr>
              <w:t>- Lưu Văn phòng Bộ</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i/>
              </w:rPr>
              <w:t>Võ Trí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