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23/2019/QĐ-UBND Sửa đổi, bổ sung và bãi bỏ một số điều của Quy định về việc thực hiện</w:t>
        <w:br/>
        <w:t>nếp sống văn minh trong việc cưới, việc tang và lễ hội trên địa bàn tỉnh Cà Mau ban hành kèm theo Quyết định số 23/2014/QĐ-UBND ngày 25 tháng 9 năm 2014 của Ủy ban nhân dân tỉnh Cà Mau</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23/2019/QĐ-UBND</w:t>
        <w:br/>
        <w:t xml:space="preserve">     </w:t>
      </w:r>
      <w:r>
        <w:rPr>
          <w:b w:val="0"/>
          <w:i w:val="0"/>
        </w:rPr>
        <w:br/>
      </w:r>
      <w:r>
        <w:rPr>
          <w:b w:val="0"/>
          <w:i/>
        </w:rPr>
        <w:br/>
        <w:t xml:space="preserve">      Cà Mau, ngày 7 tháng 6 năm 2019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23/2019/QĐ-UBND</w:t>
        <w:br/>
        <w:t xml:space="preserve">     </w:t>
      </w:r>
      <w:r>
        <w:rPr>
          <w:b w:val="0"/>
          <w:i w:val="0"/>
        </w:rPr>
        <w:br/>
      </w:r>
      <w:r>
        <w:rPr>
          <w:b w:val="0"/>
          <w:i/>
        </w:rPr>
        <w:br/>
        <w:t xml:space="preserve">      Cà Mau, ngày 7 tháng 6 năm 2019</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CÀ MAU</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CÀ MAU</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23/2019/QĐ-UBND</w:t>
        <w:br/>
        <w:t xml:space="preserve">     </w:t>
      </w:r>
      <w:r>
        <w:rPr>
          <w:b w:val="0"/>
          <w:i w:val="0"/>
        </w:rPr>
        <w:br/>
      </w:r>
      <w:r>
        <w:rPr>
          <w:b w:val="0"/>
          <w:i/>
        </w:rPr>
        <w:br/>
        <w:t xml:space="preserve">      Cà Mau, ngày 7 tháng 6 năm 2019</w:t>
        <w:br/>
        <w:t xml:space="preserve">     </w:t>
      </w:r>
      <w:r>
        <w:rPr>
          <w:b w:val="0"/>
          <w:i w:val="0"/>
        </w:rPr>
        <w:br/>
      </w:r>
    </w:p>
    <w:p>
      <w:pPr>
        <w:jc w:val="center"/>
      </w:pPr>
      <w:r>
        <w:rPr>
          <w:b w:val="0"/>
          <w:i w:val="0"/>
        </w:rPr>
        <w:br/>
        <w:t xml:space="preserve">      Số: 23/2019/QĐ-UBND</w:t>
        <w:br/>
        <w:t xml:space="preserve">     </w:t>
      </w:r>
    </w:p>
    <w:p>
      <w:pPr>
        <w:jc w:val="center"/>
      </w:pPr>
      <w:r>
        <w:rPr>
          <w:b w:val="0"/>
          <w:i w:val="0"/>
        </w:rPr>
        <w:br/>
        <w:t xml:space="preserve">      Cà Mau, ngày 7 tháng 6 năm 2019</w:t>
        <w:br/>
        <w:t xml:space="preserve">     </w:t>
      </w:r>
    </w:p>
    <w:p>
      <w:r>
        <w:rPr>
          <w:b/>
          <w:i w:val="0"/>
        </w:rPr>
        <w:t>QUYẾT ĐỊNH</w:t>
      </w:r>
    </w:p>
    <w:p>
      <w:pPr>
        <w:jc w:val="center"/>
      </w:pPr>
      <w:r>
        <w:rPr>
          <w:b/>
          <w:i w:val="0"/>
        </w:rPr>
        <w:t xml:space="preserve">Sửa đổi, bổ sung và bãi bỏ một số điều của </w:t>
      </w:r>
      <w:r>
        <w:rPr>
          <w:b/>
          <w:i w:val="0"/>
        </w:rPr>
        <w:t>Quy định về việc thực hiện</w:t>
      </w:r>
      <w:r>
        <w:br/>
      </w:r>
      <w:r>
        <w:rPr>
          <w:b/>
          <w:i w:val="0"/>
        </w:rPr>
        <w:t xml:space="preserve">nếp sống văn minh trong việc cưới, việc tang </w:t>
      </w:r>
      <w:r>
        <w:rPr>
          <w:b/>
          <w:i w:val="0"/>
        </w:rPr>
        <w:t>và lễ hội trên địa bàn</w:t>
      </w:r>
      <w:r>
        <w:br/>
      </w:r>
      <w:r>
        <w:rPr>
          <w:b/>
          <w:i w:val="0"/>
        </w:rPr>
        <w:t xml:space="preserve">tỉnh Cà Mau </w:t>
      </w:r>
      <w:r>
        <w:rPr>
          <w:b/>
          <w:i w:val="0"/>
        </w:rPr>
        <w:t xml:space="preserve">ban hành kèm theo Quyết định </w:t>
      </w:r>
      <w:r>
        <w:rPr>
          <w:b/>
          <w:i w:val="0"/>
        </w:rPr>
        <w:t>số 23/2014/QĐ-UBND</w:t>
      </w:r>
      <w:r>
        <w:br/>
      </w:r>
      <w:r>
        <w:rPr>
          <w:b/>
          <w:i w:val="0"/>
        </w:rPr>
        <w:t>ngày 25 tháng 9 năm 2014 của Ủy ban nhân dân tỉnh Cà Mau</w:t>
      </w:r>
    </w:p>
    <w:p>
      <w:pPr>
        <w:jc w:val="center"/>
      </w:pPr>
      <w:r>
        <w:rPr>
          <w:b/>
          <w:i w:val="0"/>
        </w:rPr>
        <w:t>___________________</w:t>
      </w:r>
    </w:p>
    <w:p>
      <w:r>
        <w:rPr>
          <w:b/>
          <w:i w:val="0"/>
        </w:rPr>
        <w:t>ỦY BAN NHÂN DÂN TỈNH CÀ MAU</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 xml:space="preserve">Căn cứ Quyết định số 308/2005/QĐ-TTg </w:t>
      </w:r>
      <w:r>
        <w:rPr>
          <w:b w:val="0"/>
          <w:i/>
        </w:rPr>
        <w:t xml:space="preserve">ngày 25 tháng 11 năm 2005 </w:t>
      </w:r>
      <w:r>
        <w:rPr>
          <w:b w:val="0"/>
          <w:i/>
        </w:rPr>
        <w:t>của Thủ tướng Chính phủ ban hành Quy chế thực hiện nếp sống văn minh trong việc cưới, việc tang và lễ hội;</w:t>
      </w:r>
    </w:p>
    <w:p>
      <w:r>
        <w:rPr>
          <w:b w:val="0"/>
          <w:i/>
        </w:rPr>
        <w:t>Căn cứ Thông tư số 04/2011/TT-BVHTTDL</w:t>
      </w:r>
      <w:r>
        <w:rPr>
          <w:b w:val="0"/>
          <w:i/>
        </w:rPr>
        <w:t xml:space="preserve"> ngày 21 tháng 01 năm 2011 </w:t>
      </w:r>
      <w:r>
        <w:rPr>
          <w:b w:val="0"/>
          <w:i/>
        </w:rPr>
        <w:t>của Bộ trưởng Bộ Văn hóa, Thể thao và Du lịch quy định về việc thực hiện nếp sống văn minh trong việc cưới, việc tang và lễ hội;</w:t>
      </w:r>
    </w:p>
    <w:p>
      <w:r>
        <w:rPr>
          <w:b w:val="0"/>
          <w:i/>
        </w:rPr>
        <w:t xml:space="preserve"> </w:t>
      </w:r>
      <w:r>
        <w:rPr>
          <w:b w:val="0"/>
          <w:i/>
        </w:rPr>
        <w:t>Theo đề nghị của Giám đốc Sở Văn hóa, Thể thao và Du lịch tại Tờ trình số 95 /TTr-SVHTTDL ngày 24 tháng 5 năm 2019.</w:t>
      </w:r>
    </w:p>
    <w:p>
      <w:r>
        <w:rPr>
          <w:b/>
          <w:i w:val="0"/>
        </w:rPr>
        <w:t>QUYẾT ĐỊNH:</w:t>
      </w:r>
    </w:p>
    <w:p>
      <w:r>
        <w:rPr>
          <w:b/>
          <w:i w:val="0"/>
        </w:rPr>
        <w:t xml:space="preserve">Điều 1. </w:t>
      </w:r>
      <w:r>
        <w:rPr>
          <w:b w:val="0"/>
          <w:i w:val="0"/>
        </w:rPr>
        <w:t>Sửa đổi, bổ sung một số điều của Quy định về việc thực hiện nếp sống văn minh trong việc cưới, việc tang và lễ hội trên địa bàn tỉnh Cà Mau ban hành kèm theo Quyết định số 23/2014/QĐ-UBND ngày 25 tháng 9 năm 2014 của Ủy ban nhân dân tỉnh Cà Mau, như sau:</w:t>
      </w:r>
    </w:p>
    <w:p>
      <w:r>
        <w:rPr>
          <w:b w:val="0"/>
          <w:i w:val="0"/>
        </w:rPr>
        <w:t>1. Khoản 4 , Điều 3 được sửa đổi như sau:</w:t>
      </w:r>
    </w:p>
    <w:p>
      <w:r>
        <w:rPr>
          <w:b w:val="0"/>
          <w:i w:val="0"/>
        </w:rPr>
        <w:t>“4. Khi sử dụng tạm thời vỉa hè và lòng đường cho việc cưới, việc tang và lễ hội phải thực hiện theo quy định tại Quyết định số 18/2016/QĐ-UBND ngày 30 tháng 6 năm 2016 của Ủy ban nhân dân tỉnh Cà Mau ban hành Quy định về quản lý, sử dụng tạm thời một phần hè phố, lòng đường ngoài mục đích giao thông trong khu vực đô thị trên địa bàn tỉnh Cà Mau và Quyết định số 03/2018/QĐ-UBND ngày 01 tháng 02 năm 2018 của Ủy ban nhân dân tỉnh Cà Mau bãi bỏ một phần nội dung tại điểm b, khoản 2, Điều 13 Quy định về quản lý, sử dụng tạm thời một phần hè phố, lòng đường ngoài mục đích giao thông trong khu vực đô thị trên địa bàn tỉnh Cà Mau ban hành kèm theo Quyết định số 18/2016/QĐ-UBND ngày 30 tháng 6 năm 2016 của Ủy ban nhân dân tỉnh Cà Mau”.</w:t>
      </w:r>
    </w:p>
    <w:p>
      <w:r>
        <w:rPr>
          <w:b w:val="0"/>
          <w:i w:val="0"/>
        </w:rPr>
        <w:t>2. Điểm đ, khoản 2, Điều 4 được bổ sung như sau:</w:t>
      </w:r>
    </w:p>
    <w:p>
      <w:r>
        <w:rPr>
          <w:b w:val="0"/>
          <w:i w:val="0"/>
        </w:rPr>
        <w:t>“đ. Cán bộ, công chức, viên chức trong các cơ quan nhà nước, đơn vị sự nghiệp, công ty của nhà nước; tổ chức chính trị, tổ chức chính trị - xã hội; sĩ quan, quân nhân chuyên nghiệp, hạ sĩ quan, chiến sĩ trong các đơn vị thuộc lực lượng vũ trang (quân đội nhân dân và công an nhân dân) không được lợi dụng chức vụ, địa vị xã hội để mời khách dự tiệc cưới; mời cưới, dự cưới trong giờ làm việc; sử dụng công quỹ của cơ quan, đơn vị để làm quà mừng cưới; sử dụng xe công đón, đưa dâu, đi dự, phục vụ đám cưới”.</w:t>
      </w:r>
    </w:p>
    <w:p>
      <w:r>
        <w:rPr>
          <w:b w:val="0"/>
          <w:i w:val="0"/>
        </w:rPr>
        <w:t>3. Điều 8 được sửa đổi như sau:</w:t>
      </w:r>
    </w:p>
    <w:p>
      <w:r>
        <w:rPr>
          <w:b w:val="0"/>
          <w:i w:val="0"/>
        </w:rPr>
        <w:t>“</w:t>
      </w:r>
      <w:r>
        <w:rPr>
          <w:b/>
          <w:i w:val="0"/>
        </w:rPr>
        <w:t>Điều 8. Đối với hôn nhân có yếu tố nước ngoài</w:t>
      </w:r>
    </w:p>
    <w:p>
      <w:r>
        <w:rPr>
          <w:b w:val="0"/>
          <w:i w:val="0"/>
        </w:rPr>
        <w:t>Trường hợp kết hôn cô dâu hoặc chú rể là người nước ngoài, người Việt Nam định cư ở nước ngoài, thực hiện theo quy định tại Nghị định số 126/2014/NĐ-CP ngày 31 tháng 12 năm 2014 của Chính phủ quy định chi tiết một số điều và biện pháp thi hành Luật Hôn nhân và gia đình”.</w:t>
      </w:r>
    </w:p>
    <w:p>
      <w:r>
        <w:rPr>
          <w:b w:val="0"/>
          <w:i w:val="0"/>
        </w:rPr>
        <w:t>4. Khoản 3, Điều 9 được sửa đổi như sau:</w:t>
      </w:r>
    </w:p>
    <w:p>
      <w:r>
        <w:rPr>
          <w:b w:val="0"/>
          <w:i w:val="0"/>
        </w:rPr>
        <w:t>“3. Đưa tang: Không rải tiền Việt Nam, các loại tiền nước ngoài trên đường đưa tang”.</w:t>
      </w:r>
    </w:p>
    <w:p>
      <w:r>
        <w:rPr>
          <w:b w:val="0"/>
          <w:i w:val="0"/>
        </w:rPr>
        <w:t xml:space="preserve">5. Khoản 4, Điều 9 được sửa đổi như sau: </w:t>
      </w:r>
    </w:p>
    <w:p>
      <w:r>
        <w:rPr>
          <w:b w:val="0"/>
          <w:i w:val="0"/>
        </w:rPr>
        <w:t>“4. Việc chôn cất người qua đời thực hiện theo quy định tại Nghị định số 23/2016/NĐ-CP ngày 05 tháng 4 năm 2016 của Chính phủ quy định về xây dựng, quản lý, sử dụng nghĩa trang và cơ sở hỏa táng và quy định tại Quyết định số 53/2018/QĐ-UBND ngày 28 tháng 12 năm 2018 của Ủy ban nhân dân tỉnh Cà Mau ban hành Quy định về quản lý nghĩa trang và cơ sở hỏa táng trên địa bàn tỉnh Cà Mau”.</w:t>
      </w:r>
    </w:p>
    <w:p>
      <w:r>
        <w:rPr>
          <w:b w:val="0"/>
          <w:i w:val="0"/>
        </w:rPr>
        <w:t>6. Điểm đ, khoản 2, Điều 10 được sửa đổi như sau:</w:t>
      </w:r>
    </w:p>
    <w:p>
      <w:r>
        <w:rPr>
          <w:b w:val="0"/>
          <w:i w:val="0"/>
        </w:rPr>
        <w:t>“đ. Việc mặc tang phục và treo cờ tang trong lễ tang thực hiện theo truyền thống của địa phương, dân tộc và tôn giáo”.</w:t>
      </w:r>
    </w:p>
    <w:p>
      <w:r>
        <w:rPr>
          <w:b w:val="0"/>
          <w:i w:val="0"/>
        </w:rPr>
        <w:t>7. Điều 14 được sửa đổi như sau:</w:t>
      </w:r>
    </w:p>
    <w:p>
      <w:r>
        <w:rPr>
          <w:b w:val="0"/>
          <w:i w:val="0"/>
        </w:rPr>
        <w:t>“</w:t>
      </w:r>
      <w:r>
        <w:rPr>
          <w:b/>
          <w:i w:val="0"/>
        </w:rPr>
        <w:t>Điều 14. Quy định tổ chức lễ hội</w:t>
      </w:r>
    </w:p>
    <w:p>
      <w:r>
        <w:rPr>
          <w:b w:val="0"/>
          <w:i w:val="0"/>
        </w:rPr>
        <w:t>Thực hiên theo quy định tại Nghị định số 110/2018/NĐ-CP ngày 29 tháng 8 năm 2018 của Chính phủ quy định về quản lý và tổ chức lễ hội”.</w:t>
      </w:r>
    </w:p>
    <w:p>
      <w:r>
        <w:rPr>
          <w:b w:val="0"/>
          <w:i w:val="0"/>
        </w:rPr>
        <w:t>8. Khoản 2, khoản 3, Điều 17 được sửa đổi, bổ sung như sau:</w:t>
      </w:r>
    </w:p>
    <w:p>
      <w:r>
        <w:rPr>
          <w:b w:val="0"/>
          <w:i w:val="0"/>
        </w:rPr>
        <w:t>“2. Chủ tịch Ủy ban nhân dân các huyện và thành phố Cà Mau căn cứ nội dung Quy định này chỉ đạo, hướng dẫn Ủy ban nhân dân các xã, phường, thị trấn đưa các Quy định về thực hiện nếp sống văn minh trong việc cưới, việc tang và lễ hội vào quy ước ấp, khóm cho phù hợp với phong tục, tập quán từng địa phương, khu dân cư; phối hợp với Ủy ban Mặt trận Tổ quốc Việt Nam cùng cấp và các tổ chức đoàn thể triển khai Quy định này đến toàn thể nhân dân. Định kỳ hàng năm báo cáo bằng văn bản về Ủy ban nhân dân tỉnh (qua Sở Văn hóa, Thể thao và Du lịch) theo quy định về chế độ báo cáo.</w:t>
      </w:r>
    </w:p>
    <w:p>
      <w:r>
        <w:rPr>
          <w:b w:val="0"/>
          <w:i w:val="0"/>
        </w:rPr>
        <w:t>3. Giám đốc Sở Văn hóa, Thể thao và Du lịch chủ trì, phối hợp với Ủy ban Mặt trận Tổ quốc Việt Nam tỉnh Cà Mau, các tổ chức đoàn thể, các thành viên Ban Chỉ đạo thực hiện các Chương trình mục tiêu quốc gia tỉnh Cà Mau hướng dẫn Ủy ban nhân dân các huyện và thành phố Cà Mau tuyên truyền, vận động nhân dân thực hiện và kiểm tra, giám sát việc thực hiện Quy định này. Định kỳ hàng năm tổng hợp, báo cáo Ủy ban nhân dân tỉnh theo quy định về chế độ báo cáo”.</w:t>
      </w:r>
    </w:p>
    <w:p>
      <w:r>
        <w:rPr>
          <w:b/>
          <w:i w:val="0"/>
        </w:rPr>
        <w:t>Điều 2.</w:t>
      </w:r>
      <w:r>
        <w:rPr>
          <w:b w:val="0"/>
          <w:i w:val="0"/>
        </w:rPr>
        <w:t xml:space="preserve"> Bãi bỏ một số điểm, khoản, điều của Quy định về việc thực hiện nếp sống văn minh trong việc cưới, việc tang và lễ hội trên địa bàn tỉnh Cà Mau ban hành kèm theo Quyết định số 23/2014/QĐ-UBND ngày 25 tháng 9 năm 2014 của Ủy ban nhân dân tỉnh Cà Mau, như sau:</w:t>
      </w:r>
    </w:p>
    <w:p>
      <w:r>
        <w:rPr>
          <w:b w:val="0"/>
          <w:i w:val="0"/>
        </w:rPr>
        <w:t>1. Bãi bỏ điểm d, khoản 2, Điều 4.</w:t>
      </w:r>
    </w:p>
    <w:p>
      <w:r>
        <w:rPr>
          <w:b w:val="0"/>
          <w:i w:val="0"/>
        </w:rPr>
        <w:t>2. Bãi bỏ điểm a, khoản 2, Điều 9.</w:t>
      </w:r>
    </w:p>
    <w:p>
      <w:r>
        <w:rPr>
          <w:b w:val="0"/>
          <w:i w:val="0"/>
        </w:rPr>
        <w:t>3. Bãi bỏ Điều 15.</w:t>
      </w:r>
    </w:p>
    <w:p>
      <w:r>
        <w:rPr>
          <w:b/>
          <w:i w:val="0"/>
        </w:rPr>
        <w:t xml:space="preserve"> </w:t>
      </w:r>
      <w:r>
        <w:rPr>
          <w:b/>
          <w:i w:val="0"/>
        </w:rPr>
        <w:t>Điều 3. Tổ chức thực hiện</w:t>
      </w:r>
    </w:p>
    <w:p>
      <w:r>
        <w:rPr>
          <w:b w:val="0"/>
          <w:i w:val="0"/>
        </w:rPr>
        <w:t>Chánh Văn phòng Ủy ban nhân dân tỉnh; Giám đốc Sở Văn hóa, Thể thao và Du lịch; Thủ trưởng các sở, ban, ngành đoàn thể cấp tỉnh; Chủ tịch Ủy ban nhân dân các huyện, thành phố Cà Mau; Chủ tịch Ủy ban nhân dân các xã, phường, thị trấn trên địa bàn tỉnh Cà Mau và các cơ quan, đơn vị, tổ chức, cá nhân có liên quan chịu trách nhiệm thi hành Quyết định này.</w:t>
      </w:r>
    </w:p>
    <w:p>
      <w:r>
        <w:rPr>
          <w:b/>
          <w:i w:val="0"/>
        </w:rPr>
        <w:t>Điều 4. Hiệu lực thi hành</w:t>
      </w:r>
    </w:p>
    <w:p>
      <w:r>
        <w:rPr>
          <w:b w:val="0"/>
          <w:i w:val="0"/>
        </w:rPr>
        <w:t>Quyết định này có hiệu lực thi hành kể từ ngày  20  tháng 6  năm 2019./.</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Trần Hồng Quân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Trần Hồng Quân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Trần Hồng Quân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Trần Hồng Quân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