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241/2005/QĐ-TTg Về việc chuyển Nhà máy nhiệt Điện Phú Mỹ thành Công ty trách nhiệm hữu hạn nhà nước một thành viên Nhiệt điện Phú Mỹ</w:t>
      </w:r>
    </w:p>
    <w:p>
      <w:r>
        <w:rPr>
          <w:b w:val="0"/>
          <w:i w:val="0"/>
        </w:rPr>
        <w:br/>
      </w:r>
      <w:r>
        <w:rPr>
          <w:b w:val="0"/>
          <w:i w:val="0"/>
        </w:rPr>
        <w:br/>
      </w:r>
      <w:r>
        <w:rPr>
          <w:b w:val="0"/>
          <w:i w:val="0"/>
        </w:rPr>
        <w:br/>
      </w:r>
      <w:r>
        <w:rPr>
          <w:b w:val="0"/>
          <w:i w:val="0"/>
        </w:rPr>
        <w:br/>
      </w:r>
      <w:r>
        <w:rPr>
          <w:b w:val="0"/>
          <w:i w:val="0"/>
        </w:rPr>
        <w:br/>
      </w:r>
      <w:r>
        <w:rPr>
          <w:b/>
          <w:i w:val="0"/>
        </w:rPr>
        <w:t xml:space="preserve">THỦ TƯỚNG </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241/2005/QĐ-TTG</w:t>
      </w:r>
      <w:r>
        <w:rPr>
          <w:b w:val="0"/>
          <w:i w:val="0"/>
        </w:rPr>
        <w:br/>
      </w:r>
      <w:r>
        <w:rPr>
          <w:b w:val="0"/>
          <w:i w:val="0"/>
        </w:rPr>
        <w:br/>
      </w:r>
      <w:r>
        <w:rPr>
          <w:b w:val="0"/>
          <w:i/>
        </w:rPr>
        <w:t xml:space="preserve">Hà Nội, ngày 04 tháng 10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Nhà máy nhiệt Điện Phú Mỹ thành Công ty trách nhiệm hữu hạn nhà nước một thành viên Nhiệt điện Phú Mỹ</w:t>
      </w:r>
      <w:r>
        <w:rPr>
          <w:b w:val="0"/>
          <w:i w:val="0"/>
        </w:rPr>
        <w:br/>
      </w:r>
      <w:r>
        <w:rPr>
          <w:b/>
          <w:i w:val="0"/>
        </w:rPr>
        <w:t xml:space="preserve">THỦ TƯỚNG CHÍNH PHỦ </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Xét đề nghị của Hội đồng quản trị Tổng công ty Điện lực Việt Nam,</w:t>
      </w:r>
      <w:r>
        <w:rPr>
          <w:b w:val="0"/>
          <w:i w:val="0"/>
        </w:rPr>
        <w:br/>
      </w:r>
      <w:r>
        <w:rPr>
          <w:b/>
          <w:i w:val="0"/>
        </w:rPr>
        <w:t>QUYẾT ĐỊNH:</w:t>
      </w:r>
      <w:r>
        <w:rPr>
          <w:b w:val="0"/>
          <w:i w:val="0"/>
        </w:rPr>
        <w:br/>
      </w:r>
      <w:r>
        <w:rPr>
          <w:b/>
          <w:i w:val="0"/>
        </w:rPr>
        <w:t xml:space="preserve">Điều 1. </w:t>
      </w:r>
      <w:r>
        <w:rPr>
          <w:b w:val="0"/>
          <w:i w:val="0"/>
        </w:rPr>
        <w:t>Chuyển Nhà máy Điện Phú Mỹ - doanh nghiệp thành viên hạch toán thuộc Tổng công ty Điện lực Việt Nam thành Công ty trách nhiệm hữu hạn nhà nước một thành viên Nhiệt điện Phú Mỹ.</w:t>
      </w:r>
      <w:r>
        <w:rPr>
          <w:b w:val="0"/>
          <w:i w:val="0"/>
        </w:rPr>
        <w:br/>
      </w:r>
      <w:r>
        <w:rPr>
          <w:b w:val="0"/>
          <w:i w:val="0"/>
        </w:rPr>
        <w:t>Công ty trách nhiệm hữu hạn nhà nước một thành viên Nhiệt điện Phú Mỹ (sau đây gọi tắt là công ty) có con dấu riêng, được mở tài khoản tại ngân hàng trong và ngoài nước theo quy định của pháp luật, hoạt động theo Luật Doanh nghiệp và Điều lệ của công ty.</w:t>
      </w:r>
      <w:r>
        <w:rPr>
          <w:b w:val="0"/>
          <w:i w:val="0"/>
        </w:rPr>
        <w:br/>
      </w:r>
      <w:r>
        <w:rPr>
          <w:b w:val="0"/>
          <w:i w:val="0"/>
        </w:rPr>
        <w:t>- Tên gọi đầy đủ: Công ty trách nhiệm hữu hạn nhà nước một thành viên Nhiệt điện Phú Mỹ.</w:t>
      </w:r>
      <w:r>
        <w:rPr>
          <w:b w:val="0"/>
          <w:i w:val="0"/>
        </w:rPr>
        <w:br/>
      </w:r>
      <w:r>
        <w:rPr>
          <w:b w:val="0"/>
          <w:i w:val="0"/>
        </w:rPr>
        <w:t>- Tên viết tắt tiếng Việt: Công ty Nhiệt điện Phú Mỹ.</w:t>
      </w:r>
      <w:r>
        <w:rPr>
          <w:b w:val="0"/>
          <w:i w:val="0"/>
        </w:rPr>
        <w:br/>
      </w:r>
      <w:r>
        <w:rPr>
          <w:b w:val="0"/>
          <w:i w:val="0"/>
        </w:rPr>
        <w:t>- Tên giao dịch quốc tế: PHU MY THREMAL POWER COMPANY LIMITED.</w:t>
      </w:r>
      <w:r>
        <w:rPr>
          <w:b w:val="0"/>
          <w:i w:val="0"/>
        </w:rPr>
        <w:br/>
      </w:r>
      <w:r>
        <w:rPr>
          <w:b w:val="0"/>
          <w:i w:val="0"/>
        </w:rPr>
        <w:t>- Tên viết tắt tiếng Anh: PMTP Co, Ltd.</w:t>
      </w:r>
      <w:r>
        <w:rPr>
          <w:b w:val="0"/>
          <w:i w:val="0"/>
        </w:rPr>
        <w:br/>
      </w:r>
      <w:r>
        <w:rPr>
          <w:b w:val="0"/>
          <w:i w:val="0"/>
        </w:rPr>
        <w:t>- Vốn điều lệ đăng ký: 1.155.000.000.000 đồng.</w:t>
      </w:r>
      <w:r>
        <w:rPr>
          <w:b w:val="0"/>
          <w:i w:val="0"/>
        </w:rPr>
        <w:br/>
      </w:r>
      <w:r>
        <w:rPr>
          <w:b w:val="0"/>
          <w:i w:val="0"/>
        </w:rPr>
        <w:t>- Trụ sở chính: thị trấn Phú Mỹ, huyện Tân Thành, tỉnh Bà Rịa – Vũng Tàu.</w:t>
      </w:r>
      <w:r>
        <w:rPr>
          <w:b w:val="0"/>
          <w:i w:val="0"/>
        </w:rPr>
        <w:br/>
      </w:r>
      <w:r>
        <w:rPr>
          <w:b/>
          <w:i w:val="0"/>
        </w:rPr>
        <w:t xml:space="preserve">Điều 2. </w:t>
      </w:r>
      <w:r>
        <w:rPr>
          <w:b w:val="0"/>
          <w:i w:val="0"/>
        </w:rPr>
        <w:t>Ngành, nghề kinh doanh</w:t>
      </w:r>
      <w:r>
        <w:rPr>
          <w:b w:val="0"/>
          <w:i w:val="0"/>
        </w:rPr>
        <w:br/>
      </w:r>
      <w:r>
        <w:rPr>
          <w:b w:val="0"/>
          <w:i w:val="0"/>
        </w:rPr>
        <w:t>- Sản xuất, kinh doanh điện năng.</w:t>
      </w:r>
      <w:r>
        <w:rPr>
          <w:b w:val="0"/>
          <w:i w:val="0"/>
        </w:rPr>
        <w:br/>
      </w:r>
      <w:r>
        <w:rPr>
          <w:b w:val="0"/>
          <w:i w:val="0"/>
        </w:rPr>
        <w:t>- Sản xuất, kinh doanh nước cất, khí Hydro.</w:t>
      </w:r>
      <w:r>
        <w:rPr>
          <w:b w:val="0"/>
          <w:i w:val="0"/>
        </w:rPr>
        <w:br/>
      </w:r>
      <w:r>
        <w:rPr>
          <w:b w:val="0"/>
          <w:i w:val="0"/>
        </w:rPr>
        <w:t>- Các dịch vụ sửa chữa, lắp đặt: các trạm biến áp và đường tải dây điện có cấp điện áp từ 110 KV trở xuống.</w:t>
      </w:r>
      <w:r>
        <w:rPr>
          <w:b w:val="0"/>
          <w:i w:val="0"/>
        </w:rPr>
        <w:br/>
      </w:r>
      <w:r>
        <w:rPr>
          <w:b w:val="0"/>
          <w:i w:val="0"/>
        </w:rPr>
        <w:t>- Các dịch vụ: sửa chữa, phục hồi gia công chế tạo các chi tiết của thiết bị nhà máy điện, thí nghiệm điện, thí nghiệm hóa, hiệu chỉnh, đo hiệu suất các nhà máy điện, sấy, lọc dầu cách điện, giữ hộ dầu, cho thuê bồn chứa, cho thuê đường ống và cảng tiếp nhận dầu, vận hành thuê các nhà máy điện.</w:t>
      </w:r>
      <w:r>
        <w:rPr>
          <w:b w:val="0"/>
          <w:i w:val="0"/>
        </w:rPr>
        <w:br/>
      </w:r>
      <w:r>
        <w:rPr>
          <w:b w:val="0"/>
          <w:i w:val="0"/>
        </w:rPr>
        <w:t>- Xuất nhập khẩu vật tư, thiết bị.</w:t>
      </w:r>
      <w:r>
        <w:rPr>
          <w:b w:val="0"/>
          <w:i w:val="0"/>
        </w:rPr>
        <w:br/>
      </w:r>
      <w:r>
        <w:rPr>
          <w:b w:val="0"/>
          <w:i w:val="0"/>
        </w:rPr>
        <w:t>- Quản lý dự án đầu tư xây dựng, giám sát thi công xây lắp.</w:t>
      </w:r>
      <w:r>
        <w:rPr>
          <w:b w:val="0"/>
          <w:i w:val="0"/>
        </w:rPr>
        <w:br/>
      </w:r>
      <w:r>
        <w:rPr>
          <w:b w:val="0"/>
          <w:i w:val="0"/>
        </w:rPr>
        <w:t>- Tư vấn kỹ thuật các nhà máy điện và các tư vấn đầu tư xây dựng khác.</w:t>
      </w:r>
      <w:r>
        <w:rPr>
          <w:b w:val="0"/>
          <w:i w:val="0"/>
        </w:rPr>
        <w:br/>
      </w:r>
      <w:r>
        <w:rPr>
          <w:b w:val="0"/>
          <w:i w:val="0"/>
        </w:rPr>
        <w:t>- Đào tạo phát triển nguồn nhân lực về quản lý, vận hành bảo dưỡng và sửa chữa thiết bị nhà máy nhiệt điện.</w:t>
      </w:r>
      <w:r>
        <w:rPr>
          <w:b w:val="0"/>
          <w:i w:val="0"/>
        </w:rPr>
        <w:br/>
      </w:r>
      <w:r>
        <w:rPr>
          <w:b w:val="0"/>
          <w:i w:val="0"/>
        </w:rPr>
        <w:t>Hoạt động sản xuất, kinh doanh các ngành, nghề khác theo quy định của pháp luật.</w:t>
      </w:r>
      <w:r>
        <w:rPr>
          <w:b w:val="0"/>
          <w:i w:val="0"/>
        </w:rPr>
        <w:br/>
      </w:r>
      <w:r>
        <w:rPr>
          <w:b/>
          <w:i w:val="0"/>
        </w:rPr>
        <w:t xml:space="preserve">Điều 3. </w:t>
      </w:r>
      <w:r>
        <w:rPr>
          <w:b w:val="0"/>
          <w:i w:val="0"/>
        </w:rPr>
        <w:t>Tổ chức và hoạt động</w:t>
      </w:r>
      <w:r>
        <w:rPr>
          <w:b w:val="0"/>
          <w:i w:val="0"/>
        </w:rPr>
        <w:br/>
      </w:r>
      <w:r>
        <w:rPr>
          <w:b w:val="0"/>
          <w:i w:val="0"/>
        </w:rPr>
        <w:t>1. Cơ cấu tổ chức quản lý của công ty theo mô hình Chủ tịch công ty, Giám đốc công ty và bộ máy giúp việc. Hội đồng quản trị Tổng công ty Điện lực Việt Nam quyết định phương án cụ thể.</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 xml:space="preserve">Điều 4. </w:t>
      </w:r>
      <w:r>
        <w:rPr>
          <w:b w:val="0"/>
          <w:i w:val="0"/>
        </w:rPr>
        <w:t>Tổ chức được Nhà máy ủy quyền đại diện chủ sở hữu là Hội đồng quản trị Tổng công ty Điện lực Việt Nam.</w:t>
      </w:r>
      <w:r>
        <w:rPr>
          <w:b w:val="0"/>
          <w:i w:val="0"/>
        </w:rPr>
        <w:br/>
      </w:r>
      <w:r>
        <w:rPr>
          <w:b w:val="0"/>
          <w:i w:val="0"/>
        </w:rPr>
        <w:t>Hội đồng quản trị Tổng công ty Điện lực Việt Nam có trách nhiệm thực hiện quyền đại diện chủ sở hữu vốn theo quy định hiện hành và Điều lệ công ty.</w:t>
      </w:r>
      <w:r>
        <w:rPr>
          <w:b w:val="0"/>
          <w:i w:val="0"/>
        </w:rPr>
        <w:br/>
      </w:r>
      <w:r>
        <w:rPr>
          <w:b/>
          <w:i w:val="0"/>
        </w:rPr>
        <w:t xml:space="preserve">Điều 5. </w:t>
      </w:r>
      <w:r>
        <w:rPr>
          <w:b w:val="0"/>
          <w:i w:val="0"/>
        </w:rPr>
        <w:t>Công ty trách nhiệm hữu hạn nhà nước một thành viên Nhiệt điện Phú Mỹ có trách nhiệm tiếp nhận và sử dụng hiệu quả vốn, tài sản do Hội đồng quản trị Tổng công ty Điện lực Việt Nam giao để thực hiện nhiệm vụ phát triển sản xuất, kinh doanh.</w:t>
      </w:r>
      <w:r>
        <w:rPr>
          <w:b w:val="0"/>
          <w:i w:val="0"/>
        </w:rPr>
        <w:br/>
      </w:r>
      <w:r>
        <w:rPr>
          <w:b/>
          <w:i w:val="0"/>
        </w:rPr>
        <w:t xml:space="preserve">Điều 6. </w:t>
      </w:r>
      <w:r>
        <w:rPr>
          <w:b w:val="0"/>
          <w:i w:val="0"/>
        </w:rPr>
        <w:t>Chủ tịch công ty và Giám đốc công ty trách nhiệm hữu hạn nhà nước một thành viên Nhiệt điện Phú Mỹ có trách nhiệm xây dựng Điều lệ tổ chức, hoạt động của công ty trình Hội đồng quản trị Tổng công ty Điện lực Việt Nam phê duyệt.</w:t>
      </w:r>
      <w:r>
        <w:rPr>
          <w:b w:val="0"/>
          <w:i w:val="0"/>
        </w:rPr>
        <w:br/>
      </w:r>
      <w:r>
        <w:rPr>
          <w:b/>
          <w:i w:val="0"/>
        </w:rPr>
        <w:t xml:space="preserve">Điều 7. </w:t>
      </w:r>
      <w:r>
        <w:rPr>
          <w:b w:val="0"/>
          <w:i w:val="0"/>
        </w:rPr>
        <w:t>Quyết định này có hiệu lực sau 15 ngày, kể từ ngày đăng Công báo.</w:t>
      </w:r>
      <w:r>
        <w:rPr>
          <w:b w:val="0"/>
          <w:i w:val="0"/>
        </w:rPr>
        <w:br/>
      </w:r>
      <w:r>
        <w:rPr>
          <w:b w:val="0"/>
          <w:i w:val="0"/>
        </w:rPr>
        <w:t>Hội đồng quản trị Tổng công ty Điện lực Việt Nam, Chủ tịch công ty, Giám đốc công ty trách nhiệm hữu hạn nhà nước một thành viên Nhiệt điện Phú Mỹ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7;</w:t>
      </w:r>
      <w:r>
        <w:br/>
      </w:r>
      <w:r>
        <w:rPr>
          <w:b w:val="0"/>
          <w:i w:val="0"/>
        </w:rPr>
        <w:t>- Thủ tướng, PTT Nguyễn Tấn Dũng;</w:t>
      </w:r>
      <w:r>
        <w:br/>
      </w:r>
      <w:r>
        <w:rPr>
          <w:b w:val="0"/>
          <w:i w:val="0"/>
        </w:rPr>
        <w:t>- Ban Kinh tế Trung ương;</w:t>
      </w:r>
      <w:r>
        <w:br/>
      </w:r>
      <w:r>
        <w:rPr>
          <w:b w:val="0"/>
          <w:i w:val="0"/>
        </w:rPr>
        <w:t>- Các Bộ:Kế hoạch và Đầu tư, Tài chính, Lao động – Thương binh và Xã hội, Nội vụ, Công nghiệp;</w:t>
      </w:r>
      <w:r>
        <w:br/>
      </w:r>
      <w:r>
        <w:rPr>
          <w:b w:val="0"/>
          <w:i w:val="0"/>
        </w:rPr>
        <w:t>- Ban chỉ đạo Đổi mới và Phát triển DN;</w:t>
      </w:r>
      <w:r>
        <w:br/>
      </w:r>
      <w:r>
        <w:rPr>
          <w:b w:val="0"/>
          <w:i w:val="0"/>
        </w:rPr>
        <w:t>- Ngân hàng Nhà nước Việt Nam;</w:t>
      </w:r>
      <w:r>
        <w:br/>
      </w:r>
      <w:r>
        <w:rPr>
          <w:b w:val="0"/>
          <w:i w:val="0"/>
        </w:rPr>
        <w:t xml:space="preserve">- VPCP: BTCN, các PCN, </w:t>
      </w:r>
      <w:r>
        <w:br/>
      </w:r>
      <w:r>
        <w:rPr>
          <w:b w:val="0"/>
          <w:i w:val="0"/>
        </w:rPr>
        <w:t>Ban Điều hành 112,</w:t>
      </w:r>
      <w:r>
        <w:br/>
      </w:r>
      <w:r>
        <w:rPr>
          <w:b w:val="0"/>
          <w:i w:val="0"/>
        </w:rPr>
        <w:t>Người phát ngôn của Thủ tướng CP;</w:t>
      </w:r>
      <w:r>
        <w:br/>
      </w:r>
      <w:r>
        <w:rPr>
          <w:b w:val="0"/>
          <w:i w:val="0"/>
        </w:rPr>
        <w:t>Các Vụ: TH, KTTH, CN, Công báo;</w:t>
      </w:r>
      <w:r>
        <w:br/>
      </w:r>
      <w:r>
        <w:rPr>
          <w:b w:val="0"/>
          <w:i w:val="0"/>
        </w:rPr>
        <w:t>- Lưu: VT, ĐMDN (5), HL.</w:t>
      </w:r>
      <w:r>
        <w:rPr>
          <w:b w:val="0"/>
          <w:i w:val="0"/>
        </w:rPr>
        <w:br/>
      </w:r>
      <w:r>
        <w:rPr>
          <w:b w:val="0"/>
          <w:i w:val="0"/>
        </w:rPr>
        <w:br/>
      </w:r>
      <w:r>
        <w:rPr>
          <w:b/>
          <w:i w:val="0"/>
        </w:rPr>
        <w:t>KT.THỦ TƯỚNG CHÍNH PHỦ</w:t>
      </w:r>
      <w:r>
        <w:br/>
      </w:r>
      <w:r>
        <w:rPr>
          <w:b/>
          <w:i w:val="0"/>
        </w:rPr>
        <w:t>PHÓ THỦ TƯỚNG</w:t>
      </w:r>
      <w:r>
        <w:br/>
      </w:r>
      <w:r>
        <w:br/>
      </w:r>
      <w:r>
        <w:rPr>
          <w:b/>
          <w:i/>
        </w:rPr>
        <w:t>(Đã ký)</w:t>
      </w:r>
      <w:r>
        <w:rPr>
          <w:b w:val="0"/>
          <w:i w:val="0"/>
        </w:rP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7;</w:t>
            </w:r>
            <w:r>
              <w:br/>
            </w:r>
            <w:r>
              <w:rPr>
                <w:b w:val="0"/>
                <w:i w:val="0"/>
              </w:rPr>
              <w:t>- Thủ tướng, PTT Nguyễn Tấn Dũng;</w:t>
            </w:r>
            <w:r>
              <w:br/>
            </w:r>
            <w:r>
              <w:rPr>
                <w:b w:val="0"/>
                <w:i w:val="0"/>
              </w:rPr>
              <w:t>- Ban Kinh tế Trung ương;</w:t>
            </w:r>
            <w:r>
              <w:br/>
            </w:r>
            <w:r>
              <w:rPr>
                <w:b w:val="0"/>
                <w:i w:val="0"/>
              </w:rPr>
              <w:t>- Các Bộ:Kế hoạch và Đầu tư, Tài chính, Lao động – Thương binh và Xã hội, Nội vụ, Công nghiệp;</w:t>
            </w:r>
            <w:r>
              <w:br/>
            </w:r>
            <w:r>
              <w:rPr>
                <w:b w:val="0"/>
                <w:i w:val="0"/>
              </w:rPr>
              <w:t>- Ban chỉ đạo Đổi mới và Phát triển DN;</w:t>
            </w:r>
            <w:r>
              <w:br/>
            </w:r>
            <w:r>
              <w:rPr>
                <w:b w:val="0"/>
                <w:i w:val="0"/>
              </w:rPr>
              <w:t>- Ngân hàng Nhà nước Việt Nam;</w:t>
            </w:r>
            <w:r>
              <w:br/>
            </w:r>
            <w:r>
              <w:rPr>
                <w:b w:val="0"/>
                <w:i w:val="0"/>
              </w:rPr>
              <w:t xml:space="preserve">- VPCP: BTCN, các PCN, </w:t>
            </w:r>
            <w:r>
              <w:br/>
            </w:r>
            <w:r>
              <w:rPr>
                <w:b w:val="0"/>
                <w:i w:val="0"/>
              </w:rPr>
              <w:t>Ban Điều hành 112,</w:t>
            </w:r>
            <w:r>
              <w:br/>
            </w:r>
            <w:r>
              <w:rPr>
                <w:b w:val="0"/>
                <w:i w:val="0"/>
              </w:rPr>
              <w:t>Người phát ngôn của Thủ tướng CP;</w:t>
            </w:r>
            <w:r>
              <w:br/>
            </w:r>
            <w:r>
              <w:rPr>
                <w:b w:val="0"/>
                <w:i w:val="0"/>
              </w:rPr>
              <w:t>Các Vụ: TH, KTTH, CN, Công báo;</w:t>
            </w:r>
            <w:r>
              <w:br/>
            </w:r>
            <w:r>
              <w:rPr>
                <w:b w:val="0"/>
                <w:i w:val="0"/>
              </w:rPr>
              <w:t>- Lưu: VT, ĐMDN (5), HL.</w:t>
            </w:r>
          </w:p>
        </w:tc>
        <w:tc>
          <w:tcPr>
            <w:tcW w:type="dxa" w:w="4320"/>
          </w:tcPr>
          <w:p>
            <w:r>
              <w:rPr>
                <w:b w:val="0"/>
                <w:i w:val="0"/>
              </w:rPr>
              <w:br/>
            </w:r>
            <w:r>
              <w:rPr>
                <w:b/>
                <w:i w:val="0"/>
              </w:rPr>
              <w:t>KT.THỦ TƯỚNG CHÍNH PHỦ</w:t>
            </w:r>
            <w:r>
              <w:br/>
            </w:r>
            <w:r>
              <w:rPr>
                <w:b/>
                <w:i w:val="0"/>
              </w:rPr>
              <w:t>PHÓ THỦ TƯỚNG</w:t>
            </w:r>
            <w:r>
              <w:br/>
            </w:r>
            <w:r>
              <w:br/>
            </w:r>
            <w:r>
              <w:rPr>
                <w:b/>
                <w:i/>
              </w:rPr>
              <w:t>(Đã ký)</w:t>
            </w:r>
            <w:r>
              <w:rPr>
                <w:b w:val="0"/>
                <w:i w:val="0"/>
              </w:rP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