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269/UB/QĐ thành lập Ban Quản lý thị trường</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269/UB/QĐ</w:t>
      </w:r>
      <w:r>
        <w:rPr>
          <w:b w:val="0"/>
          <w:i w:val="0"/>
        </w:rPr>
        <w:br/>
      </w:r>
      <w:r>
        <w:rPr>
          <w:b w:val="0"/>
          <w:i w:val="0"/>
        </w:rPr>
        <w:br/>
      </w:r>
      <w:r>
        <w:rPr>
          <w:b w:val="0"/>
          <w:i/>
        </w:rPr>
        <w:br/>
      </w:r>
      <w:r>
        <w:rPr>
          <w:b w:val="0"/>
          <w:i/>
        </w:rPr>
        <w:t>Bến Tre, ngày 16 tháng 6 năm 1981</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269/UB/QĐ</w:t>
      </w:r>
      <w:r>
        <w:rPr>
          <w:b w:val="0"/>
          <w:i w:val="0"/>
        </w:rPr>
        <w:br/>
      </w:r>
      <w:r>
        <w:rPr>
          <w:b w:val="0"/>
          <w:i w:val="0"/>
        </w:rPr>
        <w:br/>
      </w:r>
      <w:r>
        <w:rPr>
          <w:b w:val="0"/>
          <w:i/>
        </w:rPr>
        <w:br/>
      </w:r>
      <w:r>
        <w:rPr>
          <w:b w:val="0"/>
          <w:i/>
        </w:rPr>
        <w:t>Bến Tre, ngày 16 tháng 6 năm 1981</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BẾN TRE</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BẾN TRE</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BẾN TRE</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269/UB/QĐ</w:t>
      </w:r>
      <w:r>
        <w:rPr>
          <w:b w:val="0"/>
          <w:i w:val="0"/>
        </w:rPr>
        <w:br/>
      </w:r>
      <w:r>
        <w:rPr>
          <w:b w:val="0"/>
          <w:i w:val="0"/>
        </w:rPr>
        <w:br/>
      </w:r>
      <w:r>
        <w:rPr>
          <w:b w:val="0"/>
          <w:i/>
        </w:rPr>
        <w:br/>
      </w:r>
      <w:r>
        <w:rPr>
          <w:b w:val="0"/>
          <w:i/>
        </w:rPr>
        <w:t>Bến Tre, ngày 16 tháng 6 năm 1981</w:t>
      </w:r>
      <w:r>
        <w:rPr>
          <w:b w:val="0"/>
          <w:i/>
        </w:rPr>
        <w:br/>
      </w:r>
      <w:r>
        <w:rPr>
          <w:b w:val="0"/>
          <w:i w:val="0"/>
        </w:rPr>
        <w:br/>
      </w:r>
    </w:p>
    <w:p>
      <w:pPr>
        <w:jc w:val="center"/>
      </w:pPr>
      <w:r>
        <w:rPr>
          <w:b w:val="0"/>
          <w:i w:val="0"/>
        </w:rPr>
        <w:br/>
      </w:r>
      <w:r>
        <w:rPr>
          <w:b w:val="0"/>
          <w:i w:val="0"/>
        </w:rPr>
        <w:t>Số: 269/UB/QĐ</w:t>
      </w:r>
      <w:r>
        <w:rPr>
          <w:b w:val="0"/>
          <w:i w:val="0"/>
        </w:rPr>
        <w:br/>
      </w:r>
    </w:p>
    <w:p>
      <w:pPr>
        <w:jc w:val="center"/>
      </w:pPr>
      <w:r>
        <w:rPr>
          <w:b w:val="0"/>
          <w:i w:val="0"/>
        </w:rPr>
        <w:br/>
      </w:r>
      <w:r>
        <w:rPr>
          <w:b w:val="0"/>
          <w:i w:val="0"/>
        </w:rPr>
        <w:t>Bến Tre, ngày 16 tháng 6 năm 1981</w:t>
      </w:r>
      <w:r>
        <w:rPr>
          <w:b w:val="0"/>
          <w:i w:val="0"/>
        </w:rPr>
        <w:br/>
      </w:r>
    </w:p>
    <w:p>
      <w:pPr>
        <w:jc w:val="center"/>
      </w:pPr>
      <w:r>
        <w:rPr>
          <w:b/>
          <w:i w:val="0"/>
        </w:rPr>
        <w:t>ỦY BAN BÂN DÂN TỈNH BẾN TRE</w:t>
      </w:r>
    </w:p>
    <w:p>
      <w:r>
        <w:rPr>
          <w:b w:val="0"/>
          <w:i w:val="0"/>
        </w:rPr>
        <w:t>- Căn cứ nghị định số 24-CP ngày 02 tháng 02 năm 1976 của Hội đồng Chính Phủ qui định về chức năng, nhiệm vụ, quyền hạn của chính quyền Nhà nước cấp Tỉnh trong lĩnh vực quản lý kinh tế.</w:t>
      </w:r>
    </w:p>
    <w:p>
      <w:r>
        <w:rPr>
          <w:b w:val="0"/>
          <w:i w:val="0"/>
        </w:rPr>
        <w:t>- Thi hành chỉ thị số : 109-CT-TW ngày 19 tháng 5 năm 1981 của Bộ chính trị; chỉ thị số : 32-CT-TU ngày 1 tháng 6 năm 1981 của ban Thường vụ Tỉnh Ủy; kế hoạch quản lý thị trường của Ủy ban nhân dân Tỉnh Bến Tre :</w:t>
      </w:r>
    </w:p>
    <w:p>
      <w:r>
        <w:rPr>
          <w:b w:val="0"/>
          <w:i w:val="0"/>
        </w:rPr>
        <w:t>- Căn cứ biên bản cuộc hội nghị mở rộng ngày 6-8 tháng 6 năm 1981 của Ủy ban nhân dân Tỉnh bàn về việc thực hiện các văn kiện nêu trên.</w:t>
      </w:r>
    </w:p>
    <w:p>
      <w:r>
        <w:rPr>
          <w:b/>
          <w:i w:val="0"/>
        </w:rPr>
        <w:t>QUYẾT ĐỊNH</w:t>
      </w:r>
    </w:p>
    <w:p>
      <w:r>
        <w:rPr>
          <w:b/>
          <w:i w:val="0"/>
        </w:rPr>
        <w:t xml:space="preserve">Điều 1. </w:t>
      </w:r>
      <w:r>
        <w:rPr>
          <w:b w:val="0"/>
          <w:i w:val="0"/>
        </w:rPr>
        <w:t>Nay Thành lập ban quản lý thị trường trực thuộc Ủy ban nhân dân Tỉnh, gồm thành phần các đồng chí sau đây:</w:t>
      </w:r>
    </w:p>
    <w:p>
      <w:r>
        <w:rPr>
          <w:b w:val="0"/>
          <w:i w:val="0"/>
        </w:rPr>
        <w:t>1. Lê Minh Đào - Phó Chủ tịch UBND Tỉnh - Trưởng ban</w:t>
      </w:r>
    </w:p>
    <w:p>
      <w:r>
        <w:rPr>
          <w:b w:val="0"/>
          <w:i w:val="0"/>
        </w:rPr>
        <w:t>2. Tăng Văn Thất - Phó Ty Tài chánh - Phó ban trực</w:t>
      </w:r>
    </w:p>
    <w:p>
      <w:r>
        <w:rPr>
          <w:b w:val="0"/>
          <w:i w:val="0"/>
        </w:rPr>
        <w:t>3. Trần Minh Sen - Phó ban CTCTN Tỉnh - Phó ban trực</w:t>
      </w:r>
    </w:p>
    <w:p>
      <w:r>
        <w:rPr>
          <w:b w:val="0"/>
          <w:i w:val="0"/>
        </w:rPr>
        <w:t>4. Trần Minh Tấn (Hai Thi) Chủ nhiệm Ủy - Ủy viên ban Vật giá</w:t>
      </w:r>
    </w:p>
    <w:p>
      <w:r>
        <w:rPr>
          <w:b w:val="0"/>
          <w:i w:val="0"/>
        </w:rPr>
        <w:t>5. Đoàn Chí Thiện - Trưởng phòng công an - Ủy viên bảo vệ kinh tế</w:t>
      </w:r>
    </w:p>
    <w:p>
      <w:r>
        <w:rPr>
          <w:b w:val="0"/>
          <w:i w:val="0"/>
        </w:rPr>
        <w:t>6. Trần Xê - Phó Ty Thương nghiệp - Ủy viên</w:t>
      </w:r>
    </w:p>
    <w:p>
      <w:r>
        <w:rPr>
          <w:b w:val="0"/>
          <w:i w:val="0"/>
        </w:rPr>
        <w:t>Đại diện Ty văn hóa thông tin, Ủy ban thanh tra, Liên hiệp Công đoàn, Hội Liên hiệp Phụ nữ, Tỉnh đoàn thanh niên là Ủy viên</w:t>
      </w:r>
    </w:p>
    <w:p>
      <w:r>
        <w:rPr>
          <w:b/>
          <w:i w:val="0"/>
        </w:rPr>
        <w:t>Điều 2.</w:t>
      </w:r>
      <w:r>
        <w:rPr>
          <w:b w:val="0"/>
          <w:i w:val="0"/>
        </w:rPr>
        <w:t xml:space="preserve"> Ban quản lý thị trường Tỉnh có nhiệm vụ và quyền hạn sau đây:</w:t>
      </w:r>
    </w:p>
    <w:p>
      <w:r>
        <w:rPr>
          <w:b w:val="0"/>
          <w:i w:val="0"/>
        </w:rPr>
        <w:t>A. Nhiệm vụ :</w:t>
      </w:r>
    </w:p>
    <w:p>
      <w:r>
        <w:rPr>
          <w:b w:val="0"/>
          <w:i w:val="0"/>
        </w:rPr>
        <w:t>1. Làm tham mưu giúp Ủy ban nhân dân Tỉnh chỉ đạo việc thi hành chủ trương, chính sách, luật pháp và các biện pháp quản lý thị trường.</w:t>
      </w:r>
    </w:p>
    <w:p>
      <w:r>
        <w:rPr>
          <w:b w:val="0"/>
          <w:i w:val="0"/>
        </w:rPr>
        <w:t>2. Hướng dẫn ban quản lý thị trường huyện, thị và các đài quản lý thị trường hoạt động, sắp xếp và cải tạo tư thương.</w:t>
      </w:r>
    </w:p>
    <w:p>
      <w:r>
        <w:rPr>
          <w:b w:val="0"/>
          <w:i w:val="0"/>
        </w:rPr>
        <w:t>3. Liên hệ các ngành có liên quan để phát động nội bộ và quần chúng tham gia công tác quản lý thị trường.</w:t>
      </w:r>
    </w:p>
    <w:p>
      <w:r>
        <w:rPr>
          <w:b w:val="0"/>
          <w:i w:val="0"/>
        </w:rPr>
        <w:t>4. Tổ chức thanh tra, kiểm tra, phát hiện và xử lý các vi phạm chính sách về quản lý thị trường của cả khu vực quốc doanh, tập thể và cá thể.</w:t>
      </w:r>
    </w:p>
    <w:p>
      <w:r>
        <w:rPr>
          <w:b w:val="0"/>
          <w:i w:val="0"/>
        </w:rPr>
        <w:t>5. Đấu tranh chống đầu cơ tích trữ, buôn lậu, phao tin đồn nhảm, tranh mua bán hàng với Nhà nước làm mất ổn định giá cả thị trường - Vi phạm các qui định về đang ký kinh doanh và các qui định về thuế.</w:t>
      </w:r>
    </w:p>
    <w:p>
      <w:r>
        <w:rPr>
          <w:b w:val="0"/>
          <w:i w:val="0"/>
        </w:rPr>
        <w:t>B. Quyền hạn:</w:t>
      </w:r>
    </w:p>
    <w:p>
      <w:r>
        <w:rPr>
          <w:b w:val="0"/>
          <w:i w:val="0"/>
        </w:rPr>
        <w:t>1. Được Ủy ban nhân dân giao cho quyền hạn như một cơ quan pháp chế của Tỉnh, được phép kiểm tra phối hợp với công an địa phương, cơ sở bắt giữ những trường hợp vi phạm pháp luật quả tang trên tất cả các các khu vực trong Tỉnh. Truy phăng bọn đầu cơ buôn lậu trong nội Tỉnh và một số tỉnh bạn để làm nhiệm vụ của mình.</w:t>
      </w:r>
    </w:p>
    <w:p>
      <w:r>
        <w:rPr>
          <w:b w:val="0"/>
          <w:i w:val="0"/>
        </w:rPr>
        <w:t>2. Đề xuất Ủy ban nhân dân tỉnh duyệt y về hình thức và biện pháp xử lý các vi phạm thì ban chịu trách nhiệm thi hành và báo cáo kết quả về Ủy ban nhân dân tỉnh.</w:t>
      </w:r>
    </w:p>
    <w:p>
      <w:r>
        <w:rPr>
          <w:b/>
          <w:i w:val="0"/>
        </w:rPr>
        <w:t>Điều 3.</w:t>
      </w:r>
      <w:r>
        <w:rPr>
          <w:b w:val="0"/>
          <w:i w:val="0"/>
        </w:rPr>
        <w:t xml:space="preserve"> Ban quản lý thị trường có con dấu riêng và có tài khoản do Ủy ban nhân dân trình duyệt để cho công tác theo chỉ đạo của Ủy ban nhân dân tỉnh.Thông báo chữ ký và địa điểm làm việc để các nơi liên hệ.</w:t>
      </w:r>
    </w:p>
    <w:p>
      <w:r>
        <w:rPr>
          <w:b/>
          <w:i w:val="0"/>
        </w:rPr>
        <w:t xml:space="preserve">Điều 4. </w:t>
      </w:r>
      <w:r>
        <w:rPr>
          <w:b w:val="0"/>
          <w:i w:val="0"/>
        </w:rPr>
        <w:t>Văn phòng Ủy ban nhân dân tỉnh, Ban tổ chức Tỉnh ủy, Ban tổ chức Ủy ban các ngành có nhân sự và các đồng chí có tên trong điều II chiếu quyết định thi hành./.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Trịnh Văn Nỡ</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Trịnh Văn Nỡ</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Trịnh Văn Nỡ</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Trịnh Văn Nỡ</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