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26/2001/QĐ-UB Về việc ban hành danh mục văn bản quy phạm pháp luật do HĐND và UBND tỉnh ban hành đến 31/12/2000 đã hết hiệu lực thi hành</w:t>
      </w:r>
    </w:p>
    <w:p>
      <w:r>
        <w:rPr>
          <w:b w:val="0"/>
          <w:i w:val="0"/>
        </w:rPr>
        <w:br/>
      </w:r>
      <w:r>
        <w:rPr>
          <w:b w:val="0"/>
          <w:i w:val="0"/>
        </w:rPr>
        <w:br/>
      </w:r>
      <w:r>
        <w:rPr>
          <w:b/>
          <w:i w:val="0"/>
        </w:rPr>
        <w:br/>
      </w:r>
      <w:r>
        <w:rPr>
          <w:b/>
          <w:i w:val="0"/>
        </w:rPr>
        <w:br/>
      </w:r>
      <w:r>
        <w:rPr>
          <w:b/>
          <w:i w:val="0"/>
        </w:rPr>
        <w:t xml:space="preserve">UBND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26/2001/QĐ-UB</w:t>
      </w:r>
      <w:r>
        <w:rPr>
          <w:b w:val="0"/>
          <w:i w:val="0"/>
        </w:rPr>
        <w:br/>
      </w:r>
      <w:r>
        <w:rPr>
          <w:b w:val="0"/>
          <w:i w:val="0"/>
        </w:rPr>
        <w:br/>
      </w:r>
      <w:r>
        <w:rPr>
          <w:b w:val="0"/>
          <w:i/>
        </w:rPr>
        <w:br/>
      </w:r>
      <w:r>
        <w:rPr>
          <w:b w:val="0"/>
          <w:i/>
        </w:rPr>
        <w:t>Lâm Đồng, ngày 3 tháng 5 năm 2001</w:t>
      </w:r>
      <w:r>
        <w:rPr>
          <w:b w:val="0"/>
          <w:i/>
        </w:rPr>
        <w:br/>
      </w:r>
      <w:r>
        <w:rPr>
          <w:b w:val="0"/>
          <w:i w:val="0"/>
        </w:rPr>
        <w:br/>
      </w:r>
      <w:r>
        <w:rPr>
          <w:b w:val="0"/>
          <w:i w:val="0"/>
        </w:rPr>
        <w:br/>
      </w:r>
    </w:p>
    <w:p>
      <w:r>
        <w:rPr>
          <w:b w:val="0"/>
          <w:i w:val="0"/>
        </w:rPr>
        <w:br/>
      </w:r>
      <w:r>
        <w:rPr>
          <w:b/>
          <w:i w:val="0"/>
        </w:rPr>
        <w:br/>
      </w:r>
      <w:r>
        <w:rPr>
          <w:b/>
          <w:i w:val="0"/>
        </w:rPr>
        <w:br/>
      </w:r>
      <w:r>
        <w:rPr>
          <w:b/>
          <w:i w:val="0"/>
        </w:rPr>
        <w:t xml:space="preserve">UBND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UBND </w:t>
      </w:r>
      <w:r>
        <w:rPr>
          <w:b w:val="0"/>
          <w:i w:val="0"/>
        </w:rPr>
        <w:br/>
      </w:r>
      <w:r>
        <w:br/>
      </w:r>
      <w:r>
        <w:rPr>
          <w:b w:val="0"/>
          <w:i w:val="0"/>
        </w:rPr>
        <w:t>TỈNH LÂM ĐỒNG</w:t>
      </w:r>
      <w:r>
        <w:rPr>
          <w:b w:val="0"/>
          <w:i w:val="0"/>
        </w:rPr>
        <w:br/>
      </w:r>
      <w:r>
        <w:rPr>
          <w:b w:val="0"/>
          <w:i w:val="0"/>
        </w:rPr>
        <w:br/>
      </w:r>
      <w:r>
        <w:rPr>
          <w:b w:val="0"/>
          <w:i w:val="0"/>
        </w:rPr>
        <w:br/>
      </w:r>
    </w:p>
    <w:p>
      <w:r>
        <w:rPr>
          <w:b w:val="0"/>
          <w:i w:val="0"/>
        </w:rPr>
        <w:br/>
      </w:r>
      <w:r>
        <w:rPr>
          <w:b w:val="0"/>
          <w:i w:val="0"/>
        </w:rPr>
        <w:t xml:space="preserve">UBND </w:t>
      </w:r>
      <w:r>
        <w:rPr>
          <w:b w:val="0"/>
          <w:i w:val="0"/>
        </w:rPr>
        <w:br/>
      </w:r>
      <w:r>
        <w:br/>
      </w:r>
      <w:r>
        <w:rPr>
          <w:b w:val="0"/>
          <w:i w:val="0"/>
        </w:rPr>
        <w:t>TỈNH LÂM ĐỒNG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26/2001/QĐ-UB</w:t>
      </w:r>
      <w:r>
        <w:rPr>
          <w:b w:val="0"/>
          <w:i w:val="0"/>
        </w:rPr>
        <w:br/>
      </w:r>
      <w:r>
        <w:rPr>
          <w:b w:val="0"/>
          <w:i w:val="0"/>
        </w:rPr>
        <w:br/>
      </w:r>
      <w:r>
        <w:rPr>
          <w:b w:val="0"/>
          <w:i/>
        </w:rPr>
        <w:br/>
      </w:r>
      <w:r>
        <w:rPr>
          <w:b w:val="0"/>
          <w:i/>
        </w:rPr>
        <w:t>Lâm Đồng, ngày 3 tháng 5 năm 2001</w:t>
      </w:r>
      <w:r>
        <w:rPr>
          <w:b w:val="0"/>
          <w:i/>
        </w:rPr>
        <w:br/>
      </w:r>
      <w:r>
        <w:rPr>
          <w:b w:val="0"/>
          <w:i w:val="0"/>
        </w:rPr>
        <w:br/>
      </w:r>
    </w:p>
    <w:p>
      <w:pPr>
        <w:jc w:val="center"/>
      </w:pPr>
      <w:r>
        <w:rPr>
          <w:b w:val="0"/>
          <w:i w:val="0"/>
        </w:rPr>
        <w:br/>
      </w:r>
      <w:r>
        <w:rPr>
          <w:b w:val="0"/>
          <w:i w:val="0"/>
        </w:rPr>
        <w:t>Số: 26/2001/QĐ-UB</w:t>
      </w:r>
      <w:r>
        <w:rPr>
          <w:b w:val="0"/>
          <w:i w:val="0"/>
        </w:rPr>
        <w:br/>
      </w:r>
    </w:p>
    <w:p>
      <w:pPr>
        <w:jc w:val="center"/>
      </w:pPr>
      <w:r>
        <w:rPr>
          <w:b w:val="0"/>
          <w:i w:val="0"/>
        </w:rPr>
        <w:br/>
      </w:r>
      <w:r>
        <w:rPr>
          <w:b w:val="0"/>
          <w:i w:val="0"/>
        </w:rPr>
        <w:t>Lâm Đồng, ngày 3 tháng 5 năm 2001</w:t>
      </w:r>
      <w:r>
        <w:rPr>
          <w:b w:val="0"/>
          <w:i w:val="0"/>
        </w:rPr>
        <w:br/>
      </w:r>
    </w:p>
    <w:p>
      <w:r>
        <w:rPr>
          <w:b/>
          <w:i w:val="0"/>
        </w:rPr>
        <w:t>QUYẾT ĐỊNH</w:t>
      </w:r>
    </w:p>
    <w:p>
      <w:r>
        <w:rPr>
          <w:b/>
          <w:i w:val="0"/>
        </w:rPr>
        <w:t>V/v ban hành danh mục văn bản quy phạm pháp luật</w:t>
      </w:r>
    </w:p>
    <w:p>
      <w:r>
        <w:rPr>
          <w:b/>
          <w:i w:val="0"/>
        </w:rPr>
        <w:t xml:space="preserve">do HĐND và UBND tỉnh ban hành đến 31/12/2000 </w:t>
      </w:r>
      <w:r>
        <w:rPr>
          <w:b/>
          <w:i w:val="0"/>
        </w:rPr>
        <w:t>đã hết hiệu lực thi hành</w:t>
      </w:r>
    </w:p>
    <w:p>
      <w:r>
        <w:rPr>
          <w:b/>
          <w:i w:val="0"/>
        </w:rPr>
        <w:t xml:space="preserve"> _______________________</w:t>
      </w:r>
    </w:p>
    <w:p>
      <w:r>
        <w:rPr>
          <w:b/>
          <w:i w:val="0"/>
        </w:rPr>
        <w:t>CHỦ TỊCH ỦY BAN NHÂN DÂN TỈNH LÂM ĐỒNG</w:t>
      </w:r>
    </w:p>
    <w:p>
      <w:r>
        <w:rPr>
          <w:b w:val="0"/>
          <w:i/>
        </w:rPr>
        <w:t>Căn cứ Luật Tổ chức HĐND và UBND (sửa đổi) ngày 21/6/1994;</w:t>
      </w:r>
    </w:p>
    <w:p>
      <w:r>
        <w:rPr>
          <w:b w:val="0"/>
          <w:i/>
        </w:rPr>
        <w:t>Căn cứ Điều 9 Luật Ban hành văn bản quy phạm pháp luật ngày 12 tháng 11 năm 1996;</w:t>
      </w:r>
    </w:p>
    <w:p>
      <w:r>
        <w:rPr>
          <w:b w:val="0"/>
          <w:i/>
        </w:rPr>
        <w:t>Căn cứ Quyết định 2781/QĐ-UB ngày 7 tháng 9 năm 1999 của ủy ban Nhân dân tỉnh Lâm Đồng về việc thành lập tổ rà soát và hệ thống hoá văn bản quy phạm pháp luật hàng năm của tỉnh;</w:t>
      </w:r>
    </w:p>
    <w:p>
      <w:r>
        <w:rPr>
          <w:b w:val="0"/>
          <w:i/>
        </w:rPr>
        <w:t>Xét tờ trình số : 198- TT/TP ngày 25 tháng 4 năm 2001 của Sở Tư pháp tỉnh Lâm Đồng,</w:t>
      </w:r>
    </w:p>
    <w:p>
      <w:r>
        <w:rPr>
          <w:b/>
          <w:i w:val="0"/>
        </w:rPr>
        <w:t>QUYẾT ĐỊNH:</w:t>
      </w:r>
    </w:p>
    <w:p>
      <w:r>
        <w:rPr>
          <w:b/>
          <w:i w:val="0"/>
        </w:rPr>
        <w:t xml:space="preserve">Điều 1. </w:t>
      </w:r>
      <w:r>
        <w:rPr>
          <w:b w:val="0"/>
          <w:i w:val="0"/>
        </w:rPr>
        <w:t>Ban hành kèm theo Quyết định này danh mục văn bản quy phạm pháp luật do HĐND và UBND tỉnh Lâm Đồng ban hành đến 31/12/2000 đã hết hiệu lực thi hành gồm : 109 văn bản. Trong đó có 70 văn bản trong danh mục hiện hành ban hành từ 03/07/1976 đến 31/12/1998 (đã được rà soát trong các đợt trước) và 39 văn bản ban hành từ 01/01/1999 đến 31/12/2000.</w:t>
      </w:r>
    </w:p>
    <w:p>
      <w:r>
        <w:rPr>
          <w:b/>
          <w:i w:val="0"/>
        </w:rPr>
        <w:t xml:space="preserve">Điều 2. </w:t>
      </w:r>
      <w:r>
        <w:rPr>
          <w:b w:val="0"/>
          <w:i w:val="0"/>
        </w:rPr>
        <w:t>Các ông: Chánh Văn phòng UBND tỉnh,Thủ trưởng các sở, ban ngành cấp tỉnh, Chủ tịch UBND các huyện, thị xã, thành phố, các xã, phường, thị trấn căn cứ quyết định này tiến hành rà soát lại các văn bản quy phạm pháp luật do ngành mình, cấp mình đã tham mưu và ban hành để có quyết định bãi bỏ hoặc chấm dứt hiệu lực thi hành những văn bản quy phạm pháp luật có liên quan đến những văn bản đã chấm dứt hiệu lực quy định tại Quyết định này./.</w:t>
      </w:r>
    </w:p>
    <w:p>
      <w:r>
        <w:rPr>
          <w:b w:val="0"/>
          <w:i w:val="0"/>
        </w:rPr>
        <w:t xml:space="preserve">DANH MỤC VĂN BẢN QUY PHẠM PHÁP LUẬT DO ỦY BAN NHÂN DÂN TỈNH BAN HÀNH </w:t>
      </w:r>
    </w:p>
    <w:p>
      <w:r>
        <w:rPr>
          <w:b w:val="0"/>
          <w:i w:val="0"/>
        </w:rPr>
        <w:t>TỪ NGÀY 01/1/1999 ĐẾN 31/12/2000 -HẾT HIỆU LỰC THI HÀNH</w:t>
      </w:r>
    </w:p>
    <w:p>
      <w:r>
        <w:rPr>
          <w:b w:val="0"/>
          <w:i/>
        </w:rPr>
        <w:t>(Đính kèm quyết định số 26/2001/QĐ-UB ngày 03/5/2001 của UBND tỉnh Lâm Đồng)</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Số TT</w:t>
            </w:r>
          </w:p>
        </w:tc>
        <w:tc>
          <w:tcPr>
            <w:tcW w:type="dxa" w:w="1234"/>
          </w:tcPr>
          <w:p>
            <w:r>
              <w:rPr>
                <w:b w:val="0"/>
                <w:i w:val="0"/>
              </w:rPr>
              <w:br/>
            </w:r>
            <w:r>
              <w:rPr>
                <w:b/>
                <w:i w:val="0"/>
              </w:rPr>
              <w:t>Cơ quan ban hành</w:t>
            </w:r>
          </w:p>
        </w:tc>
        <w:tc>
          <w:tcPr>
            <w:tcW w:type="dxa" w:w="1234"/>
          </w:tcPr>
          <w:p>
            <w:r>
              <w:rPr>
                <w:b w:val="0"/>
                <w:i w:val="0"/>
              </w:rPr>
              <w:br/>
            </w:r>
            <w:r>
              <w:rPr>
                <w:b/>
                <w:i w:val="0"/>
              </w:rPr>
              <w:t>Hình thức văn bản</w:t>
            </w:r>
          </w:p>
        </w:tc>
        <w:tc>
          <w:tcPr>
            <w:tcW w:type="dxa" w:w="1234"/>
          </w:tcPr>
          <w:p>
            <w:r>
              <w:rPr>
                <w:b w:val="0"/>
                <w:i w:val="0"/>
              </w:rPr>
              <w:br/>
            </w:r>
            <w:r>
              <w:rPr>
                <w:b/>
                <w:i w:val="0"/>
              </w:rPr>
              <w:t>Số văn bản</w:t>
            </w:r>
          </w:p>
        </w:tc>
        <w:tc>
          <w:tcPr>
            <w:tcW w:type="dxa" w:w="1234"/>
          </w:tcPr>
          <w:p>
            <w:r>
              <w:rPr>
                <w:b w:val="0"/>
                <w:i w:val="0"/>
              </w:rPr>
              <w:br/>
            </w:r>
            <w:r>
              <w:rPr>
                <w:b/>
                <w:i w:val="0"/>
              </w:rPr>
              <w:t xml:space="preserve">Ngày tháng năm </w:t>
            </w:r>
          </w:p>
        </w:tc>
        <w:tc>
          <w:tcPr>
            <w:tcW w:type="dxa" w:w="1234"/>
          </w:tcPr>
          <w:p>
            <w:r>
              <w:rPr>
                <w:b w:val="0"/>
                <w:i w:val="0"/>
              </w:rPr>
              <w:br/>
            </w:r>
            <w:r>
              <w:rPr>
                <w:b/>
                <w:i w:val="0"/>
              </w:rPr>
              <w:t>Trích yếu nội dung văn bản</w:t>
            </w:r>
          </w:p>
        </w:tc>
        <w:tc>
          <w:tcPr>
            <w:tcW w:type="dxa" w:w="1234"/>
          </w:tcPr>
          <w:p>
            <w:r>
              <w:rPr>
                <w:b w:val="0"/>
                <w:i w:val="0"/>
              </w:rPr>
              <w:br/>
            </w:r>
            <w:r>
              <w:rPr>
                <w:b/>
                <w:i w:val="0"/>
              </w:rPr>
              <w:t xml:space="preserve">Lý do hết hiệu lực </w:t>
            </w:r>
          </w:p>
        </w:tc>
      </w:tr>
    </w:tbl>
    <w:p>
      <w:r>
        <w:rPr>
          <w:b/>
          <w:i w:val="0"/>
        </w:rPr>
        <w:t xml:space="preserve">DANH MụC VĂN BảN QUY PHạM PHáP LUậT </w:t>
      </w:r>
    </w:p>
    <w:p>
      <w:r>
        <w:rPr>
          <w:b/>
          <w:i w:val="0"/>
        </w:rPr>
        <w:t>TRONG DANH MụC HIệN HàNH</w:t>
      </w:r>
    </w:p>
    <w:p>
      <w:r>
        <w:rPr>
          <w:b/>
          <w:i w:val="0"/>
        </w:rPr>
        <w:t>CủA CáC GIAI ĐOạN Rà SOáT TRƯớC ( từ 3/7/76 - 31/12/98)</w:t>
      </w:r>
    </w:p>
    <w:p>
      <w:r>
        <w:rPr>
          <w:b/>
          <w:i w:val="0"/>
        </w:rPr>
        <w:t>HếT HIệU LựC THI HàNH</w:t>
      </w:r>
    </w:p>
    <w:p>
      <w:r>
        <w:rPr>
          <w:b w:val="0"/>
          <w:i/>
        </w:rPr>
        <w:t>(Đính kèm quyết định số 26/2001/QĐ-UB ngày 03/5/2001 của UBND tỉnh Lâm Đồng)</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Số TT</w:t>
            </w:r>
          </w:p>
        </w:tc>
        <w:tc>
          <w:tcPr>
            <w:tcW w:type="dxa" w:w="1234"/>
          </w:tcPr>
          <w:p>
            <w:r>
              <w:rPr>
                <w:b w:val="0"/>
                <w:i w:val="0"/>
              </w:rPr>
              <w:br/>
            </w:r>
            <w:r>
              <w:rPr>
                <w:b/>
                <w:i w:val="0"/>
              </w:rPr>
              <w:t>Cơ quan ban hành</w:t>
            </w:r>
          </w:p>
        </w:tc>
        <w:tc>
          <w:tcPr>
            <w:tcW w:type="dxa" w:w="1234"/>
          </w:tcPr>
          <w:p>
            <w:r>
              <w:rPr>
                <w:b w:val="0"/>
                <w:i w:val="0"/>
              </w:rPr>
              <w:br/>
            </w:r>
            <w:r>
              <w:rPr>
                <w:b/>
                <w:i w:val="0"/>
              </w:rPr>
              <w:t>Hình thức</w:t>
            </w:r>
            <w:r>
              <w:rPr>
                <w:b w:val="0"/>
                <w:i w:val="0"/>
              </w:rPr>
              <w:br/>
            </w:r>
            <w:r>
              <w:rPr>
                <w:b/>
                <w:i w:val="0"/>
              </w:rPr>
              <w:t>Văn bản</w:t>
            </w:r>
          </w:p>
        </w:tc>
        <w:tc>
          <w:tcPr>
            <w:tcW w:type="dxa" w:w="1234"/>
          </w:tcPr>
          <w:p>
            <w:r>
              <w:rPr>
                <w:b w:val="0"/>
                <w:i w:val="0"/>
              </w:rPr>
              <w:br/>
            </w:r>
            <w:r>
              <w:rPr>
                <w:b/>
                <w:i w:val="0"/>
              </w:rPr>
              <w:t>Số ký hiện</w:t>
            </w:r>
            <w:r>
              <w:rPr>
                <w:b w:val="0"/>
                <w:i w:val="0"/>
              </w:rPr>
              <w:br/>
            </w:r>
            <w:r>
              <w:rPr>
                <w:b/>
                <w:i w:val="0"/>
              </w:rPr>
              <w:t>văn bản</w:t>
            </w:r>
          </w:p>
        </w:tc>
        <w:tc>
          <w:tcPr>
            <w:tcW w:type="dxa" w:w="1234"/>
          </w:tcPr>
          <w:p>
            <w:r>
              <w:rPr>
                <w:b w:val="0"/>
                <w:i w:val="0"/>
              </w:rPr>
              <w:br/>
            </w:r>
            <w:r>
              <w:rPr>
                <w:b/>
                <w:i w:val="0"/>
              </w:rPr>
              <w:t>Ngày, tháng,</w:t>
            </w:r>
            <w:r>
              <w:rPr>
                <w:b w:val="0"/>
                <w:i w:val="0"/>
              </w:rPr>
              <w:br/>
            </w:r>
            <w:r>
              <w:rPr>
                <w:b/>
                <w:i w:val="0"/>
              </w:rPr>
              <w:t>năm</w:t>
            </w:r>
          </w:p>
        </w:tc>
        <w:tc>
          <w:tcPr>
            <w:tcW w:type="dxa" w:w="1234"/>
          </w:tcPr>
          <w:p>
            <w:r>
              <w:rPr>
                <w:b w:val="0"/>
                <w:i w:val="0"/>
              </w:rPr>
              <w:br/>
            </w:r>
            <w:r>
              <w:rPr>
                <w:b w:val="0"/>
                <w:i/>
              </w:rPr>
              <w:t>Trích yếu nội dung văn bản</w:t>
            </w:r>
          </w:p>
        </w:tc>
        <w:tc>
          <w:tcPr>
            <w:tcW w:type="dxa" w:w="1234"/>
          </w:tcPr>
          <w:p>
            <w:r>
              <w:rPr>
                <w:b w:val="0"/>
                <w:i w:val="0"/>
              </w:rPr>
              <w:br/>
            </w:r>
            <w:r>
              <w:rPr>
                <w:b/>
                <w:i w:val="0"/>
              </w:rPr>
              <w:t>Ghi chú</w:t>
            </w:r>
          </w:p>
        </w:tc>
      </w:tr>
    </w:tbl>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Phan Thiên</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Phan Thiên</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Phan Thiên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