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270/1997/QĐ-KT-UB Về việc ban hành tiêu chuẩn xét tặng "Kỷ niệm Huân chương Hùng Vương"</w:t>
      </w:r>
    </w:p>
    <w:p>
      <w:r>
        <w:rPr>
          <w:b/>
          <w:i w:val="0"/>
        </w:rPr>
        <w:t>QUYẾT ĐỊNH CỦA ỦY BAN NHÂN DÂN TỈNH PHÚ THỌ</w:t>
      </w:r>
    </w:p>
    <w:p>
      <w:r>
        <w:rPr>
          <w:b/>
          <w:i w:val="0"/>
        </w:rPr>
        <w:t>Về việc ban hành tiêu chuẩn xét tặng "Kỷ niệm Huân chương Hùng Vương"</w:t>
      </w:r>
    </w:p>
    <w:p>
      <w:r>
        <w:rPr>
          <w:b/>
          <w:i w:val="0"/>
        </w:rPr>
        <w:t xml:space="preserve"> </w:t>
      </w:r>
      <w:r>
        <w:rPr>
          <w:b/>
          <w:i w:val="0"/>
        </w:rPr>
        <w:t>ỦY BAN NHÂN DÂN TỈNH PHÚ THỌ</w:t>
      </w:r>
    </w:p>
    <w:p>
      <w:r>
        <w:rPr>
          <w:b w:val="0"/>
          <w:i/>
        </w:rPr>
        <w:t>Căn cứ Luật tổ chức HĐND và UBND các cấp ngày 21/6/1994.</w:t>
      </w:r>
    </w:p>
    <w:p>
      <w:r>
        <w:rPr>
          <w:b w:val="0"/>
          <w:i/>
        </w:rPr>
        <w:t>Căn cứ Nghị quyết của Thường trực Hội đồng thi đua khen thưởng tỉnh về việc sửa đổi quyết định số 105/QĐ-TĐKT ngày 8/3/1991 của UBND tỉnh Vĩnh Phú quy định tiêu chuẩn xét tặng kỷ niệm Huân Chương Hùng Vương".</w:t>
      </w:r>
    </w:p>
    <w:p>
      <w:r>
        <w:rPr>
          <w:b w:val="0"/>
          <w:i w:val="0"/>
        </w:rPr>
        <w:t xml:space="preserve"> </w:t>
      </w:r>
      <w:r>
        <w:rPr>
          <w:b/>
          <w:i w:val="0"/>
        </w:rPr>
        <w:t>Q</w:t>
      </w:r>
      <w:r>
        <w:rPr>
          <w:b/>
          <w:i w:val="0"/>
        </w:rPr>
        <w:t>UYẾT ĐỊNH</w:t>
      </w:r>
    </w:p>
    <w:p>
      <w:pPr>
        <w:jc w:val="both"/>
      </w:pPr>
      <w:r>
        <w:rPr>
          <w:b/>
          <w:i w:val="0"/>
        </w:rPr>
        <w:t>Điều 1.</w:t>
      </w:r>
      <w:r>
        <w:rPr>
          <w:b/>
          <w:i w:val="0"/>
        </w:rPr>
        <w:t xml:space="preserve"> </w:t>
      </w:r>
      <w:r>
        <w:rPr>
          <w:b w:val="0"/>
          <w:i w:val="0"/>
        </w:rPr>
        <w:t>Tất cả các tổ chức, cá nhân chỉ được xét tặng "Kỷ niệm Huân chương Hùng Vương", một lần nếu đủ tiêu chuẩn theo quy định. Không xét truy tặng cho những người đã hy sinh hoặc từ trần. Không xét tặng cho những tổ chức đã giải thể; những cá nhân trong quá trình công tác bị kỷ luật từ hình thức cảnh cáo trở lên (kể cả kỷ luật của Chính quyền, tổ chức Đảng và đoàn thể).</w:t>
      </w:r>
    </w:p>
    <w:p>
      <w:pPr>
        <w:jc w:val="both"/>
      </w:pPr>
      <w:r>
        <w:rPr>
          <w:b/>
          <w:i w:val="0"/>
        </w:rPr>
        <w:t>Điều 2.</w:t>
      </w:r>
      <w:r>
        <w:rPr>
          <w:b/>
          <w:i w:val="0"/>
        </w:rPr>
        <w:t xml:space="preserve"> </w:t>
      </w:r>
      <w:r>
        <w:rPr>
          <w:b w:val="0"/>
          <w:i w:val="0"/>
        </w:rPr>
        <w:t>Tiêu chuẩn khen thưởng đối với các tổ chức thuộc thẩm quyền UBND tỉnh quản lý.</w:t>
      </w:r>
    </w:p>
    <w:p>
      <w:pPr>
        <w:jc w:val="both"/>
      </w:pPr>
      <w:r>
        <w:rPr>
          <w:b w:val="0"/>
          <w:i w:val="0"/>
        </w:rPr>
        <w:t>1- Các tập thể được Nhà nước tuyên dương danh hiệu vinh dự "Anh hùng lao động" và "Anh hùng lực lượng vũ trang nhân dân".</w:t>
      </w:r>
    </w:p>
    <w:p>
      <w:pPr>
        <w:jc w:val="both"/>
      </w:pPr>
      <w:r>
        <w:rPr>
          <w:b w:val="0"/>
          <w:i w:val="0"/>
        </w:rPr>
        <w:t>2- Các tập thể được Nhà nước tặng thưởng Huân chương các loại. Được thưởng Huân chương vào thời điểm nào đồng thời xét tặng "Kỷ niệm chương Hùng Vương" cùng thời điểm.</w:t>
      </w:r>
    </w:p>
    <w:p>
      <w:pPr>
        <w:jc w:val="both"/>
      </w:pPr>
      <w:r>
        <w:rPr>
          <w:b w:val="0"/>
          <w:i w:val="0"/>
        </w:rPr>
        <w:t>3- Các đơn vị từ cơ sở trở lên bao gồm các xã, phường, doanh nghiệp Nhà nước doanh nghiệp tư nhân và các đơn vị hành chính: sự nghiệp nếu đủ tư cách pháp nhân; suốt quá trình xây dựng trưởng thành chưa được tặng "Kỷ niệm Huân chương Hùng Vương" đạt thành tích xuất sắc:</w:t>
      </w:r>
    </w:p>
    <w:p>
      <w:pPr>
        <w:jc w:val="both"/>
      </w:pPr>
      <w:r>
        <w:rPr>
          <w:b w:val="0"/>
          <w:i w:val="0"/>
        </w:rPr>
        <w:t>- Từ 5 năm liên tục trở lên được UBND tỉnh tặng cờ "Đơn vị thi đua xuất sắc" dẫn đầu huyện, thành, thị hoặc dẫn đầu một ngành, đoàn thể của tỉnh.</w:t>
      </w:r>
    </w:p>
    <w:p>
      <w:pPr>
        <w:jc w:val="both"/>
      </w:pPr>
      <w:r>
        <w:rPr>
          <w:b w:val="0"/>
          <w:i w:val="0"/>
        </w:rPr>
        <w:t>- Từ 4 năm liên tục trở lên được thưởng cờ thi đua của các Bộ và cấp tương đương bộ.</w:t>
      </w:r>
    </w:p>
    <w:p>
      <w:pPr>
        <w:jc w:val="both"/>
      </w:pPr>
      <w:r>
        <w:rPr>
          <w:b w:val="0"/>
          <w:i w:val="0"/>
        </w:rPr>
        <w:t>- Từ 3 năm liên tục trở lên được Thủ tướng Chính phủ tặng cờ "Đơn vị thi đua xuất sắc".</w:t>
      </w:r>
    </w:p>
    <w:p>
      <w:pPr>
        <w:jc w:val="both"/>
      </w:pPr>
      <w:r>
        <w:rPr>
          <w:b w:val="0"/>
          <w:i w:val="0"/>
        </w:rPr>
        <w:t>4- Các sở, ban, ngành, đoàn thể cấp tỉnh và đơn vị trực thuộc tỉnh kỷ niệm ngày truyền thống từ 20 năm, 25 năm, 30 năm, 40 năm.... 50 năm... nếu chưa được tặng "Kỷ niệm Huân chương Hùng Vương" đều được xét tặng.</w:t>
      </w:r>
    </w:p>
    <w:p>
      <w:pPr>
        <w:jc w:val="both"/>
      </w:pPr>
      <w:r>
        <w:rPr>
          <w:b/>
          <w:i w:val="0"/>
        </w:rPr>
        <w:t>Điều 3.</w:t>
      </w:r>
      <w:r>
        <w:rPr>
          <w:b/>
          <w:i w:val="0"/>
        </w:rPr>
        <w:t xml:space="preserve"> </w:t>
      </w:r>
      <w:r>
        <w:rPr>
          <w:b w:val="0"/>
          <w:i w:val="0"/>
        </w:rPr>
        <w:t>Tiêu chuẩn xét tặng "Kỷ niệm chương Hùng vương" đối với các cá nhân trong tỉnh (không tính các cá nhân công tác tại các cơ quan, doanh nghiệp thuộc các ngành trung ương quản lý đóng trên lãnh thổ địa phương) nếu đủ một trong các tiêu chuẩn dưới đây:</w:t>
      </w:r>
    </w:p>
    <w:p>
      <w:pPr>
        <w:jc w:val="both"/>
      </w:pPr>
      <w:r>
        <w:rPr>
          <w:b w:val="0"/>
          <w:i w:val="0"/>
        </w:rPr>
        <w:t>1 - Được Nhà nước tuyên dương danh hiệu "Anh hùng lao động" và "Anh hùng lực lượng vũ trang nhân dân".</w:t>
      </w:r>
    </w:p>
    <w:p>
      <w:pPr>
        <w:jc w:val="both"/>
      </w:pPr>
      <w:r>
        <w:rPr>
          <w:b w:val="0"/>
          <w:i w:val="0"/>
        </w:rPr>
        <w:t>2 - Được nhà nước tặng thưởng Huân chương các loại (trừ các huân chương mang tính niên hạn).</w:t>
      </w:r>
    </w:p>
    <w:p>
      <w:pPr>
        <w:jc w:val="both"/>
      </w:pPr>
      <w:r>
        <w:rPr>
          <w:b w:val="0"/>
          <w:i w:val="0"/>
        </w:rPr>
        <w:t>3- Được Nhà nước phong tặng danh hiệu "Nhà giáo nhân dân, Nhà giáo ưu tú; Thầy thuốc nhân dân, Thầy thuốc ưu tú; Nghệ sĩ nhân dân, Nghệ sĩ ưu tú".</w:t>
      </w:r>
    </w:p>
    <w:p>
      <w:pPr>
        <w:jc w:val="both"/>
      </w:pPr>
      <w:r>
        <w:rPr>
          <w:b w:val="0"/>
          <w:i w:val="0"/>
        </w:rPr>
        <w:t>4- Những cán bộ khoa học kỹ thuật và công nhân bậc cao có công trình đề tài nghiên cứu, phát minh hoặc cải tiến công nghệ, ứng dụng tiến bộ kỹ thuật đạt hiệu quả cao, được 3 lần Tổng liên đoàn lao động Việt Nam tặng Bằng lao động sáng tạo trong một kỳ kế hoạch 5 năm hoặc được giải thưởng khoa học kỹ thuật Hùng Vương; văn học nghệ thuật Hùng Vương trong mỗi kỳ tuyển chọn, tổng kết 5 năm của tỉnh.</w:t>
      </w:r>
    </w:p>
    <w:p>
      <w:pPr>
        <w:jc w:val="both"/>
      </w:pPr>
      <w:r>
        <w:rPr>
          <w:b/>
          <w:i w:val="0"/>
        </w:rPr>
        <w:t>Điều 4.</w:t>
      </w:r>
      <w:r>
        <w:rPr>
          <w:b/>
          <w:i w:val="0"/>
        </w:rPr>
        <w:t xml:space="preserve"> - </w:t>
      </w:r>
      <w:r>
        <w:rPr>
          <w:b w:val="0"/>
          <w:i w:val="0"/>
        </w:rPr>
        <w:t>Tiêu chuẩn xét tặng "Kỷ niệm Huân chương Hùng Vương" theo các chức vụ dưới đây nếu đủ thời gian quy định cho các chức vụ và hoàn thành tốt nhiệm vụ, được đơn vị nhân dân tín nhiệm;</w:t>
      </w:r>
    </w:p>
    <w:p>
      <w:pPr>
        <w:jc w:val="both"/>
      </w:pPr>
      <w:r>
        <w:rPr>
          <w:b w:val="0"/>
          <w:i w:val="0"/>
        </w:rPr>
        <w:t>1- Những cán bộ được bầu vào Uỷ viên Ban Thường vụ Tỉnh uỷ từ một nhiệm kỳ trở lên.</w:t>
      </w:r>
    </w:p>
    <w:p>
      <w:pPr>
        <w:jc w:val="both"/>
      </w:pPr>
      <w:r>
        <w:rPr>
          <w:b w:val="0"/>
          <w:i w:val="0"/>
        </w:rPr>
        <w:t>2- Những cán bộ được bầu vào Thường trực Hội đồng nhân dân tỉnh và UBND tỉnh từ một nhiệm kỳ trở lên.</w:t>
      </w:r>
    </w:p>
    <w:p>
      <w:pPr>
        <w:jc w:val="both"/>
      </w:pPr>
      <w:r>
        <w:rPr>
          <w:b w:val="0"/>
          <w:i w:val="0"/>
        </w:rPr>
        <w:t>3- Những cán bộ được bầu vào Uỷ viên Ban chấp hành Tỉnh uỷ, UBND tỉnh từ hai nhiệm kỳ trở lên.</w:t>
      </w:r>
    </w:p>
    <w:p>
      <w:pPr>
        <w:jc w:val="both"/>
      </w:pPr>
      <w:r>
        <w:rPr>
          <w:b w:val="0"/>
          <w:i w:val="0"/>
        </w:rPr>
        <w:t>4- Những cán bộ chủ chốt liên tục 10 năm giữ chức vụ: Bí thư, Phó bí thư, ủy viên thường vụ, Chủ tịch, Phó Chủ tịch HĐND, Chủ tịch, Phó Chủ tịch UBND các huyện, thành, thị.</w:t>
      </w:r>
    </w:p>
    <w:p>
      <w:pPr>
        <w:jc w:val="both"/>
      </w:pPr>
      <w:r>
        <w:rPr>
          <w:b w:val="0"/>
          <w:i w:val="0"/>
        </w:rPr>
        <w:t>5- Những cán bộ liên tục 10 năm giữ chức vụ cấp trưởng (cấp phó), các sở, ban, ngành, đoàn thể cấp tỉnh.</w:t>
      </w:r>
    </w:p>
    <w:p>
      <w:pPr>
        <w:jc w:val="both"/>
      </w:pPr>
      <w:r>
        <w:rPr>
          <w:b w:val="0"/>
          <w:i w:val="0"/>
        </w:rPr>
        <w:t>6- Những cán bộ liên tục 15 năm giữ các chức vụ chủ chốt ở cấp xã, phường, thị trấn, Bí thư, Phó Bí thư, Chủ tịch, Phó Chủ tịch UBND và HĐND.</w:t>
      </w:r>
    </w:p>
    <w:p>
      <w:pPr>
        <w:jc w:val="both"/>
      </w:pPr>
      <w:r>
        <w:rPr>
          <w:b w:val="0"/>
          <w:i w:val="0"/>
        </w:rPr>
        <w:t>7- Những cán bộ liên tục 15 năm trở lên giữ chức vụ Giám đốc các doanh nghiệp (công ty, xí nghiệp), thủ trưởng hoặc Giám đốc các Trung tâm nghiên cứu thực nghiệm, trường học, bệnh viện thuộc tỉnh quản lý, được xếp từ hạng bốn trở lên. Vào thời điểm xét tặng "Kỷ niệm Huân chương Hùng Vương" tập thể đơn vị phải đạt từ loại khá trở lên, không có những biểu hiện tiêu cực lớn xảy ra.</w:t>
      </w:r>
    </w:p>
    <w:p>
      <w:pPr>
        <w:jc w:val="both"/>
      </w:pPr>
      <w:r>
        <w:rPr>
          <w:b w:val="0"/>
          <w:i w:val="0"/>
        </w:rPr>
        <w:t>8- Một số trường hợp đột xuất hoặc ngoại lệ không thuộc nội dung bản quy định này sẽ được xem xét cụ thể thành tích để khen thưởng.</w:t>
      </w:r>
    </w:p>
    <w:p>
      <w:pPr>
        <w:jc w:val="both"/>
      </w:pPr>
      <w:r>
        <w:rPr>
          <w:b/>
          <w:i w:val="0"/>
        </w:rPr>
        <w:t>Điều 5.</w:t>
      </w:r>
      <w:r>
        <w:rPr>
          <w:b/>
          <w:i w:val="0"/>
        </w:rPr>
        <w:t xml:space="preserve"> </w:t>
      </w:r>
      <w:r>
        <w:rPr>
          <w:b w:val="0"/>
          <w:i w:val="0"/>
        </w:rPr>
        <w:t>Việc xét tặng "Kỷ niệm Huân chương Hùng Vương" đối với tổ chức và cá nhân thuộc các cơ quan Trung ương, tỉnh ngoài và người nước ngoài (Kể cả người có gốc quê Phú thọ) phải là những tổ chức, cá nhân đã có những đóng góp đem lại giá trị vật chất, tinh thần trong việc phát triển kinh tế - văn hoá - xã hội của tỉnh.</w:t>
      </w:r>
    </w:p>
    <w:p>
      <w:pPr>
        <w:jc w:val="both"/>
      </w:pPr>
      <w:r>
        <w:rPr>
          <w:b/>
          <w:i w:val="0"/>
        </w:rPr>
        <w:t>Điều 6.</w:t>
      </w:r>
      <w:r>
        <w:rPr>
          <w:b/>
          <w:i w:val="0"/>
        </w:rPr>
        <w:t xml:space="preserve"> </w:t>
      </w:r>
      <w:r>
        <w:rPr>
          <w:b w:val="0"/>
          <w:i w:val="0"/>
        </w:rPr>
        <w:t>Thưởng vật chất kèm theo "Kỷ niệm Huân chương Hùng Vương" thực hiện theo Quyết định số 180/QĐ-TĐKT ngày 4/2/1997 của UBND tỉnh.</w:t>
      </w:r>
    </w:p>
    <w:p>
      <w:pPr>
        <w:jc w:val="both"/>
      </w:pPr>
      <w:r>
        <w:rPr>
          <w:b/>
          <w:i w:val="0"/>
        </w:rPr>
        <w:t>Điều 7.</w:t>
      </w:r>
      <w:r>
        <w:rPr>
          <w:b/>
          <w:i w:val="0"/>
        </w:rPr>
        <w:t xml:space="preserve"> </w:t>
      </w:r>
      <w:r>
        <w:rPr>
          <w:b w:val="0"/>
          <w:i w:val="0"/>
        </w:rPr>
        <w:t>Thủ tục hồ sơ và thời gian xét khen thưởng:</w:t>
      </w:r>
    </w:p>
    <w:p>
      <w:pPr>
        <w:jc w:val="both"/>
      </w:pPr>
      <w:r>
        <w:rPr>
          <w:b w:val="0"/>
          <w:i w:val="0"/>
        </w:rPr>
        <w:t>1- Hồ sơ đề nghị tặng "Kỷ niệm Huân chương Hùng Vương" gồm có:</w:t>
      </w:r>
    </w:p>
    <w:p>
      <w:pPr>
        <w:jc w:val="both"/>
      </w:pPr>
      <w:r>
        <w:rPr>
          <w:b w:val="0"/>
          <w:i w:val="0"/>
        </w:rPr>
        <w:t>- Bản tóm tắt thành tích của tổ chức hoặc cá nhân có xác nhận của thủ trưởng cơ quan quản lý trực tiếp.</w:t>
      </w:r>
    </w:p>
    <w:p>
      <w:pPr>
        <w:jc w:val="both"/>
      </w:pPr>
      <w:r>
        <w:rPr>
          <w:b w:val="0"/>
          <w:i w:val="0"/>
        </w:rPr>
        <w:t>- Công văn đề nghị kèm theo danh sách khen thưởng của cấp huyện, thành, thị hoặc sở, ban, ngành, đoàn thể.</w:t>
      </w:r>
    </w:p>
    <w:p>
      <w:pPr>
        <w:jc w:val="both"/>
      </w:pPr>
      <w:r>
        <w:rPr>
          <w:b w:val="0"/>
          <w:i w:val="0"/>
        </w:rPr>
        <w:t>2- Hàng năm UBND tỉnh xét tặng "Kỷ niệm Huân chương Hùng Vương" một đợt vào dịp kỷ niệm Quốc khánh 2-9. Hồ sơ các huyện, các ngành, đoàn thể gửi về Văn phòng UBND tỉnh trong tháng 7 (gửi trước 1 tháng).</w:t>
      </w:r>
    </w:p>
    <w:p>
      <w:pPr>
        <w:jc w:val="both"/>
      </w:pPr>
      <w:r>
        <w:rPr>
          <w:b w:val="0"/>
          <w:i w:val="0"/>
        </w:rPr>
        <w:t>- Đối với khen thưởng cho tổ chức, cá nhân theo điều 5 và các sở, ngành, đoàn thể nhân kỷ niệm ngày truyền thống, các tổ chức, cá nhân được Nhà nước tặng thưởng Huân chương các loại... UBND tỉnh sẽ xét khen thưởng, động viên kịp thời.</w:t>
      </w:r>
    </w:p>
    <w:p>
      <w:pPr>
        <w:jc w:val="both"/>
      </w:pPr>
      <w:r>
        <w:rPr>
          <w:b/>
          <w:i w:val="0"/>
        </w:rPr>
        <w:t>Điều 8.</w:t>
      </w:r>
      <w:r>
        <w:rPr>
          <w:b/>
          <w:i w:val="0"/>
        </w:rPr>
        <w:t xml:space="preserve"> </w:t>
      </w:r>
      <w:r>
        <w:rPr>
          <w:b w:val="0"/>
          <w:i w:val="0"/>
        </w:rPr>
        <w:t>Bản quyết định này thay thế Quyết định số 105/QĐ-TĐKT ngày 8/3/1991 trước đây và có hiệu lực kể từ ngày ký.</w:t>
      </w:r>
    </w:p>
    <w:p>
      <w:pPr>
        <w:jc w:val="both"/>
      </w:pPr>
      <w:r>
        <w:rPr>
          <w:b w:val="0"/>
          <w:i w:val="0"/>
        </w:rPr>
        <w:t>Các ông (bà) Chánh Văn phòng UBND tỉnh, Chủ tịch UBND các huyện, thành, thị, Thủ trưởng các Sở, Ban, Ngành, Đoàn thể và đơn vị trực thuộc UBND tỉnh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