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27/UB-QĐ tạm thời nâng giá theo đề nghị của Uỷ ban Vật giá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27/UB-QĐ</w:t>
        <w:br/>
        <w:t xml:space="preserve">     </w:t>
      </w:r>
      <w:r>
        <w:rPr>
          <w:b w:val="0"/>
          <w:i w:val="0"/>
        </w:rPr>
        <w:br/>
      </w:r>
      <w:r>
        <w:rPr>
          <w:b w:val="0"/>
          <w:i/>
        </w:rPr>
        <w:br/>
        <w:t xml:space="preserve">      Bến Tre, ngày 13 tháng 01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27/UB-QĐ</w:t>
        <w:br/>
        <w:t xml:space="preserve">     </w:t>
      </w:r>
      <w:r>
        <w:rPr>
          <w:b w:val="0"/>
          <w:i w:val="0"/>
        </w:rPr>
        <w:br/>
      </w:r>
      <w:r>
        <w:rPr>
          <w:b w:val="0"/>
          <w:i/>
        </w:rPr>
        <w:br/>
        <w:t xml:space="preserve">      Bến Tre, ngày 13 tháng 01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27/UB-QĐ</w:t>
        <w:br/>
        <w:t xml:space="preserve">     </w:t>
      </w:r>
      <w:r>
        <w:rPr>
          <w:b w:val="0"/>
          <w:i w:val="0"/>
        </w:rPr>
        <w:br/>
      </w:r>
      <w:r>
        <w:rPr>
          <w:b w:val="0"/>
          <w:i/>
        </w:rPr>
        <w:br/>
        <w:t xml:space="preserve">      Bến Tre, ngày 13 tháng 01 năm 1981</w:t>
        <w:br/>
        <w:t xml:space="preserve">     </w:t>
      </w:r>
      <w:r>
        <w:rPr>
          <w:b w:val="0"/>
          <w:i w:val="0"/>
        </w:rPr>
        <w:br/>
      </w:r>
    </w:p>
    <w:p>
      <w:pPr>
        <w:jc w:val="center"/>
      </w:pPr>
      <w:r>
        <w:rPr>
          <w:b w:val="0"/>
          <w:i w:val="0"/>
        </w:rPr>
        <w:br/>
        <w:t xml:space="preserve">      Số: 27/UB-QĐ</w:t>
        <w:br/>
        <w:t xml:space="preserve">     </w:t>
      </w:r>
    </w:p>
    <w:p>
      <w:pPr>
        <w:jc w:val="center"/>
      </w:pPr>
      <w:r>
        <w:rPr>
          <w:b w:val="0"/>
          <w:i w:val="0"/>
        </w:rPr>
        <w:br/>
        <w:t xml:space="preserve">      Bến Tre, ngày 13 tháng 01 năm 1981</w:t>
        <w:br/>
        <w:t xml:space="preserve">     </w:t>
      </w:r>
    </w:p>
    <w:p>
      <w:r>
        <w:rPr>
          <w:b w:val="0"/>
          <w:i w:val="0"/>
        </w:rPr>
        <w:t>- Căn cứ Quyết định số 76-QĐ ngày 25 tháng 8 năm 1976 của Bộ Văn hóa và đề nghị của ty văn hóa Bến Tre.</w:t>
      </w:r>
    </w:p>
    <w:p>
      <w:r>
        <w:rPr>
          <w:b w:val="0"/>
          <w:i w:val="0"/>
        </w:rPr>
        <w:t>- Căn cứ vào đề nghị số 026/VG ngày 29/12/1980 của Ủy Ban Vật giá tỉnh và đề nghị của xí nghiệp in Chiến Thắng Tỉnh Bến Tre.</w:t>
      </w:r>
    </w:p>
    <w:p>
      <w:r>
        <w:rPr>
          <w:b w:val="0"/>
          <w:i w:val="0"/>
        </w:rPr>
        <w:t>- Căn cứ vào nhiệm vụ của xí nghiệp in Chiến Thắng là một đơn vị hạch toán kinh tế độc lập. Có nhiệm vụ in ấn tài liệu báo chí phát hành hằng ngày dưới sự lãnh đạo TU và UB Tỉnh trực tiếp là Ty Văn hóa Thông tin Tỉnh Bến Tre.</w:t>
      </w:r>
    </w:p>
    <w:p>
      <w:r>
        <w:rPr>
          <w:b w:val="0"/>
          <w:i w:val="0"/>
        </w:rPr>
        <w:t>Để hợp lý hóa trong sản xuất và nâng cao tay nghề cho cán bộ công nhân viên xí nghiệp in Chiến Thắng. Nay Ủy ban nhân dân Tỉnh :</w:t>
      </w:r>
    </w:p>
    <w:p>
      <w:r>
        <w:rPr>
          <w:b/>
          <w:i w:val="0"/>
        </w:rPr>
        <w:t>QUYẾT ĐỊNH</w:t>
      </w:r>
    </w:p>
    <w:p>
      <w:r>
        <w:rPr>
          <w:b/>
          <w:i w:val="0"/>
        </w:rPr>
        <w:t xml:space="preserve">Điều 1. </w:t>
      </w:r>
      <w:r>
        <w:rPr>
          <w:b w:val="0"/>
          <w:i w:val="0"/>
        </w:rPr>
        <w:t>Tạm thời nâng giá theo đề nghị của Ủy Ban Vật Giá Tỉnh trong các khâu cho hợp lý : khâu lên khuôn in-công in-đóng sách-cắt giấy tính giá từng loại in sách-từng loại giấy khâu chỉ-khâu thép-tính đơn vị trang theo bản chiết tính kèm theo của Ủy Ban Vật Giá.</w:t>
      </w:r>
    </w:p>
    <w:p>
      <w:r>
        <w:rPr>
          <w:b/>
          <w:i w:val="0"/>
        </w:rPr>
        <w:t xml:space="preserve">Điều 2. </w:t>
      </w:r>
      <w:r>
        <w:rPr>
          <w:b w:val="0"/>
          <w:i w:val="0"/>
        </w:rPr>
        <w:t>Xí nghiệp in Chiến Thắng có trách nhiệm nâng cao tay nghề trong sản xuất đảm bảo chất lượng kỹ thuật từng loại công việc, tiết kiệm nguyên nhiên liệu cho xí nghiệp hạ giá thành sản phẩm, hàng năm thanh quyết toán về hạch toán kinh tế của xí nghiệp.</w:t>
      </w:r>
    </w:p>
    <w:p>
      <w:r>
        <w:rPr>
          <w:b/>
          <w:i w:val="0"/>
        </w:rPr>
        <w:t xml:space="preserve">Điều 3. </w:t>
      </w:r>
      <w:r>
        <w:rPr>
          <w:b w:val="0"/>
          <w:i w:val="0"/>
        </w:rPr>
        <w:t>Các ông trưởng ty văn hóa thông tin và Giám đốc xí nghiệp in Chiến Thắng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tỉnh bến tre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TỨ</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tỉnh bến tre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ĐOÀN TỨ</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tỉnh bến tre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ĐOÀN TỨ</w:t>
        <w:br/>
        <w:t xml:space="preserve">     </w:t>
      </w:r>
      <w:r>
        <w:rPr>
          <w:b w:val="0"/>
          <w:i w:val="0"/>
        </w:rPr>
        <w:br/>
      </w:r>
    </w:p>
    <w:p>
      <w:r>
        <w:rPr>
          <w:b w:val="0"/>
          <w:i w:val="0"/>
        </w:rPr>
        <w:br/>
        <w:t xml:space="preserve">      TM. ỦY BAN NHÂN DÂN </w:t>
        <w:br/>
        <w:t xml:space="preserve">      </w:t>
      </w:r>
      <w:r>
        <w:br/>
      </w:r>
      <w:r>
        <w:rPr>
          <w:b w:val="0"/>
          <w:i w:val="0"/>
        </w:rPr>
        <w:br/>
        <w:t xml:space="preserve">       tỉnh bến tre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ĐOÀN TỨ</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