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283/2005/QĐ-TTg Về việc phê duyệt Đề án sắp xếp, đổi mới nông, lâm trường quốc doanh thuộc Ủy ban nhân dân tỉnh Sóc Trăng</w:t>
      </w:r>
    </w:p>
    <w:p>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283/2005/QĐ-TTG</w:t>
      </w:r>
      <w:r>
        <w:rPr>
          <w:b w:val="0"/>
          <w:i w:val="0"/>
        </w:rPr>
        <w:br/>
      </w:r>
      <w:r>
        <w:rPr>
          <w:b w:val="0"/>
          <w:i w:val="0"/>
        </w:rPr>
        <w:br/>
      </w:r>
      <w:r>
        <w:rPr>
          <w:b w:val="0"/>
          <w:i/>
        </w:rPr>
        <w:t xml:space="preserve">Hà Nội, ngày 07 tháng 11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sắp xếp, đổi mới nông, lâm trường quốc doanh thuộc Ủy ban nhân dân tỉnh Sóc Trăng</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170/2004/NĐ-CP ngày 22 tháng 9 năm 2004 của Chính phủ về sắp xếp, đổi mới và phát triển nông trường quốc doanh;</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Xét đề nghị của Bộ trưởng Bộ Nông nghiệp và Phát triển nông thôn và Chủ tịch Ủy ban nhân dân tỉnh Sóc Trăng,</w:t>
      </w:r>
      <w:r>
        <w:rPr>
          <w:b w:val="0"/>
          <w:i w:val="0"/>
        </w:rPr>
        <w:br/>
      </w:r>
      <w:r>
        <w:rPr>
          <w:b/>
          <w:i w:val="0"/>
        </w:rPr>
        <w:t>QUYẾT ĐỊNH:</w:t>
      </w:r>
      <w:r>
        <w:rPr>
          <w:b w:val="0"/>
          <w:i w:val="0"/>
        </w:rPr>
        <w:br/>
      </w:r>
      <w:r>
        <w:rPr>
          <w:b/>
          <w:i w:val="0"/>
        </w:rPr>
        <w:t>Điều 1.</w:t>
      </w:r>
      <w:r>
        <w:rPr>
          <w:b w:val="0"/>
          <w:i w:val="0"/>
        </w:rPr>
        <w:t xml:space="preserve"> Phê duyệt Đề án sắp xếp, đổi mới nông, lâm trường quốc doanh trực thuộc Ủy ban nhân dân tỉnh Sóc Trăng như sau:</w:t>
      </w:r>
      <w:r>
        <w:rPr>
          <w:b w:val="0"/>
          <w:i w:val="0"/>
        </w:rPr>
        <w:br/>
      </w:r>
      <w:r>
        <w:rPr>
          <w:b w:val="0"/>
          <w:i w:val="0"/>
        </w:rPr>
        <w:t>1. Chuyển Nông trường 30/4 thành Công ty Nông nghiệp Sóc Trăng,</w:t>
      </w:r>
      <w:r>
        <w:rPr>
          <w:b w:val="0"/>
          <w:i w:val="0"/>
        </w:rPr>
        <w:br/>
      </w:r>
      <w:r>
        <w:rPr>
          <w:b w:val="0"/>
          <w:i w:val="0"/>
        </w:rPr>
        <w:t>2. Chuyển Lâm trường Sóc Trăng thành Công ty Lâm nghiệp Sóc Trăng.</w:t>
      </w:r>
      <w:r>
        <w:rPr>
          <w:b w:val="0"/>
          <w:i w:val="0"/>
        </w:rPr>
        <w:br/>
      </w:r>
      <w:r>
        <w:rPr>
          <w:b/>
          <w:i w:val="0"/>
        </w:rPr>
        <w:t>Điều 2.</w:t>
      </w:r>
      <w:r>
        <w:rPr>
          <w:b w:val="0"/>
          <w:i w:val="0"/>
        </w:rPr>
        <w:t xml:space="preserve"> Chủ tịch Ủy ban nhân dân tỉnh Sóc Trăng:</w:t>
      </w:r>
      <w:r>
        <w:rPr>
          <w:b w:val="0"/>
          <w:i w:val="0"/>
        </w:rPr>
        <w:br/>
      </w:r>
      <w:r>
        <w:rPr>
          <w:b w:val="0"/>
          <w:i w:val="0"/>
        </w:rPr>
        <w:t>1. Chỉ đạo việc thực hiện sắp xếp, đổi mới nông, lâm trường quốc doanh như Điều 1 của Quyết định này.</w:t>
      </w:r>
      <w:r>
        <w:rPr>
          <w:b w:val="0"/>
          <w:i w:val="0"/>
        </w:rPr>
        <w:br/>
      </w:r>
      <w:r>
        <w:rPr>
          <w:b w:val="0"/>
          <w:i w:val="0"/>
        </w:rPr>
        <w:t>2. Quyết định điều chỉnh lại diện tích, ranh giới các loại đất giao cho các công ty nông nghiệp, lâm nghiệp phù hợp với quy hoạch phát triển nông, lâm nghiệp của địa phương và quy hoạch phát triển của từng công ty như đề nghị của Bộ Nông nghiệp và Phát triển nông thôn tại tờ trình số 2552/BNN-ĐMDN ngày 06 tháng 10 năm 2005.</w:t>
      </w:r>
      <w:r>
        <w:rPr>
          <w:b w:val="0"/>
          <w:i w:val="0"/>
        </w:rPr>
        <w:br/>
      </w:r>
      <w:r>
        <w:rPr>
          <w:b/>
          <w:i w:val="0"/>
        </w:rPr>
        <w:t xml:space="preserve">Điều 3. </w:t>
      </w:r>
      <w:r>
        <w:rPr>
          <w:b w:val="0"/>
          <w:i w:val="0"/>
        </w:rPr>
        <w:t>Các Bộ: Nông nghiệp và Phát triển nông thôn, Tài chính, Kế hoạch và Đầu tư, Tài nguyên và Môi trường, Lao động - Thương binh và Xã hội, Nội vụ và các Bộ liên quan có trách nhiệm phối hợp với Ủy ban nhân dân tỉnh Sóc Trăng trong việc thực hiện Đề án này.</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Ủy ban nhân dân tỉnh Sóc Trăng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KT.THỦ TƯỚNG CHÍNH PHỦ</w:t>
      </w:r>
      <w:r>
        <w:br/>
      </w:r>
      <w:r>
        <w:rPr>
          <w:b/>
          <w:i w:val="0"/>
        </w:rPr>
        <w:t>PHÓ THỦ TƯỚNG</w:t>
      </w:r>
      <w:r>
        <w:br/>
      </w:r>
      <w:r>
        <w:br/>
      </w:r>
      <w:r>
        <w:rPr>
          <w:b/>
          <w:i/>
        </w:rPr>
        <w:t>(Đã ký)</w:t>
      </w:r>
      <w:r>
        <w:rPr>
          <w:b w:val="0"/>
          <w:i w:val="0"/>
        </w:rPr>
        <w:br/>
      </w:r>
      <w:r>
        <w:br/>
      </w:r>
      <w:r>
        <w:br/>
      </w:r>
      <w:r>
        <w:rPr>
          <w:b/>
          <w:i w:val="0"/>
        </w:rPr>
        <w:t>Nguyễn Tấn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KT.THỦ TƯỚNG CHÍNH PHỦ</w:t>
            </w:r>
            <w:r>
              <w:br/>
            </w:r>
            <w:r>
              <w:rPr>
                <w:b/>
                <w:i w:val="0"/>
              </w:rPr>
              <w:t>PHÓ THỦ TƯỚNG</w:t>
            </w:r>
            <w:r>
              <w:br/>
            </w:r>
            <w:r>
              <w:br/>
            </w:r>
            <w:r>
              <w:rPr>
                <w:b/>
                <w:i/>
              </w:rPr>
              <w:t>(Đã ký)</w:t>
            </w:r>
            <w:r>
              <w:rPr>
                <w:b w:val="0"/>
                <w:i w:val="0"/>
              </w:rPr>
              <w:br/>
            </w:r>
            <w:r>
              <w:br/>
            </w:r>
            <w:r>
              <w:br/>
            </w:r>
            <w:r>
              <w:rPr>
                <w:b/>
                <w:i w:val="0"/>
              </w:rPr>
              <w:t>Nguyễn Tấn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