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28/2011/QĐ-UBND Về Quy chế quản lý và sử dụng nguồn vốn viện trợ phi chính phủ nước ngoài</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BÌNH PHƯỚC</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28/2011/QĐ-UBND</w:t>
        <w:br/>
        <w:t xml:space="preserve">     </w:t>
      </w:r>
      <w:r>
        <w:rPr>
          <w:b w:val="0"/>
          <w:i w:val="0"/>
        </w:rPr>
        <w:br/>
      </w:r>
      <w:r>
        <w:rPr>
          <w:b w:val="0"/>
          <w:i/>
        </w:rPr>
        <w:br/>
        <w:t xml:space="preserve">      Bình Phước, ngày 9 tháng 3 năm 2011</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BÌNH PHƯỚC</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28/2011/QĐ-UBND</w:t>
        <w:br/>
        <w:t xml:space="preserve">     </w:t>
      </w:r>
      <w:r>
        <w:rPr>
          <w:b w:val="0"/>
          <w:i w:val="0"/>
        </w:rPr>
        <w:br/>
      </w:r>
      <w:r>
        <w:rPr>
          <w:b w:val="0"/>
          <w:i/>
        </w:rPr>
        <w:br/>
        <w:t xml:space="preserve">      Bình Phước, ngày 9 tháng 3 năm 2011</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BÌNH PHƯỚC</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BÌNH PHƯỚC</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BÌNH PHƯỚC</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28/2011/QĐ-UBND</w:t>
        <w:br/>
        <w:t xml:space="preserve">     </w:t>
      </w:r>
      <w:r>
        <w:rPr>
          <w:b w:val="0"/>
          <w:i w:val="0"/>
        </w:rPr>
        <w:br/>
      </w:r>
      <w:r>
        <w:rPr>
          <w:b w:val="0"/>
          <w:i/>
        </w:rPr>
        <w:br/>
        <w:t xml:space="preserve">      Bình Phước, ngày 9 tháng 3 năm 2011</w:t>
        <w:br/>
        <w:t xml:space="preserve">     </w:t>
      </w:r>
      <w:r>
        <w:rPr>
          <w:b w:val="0"/>
          <w:i w:val="0"/>
        </w:rPr>
        <w:br/>
      </w:r>
    </w:p>
    <w:p>
      <w:pPr>
        <w:jc w:val="center"/>
      </w:pPr>
      <w:r>
        <w:rPr>
          <w:b w:val="0"/>
          <w:i w:val="0"/>
        </w:rPr>
        <w:br/>
        <w:t xml:space="preserve">      Số: 28/2011/QĐ-UBND</w:t>
        <w:br/>
        <w:t xml:space="preserve">     </w:t>
      </w:r>
    </w:p>
    <w:p>
      <w:pPr>
        <w:jc w:val="center"/>
      </w:pPr>
      <w:r>
        <w:rPr>
          <w:b w:val="0"/>
          <w:i w:val="0"/>
        </w:rPr>
        <w:br/>
        <w:t xml:space="preserve">      Bình Phước, ngày 9 tháng 3 năm 2011</w:t>
        <w:br/>
        <w:t xml:space="preserve">     </w:t>
      </w:r>
    </w:p>
    <w:p>
      <w:r>
        <w:rPr>
          <w:b/>
          <w:i w:val="0"/>
        </w:rPr>
        <w:t>QUYẾT ĐỊNH</w:t>
      </w:r>
    </w:p>
    <w:p>
      <w:r>
        <w:rPr>
          <w:b/>
          <w:i w:val="0"/>
        </w:rPr>
        <w:t>Ban hành quy chế quản lý và sử dụng nguồn vốn viện trợ phi chính phủ nước ngoài trên địa bàn tỉnh</w:t>
      </w:r>
    </w:p>
    <w:p>
      <w:r>
        <w:rPr>
          <w:b/>
          <w:i w:val="0"/>
        </w:rPr>
        <w:t>_______________</w:t>
      </w:r>
    </w:p>
    <w:p>
      <w:pPr>
        <w:jc w:val="center"/>
      </w:pPr>
      <w:r>
        <w:rPr>
          <w:b/>
          <w:i w:val="0"/>
        </w:rPr>
        <w:t>ỦY BAN NHÂN DÂN TỈNH BÌNH PHƯỚC</w:t>
      </w:r>
    </w:p>
    <w:p>
      <w:r>
        <w:rPr>
          <w:b w:val="0"/>
          <w:i/>
        </w:rPr>
        <w:t>Căn cứ Luật Tổ chức HĐND và UBND ngày 26/11/2003;</w:t>
      </w:r>
    </w:p>
    <w:p>
      <w:r>
        <w:rPr>
          <w:b w:val="0"/>
          <w:i/>
        </w:rPr>
        <w:t>Căn cứ Luật Ban hành văn bản quy phạm pháp luật của HĐND, UBND ngày 03/12/2004;</w:t>
      </w:r>
    </w:p>
    <w:p>
      <w:r>
        <w:rPr>
          <w:b w:val="0"/>
          <w:i/>
        </w:rPr>
        <w:t>Căn cứ Nghị định số 93/2009/NĐ-CP ngày 22/10/2009 của Chính phủ về ban hành Quy chế quản lý và sử dụng viện trợ phi chính phủ nước ngoài;</w:t>
      </w:r>
    </w:p>
    <w:p>
      <w:r>
        <w:rPr>
          <w:b w:val="0"/>
          <w:i/>
        </w:rPr>
        <w:t>Căn cứ Thông tư số 07/2010/TT-BKH ngày 30/3/2010 của Bộ Kế Hoạch và Đầu tư hướng dẫn thi hành Nghị định số 93/2009/NĐ-CP ngày 22/10/2009 của Chính phủ về ban hành Quy chế quản lý và sử dụng viện trợ phi chính phủ nước ngoài;</w:t>
      </w:r>
    </w:p>
    <w:p>
      <w:r>
        <w:rPr>
          <w:b w:val="0"/>
          <w:i/>
        </w:rPr>
        <w:t>Theo đề nghị của Giám đốc Sở Kế hoạch và Đầu tư tại Tờ trình số 139/TTr-SKHĐT ngày 23/02/2011,</w:t>
      </w:r>
    </w:p>
    <w:p>
      <w:r>
        <w:rPr>
          <w:b/>
          <w:i w:val="0"/>
        </w:rPr>
        <w:t>QUYẾT ĐỊNH</w:t>
      </w:r>
      <w:r>
        <w:rPr>
          <w:b/>
          <w:i w:val="0"/>
        </w:rPr>
        <w:t>:</w:t>
      </w:r>
    </w:p>
    <w:p>
      <w:r>
        <w:rPr>
          <w:b/>
          <w:i w:val="0"/>
        </w:rPr>
        <w:t xml:space="preserve">Điều 1. </w:t>
      </w:r>
      <w:r>
        <w:rPr>
          <w:b w:val="0"/>
          <w:i w:val="0"/>
        </w:rPr>
        <w:t>Ban hành kèm theo Quyết định này Quy chế quản lý và sử dụng nguồn vốn viện trợ phi chính phủ nước ngoài trên địa bàn tỉnh Bình Phước.</w:t>
      </w:r>
    </w:p>
    <w:p>
      <w:r>
        <w:rPr>
          <w:b/>
          <w:i w:val="0"/>
        </w:rPr>
        <w:t xml:space="preserve">Điều 2. </w:t>
      </w:r>
      <w:r>
        <w:rPr>
          <w:b w:val="0"/>
          <w:i w:val="0"/>
        </w:rPr>
        <w:t>Quyết định này có hiệu lực sau 10 ngày, kể từ ngày ký.</w:t>
      </w:r>
    </w:p>
    <w:p>
      <w:r>
        <w:rPr>
          <w:b/>
          <w:i w:val="0"/>
        </w:rPr>
        <w:t xml:space="preserve">Điều 3. </w:t>
      </w:r>
      <w:r>
        <w:rPr>
          <w:b w:val="0"/>
          <w:i w:val="0"/>
        </w:rPr>
        <w:t>Các ông (bà): Chánh Văn phòng UBND tỉnh, Giám đốc các Sở: Kế hoạch và Đầu tư, Ngoại vụ, Nội vụ, Tài chính, Công an tỉnh, Chủ tịch UBND các huyện, thị xã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 TỈNH</w:t>
            </w:r>
            <w:r>
              <w:br/>
            </w:r>
            <w:r>
              <w:rPr>
                <w:b/>
                <w:i w:val="0"/>
              </w:rPr>
              <w:br/>
              <w:t xml:space="preserve">         CHỦ TỊCH</w:t>
            </w:r>
            <w:r>
              <w:br/>
            </w:r>
            <w:r>
              <w:rPr>
                <w:b/>
                <w:i/>
              </w:rPr>
              <w:t>(Đã ký)</w:t>
            </w:r>
            <w:r>
              <w:rPr>
                <w:b w:val="0"/>
                <w:i w:val="0"/>
              </w:rPr>
              <w:br/>
            </w:r>
            <w:r>
              <w:rPr>
                <w:b w:val="0"/>
                <w:i w:val="0"/>
              </w:rPr>
              <w:t xml:space="preserve"> </w:t>
            </w:r>
            <w:r>
              <w:rPr>
                <w:b w:val="0"/>
                <w:i w:val="0"/>
              </w:rPr>
              <w:br/>
            </w:r>
            <w:r>
              <w:rPr>
                <w:b/>
                <w:i w:val="0"/>
              </w:rPr>
              <w:t>Trương Tấn Thiệu</w:t>
            </w:r>
          </w:p>
        </w:tc>
      </w:tr>
    </w:tbl>
    <w:p>
      <w:r>
        <w:rPr>
          <w:b/>
          <w:i w:val="0"/>
        </w:rPr>
        <w:t xml:space="preserve">QUY CHẾ </w:t>
      </w:r>
    </w:p>
    <w:p>
      <w:r>
        <w:rPr>
          <w:b/>
          <w:i w:val="0"/>
        </w:rPr>
        <w:t>QUẢN LÝ VÀ SỬ DỤNG NGUỒN VỐN VIỆN TRỢ PHI CHÍNH PHỦ NƯỚC NGOÀI TRÊN ĐỊA BÀN TỈNH BÌNH PHƯỚC</w:t>
      </w:r>
      <w:r>
        <w:br/>
      </w:r>
      <w:r>
        <w:rPr>
          <w:b w:val="0"/>
          <w:i/>
        </w:rPr>
        <w:t xml:space="preserve">(Ban hành kèm theo Quyết định số 28/2011/QĐ-UBND </w:t>
      </w:r>
      <w:r>
        <w:rPr>
          <w:b w:val="0"/>
          <w:i/>
        </w:rPr>
        <w:t>ngày 09/3/2011 của UBND tỉnh)</w:t>
      </w:r>
    </w:p>
    <w:p>
      <w:pPr>
        <w:jc w:val="center"/>
      </w:pPr>
      <w:r>
        <w:rPr>
          <w:b/>
          <w:i w:val="0"/>
        </w:rPr>
        <w:t>Chương I</w:t>
      </w:r>
    </w:p>
    <w:p>
      <w:pPr>
        <w:jc w:val="center"/>
      </w:pPr>
      <w:r>
        <w:rPr>
          <w:b/>
          <w:i w:val="0"/>
        </w:rPr>
        <w:t>NHỮNG QUY ĐỊNH CHUNG</w:t>
      </w:r>
    </w:p>
    <w:p>
      <w:r>
        <w:rPr>
          <w:b/>
          <w:i w:val="0"/>
        </w:rPr>
        <w:t>Điều 1. Phạm vi điều chỉnh</w:t>
      </w:r>
    </w:p>
    <w:p>
      <w:r>
        <w:rPr>
          <w:b w:val="0"/>
          <w:i w:val="0"/>
        </w:rPr>
        <w:t>1. Quy chế này điều chỉnh các hoạt động quản lý và sử dụng các nguồn vốn viện trợ phi chính phủ nước ngoài trên địa bàn tỉnh Bình Phước.</w:t>
      </w:r>
    </w:p>
    <w:p>
      <w:r>
        <w:rPr>
          <w:b w:val="0"/>
          <w:i w:val="0"/>
        </w:rPr>
        <w:t>Viện trợ phi chính phủ nước ngoài (sau đây gọi tắt là viện trợ PCPNN) đề cập trong Quy chế này được hiểu là viện trợ không hoàn lại, không vì mục đích lợi nhuận của bên tài trợ dưới hình thức tiền, hiện vật, tri thức và các hình thức khác để thực hiện các mục tiêu phát triển và nhân đạo dành cho tỉnh Bình Phước.</w:t>
      </w:r>
    </w:p>
    <w:p>
      <w:r>
        <w:rPr>
          <w:b w:val="0"/>
          <w:i w:val="0"/>
        </w:rPr>
        <w:t>2. Bên tài trợ trong Quy chế này bao gồm các tổ chức PCPNN, các tổ chức và cá nhân nước ngoài khác, kể cả các tập đoàn, công ty có vốn đầu tư nước ngoài, cộng đồng người Việt Nam định cư ở nước ngoài tôn trọng và chấp hành luật pháp Việt Nam, có thiện chí, cung cấp viện trợ không hoàn lại nhằm hỗ trợ các mục tiêu phát triển kinh tế - xã hội và nhân đạo của tỉnh Bình Phước.</w:t>
      </w:r>
    </w:p>
    <w:p>
      <w:r>
        <w:rPr>
          <w:b w:val="0"/>
          <w:i w:val="0"/>
        </w:rPr>
        <w:t>3. Các phương thức cung cấp viện trợ PCPNN.</w:t>
      </w:r>
    </w:p>
    <w:p>
      <w:r>
        <w:rPr>
          <w:b w:val="0"/>
          <w:i w:val="0"/>
        </w:rPr>
        <w:t>a) Viện trợ thông qua các chương trình, dự án.</w:t>
      </w:r>
    </w:p>
    <w:p>
      <w:r>
        <w:rPr>
          <w:b w:val="0"/>
          <w:i w:val="0"/>
        </w:rPr>
        <w:t>b) Viện trợ phi dự án (bao gồm cả cứu trợ khẩn cấp).</w:t>
      </w:r>
    </w:p>
    <w:p>
      <w:r>
        <w:rPr>
          <w:b w:val="0"/>
          <w:i w:val="0"/>
        </w:rPr>
        <w:t>4. Các đối tượng được tiếp nhận viện trợ là các tổ chức được thành lập theo pháp luật Việt Nam; có chức năng, nhiệm vụ và hoạt động phù hợp với mục tiêu và nội dung của các khoản viện trợ PCPNN tiếp nhận (sau đây gọi là bên tiếp nhận), gồm:</w:t>
      </w:r>
    </w:p>
    <w:p>
      <w:r>
        <w:rPr>
          <w:b w:val="0"/>
          <w:i w:val="0"/>
        </w:rPr>
        <w:t>a) Ủy ban nhân dân tỉnh Bình Phước.</w:t>
      </w:r>
    </w:p>
    <w:p>
      <w:r>
        <w:rPr>
          <w:b w:val="0"/>
          <w:i w:val="0"/>
        </w:rPr>
        <w:t>b) Các tổ chức do UBND tỉnh hoặc các cơ quan của UBND tỉnh quyết định thành lập, hoặc cấp Giấy chứng nhận hoạt động kinh doanh.</w:t>
      </w:r>
    </w:p>
    <w:p>
      <w:r>
        <w:rPr>
          <w:b w:val="0"/>
          <w:i w:val="0"/>
        </w:rPr>
        <w:t>- Các hội, hiệp hội được thành lập theo quy định của Nghị số 45/2010/NĐ-CP ngày 21/4/2010 của Chính phủ về tổ chức, hoạt động và quản lý hội;</w:t>
      </w:r>
    </w:p>
    <w:p>
      <w:r>
        <w:rPr>
          <w:b w:val="0"/>
          <w:i w:val="0"/>
        </w:rPr>
        <w:t>- Các tổ chức Việt Nam hoạt động khoa học và công nghệ trong các lĩnh vực khoa học tự nhiên, khoa học xã hội và nhân văn, khoa học kỹ thuật và công nghệ được thành lập theo quy định của Nghị định số 81/2002/NĐ-CP ngày 17/10/2002 của Chính phủ quy định chi tiết thi hành một số điều của Luật Khoa học và Công nghệ;</w:t>
      </w:r>
    </w:p>
    <w:p>
      <w:r>
        <w:rPr>
          <w:b w:val="0"/>
          <w:i w:val="0"/>
        </w:rPr>
        <w:t>- Các tổ chức Việt Nam được thành lập theo quy định của Nghị định số 53/2006/NĐ-CP ngày 25/5/2006 của Chính phủ về chính sách khuyến khích phát triển các cơ sở cung ứng dịch vụ ngoài công lập;</w:t>
      </w:r>
    </w:p>
    <w:p>
      <w:r>
        <w:rPr>
          <w:b w:val="0"/>
          <w:i w:val="0"/>
        </w:rPr>
        <w:t>- Các cơ sở bảo trợ xã hội do tổ chức trong nước thành lập theo quy định tại Nghị định số 68/2008/NĐ-CP ngày 30/5/2008 của Chính phủ quy định điều kiện, thủ tục thành lập, tổ chức, hoạt động và giải thể cơ sở bảo trợ xã hội;</w:t>
      </w:r>
    </w:p>
    <w:p>
      <w:r>
        <w:rPr>
          <w:b w:val="0"/>
          <w:i w:val="0"/>
        </w:rPr>
        <w:t>- Các tổ chức được thành lập theo Nghị định số 77/2008/NĐ-CP ngày 16/7/2008 của Chính phủ về tư vấn pháp luật;</w:t>
      </w:r>
    </w:p>
    <w:p>
      <w:r>
        <w:rPr>
          <w:b w:val="0"/>
          <w:i w:val="0"/>
        </w:rPr>
        <w:t>- Các tổ chức được thành lập theo Nghị định số 148/2007/NĐ-CP ngày 25/9/2007 của Chính phủ về tổ chức, hoạt động của Quỹ Xã hội, Quỹ Từ thiện;</w:t>
      </w:r>
    </w:p>
    <w:p>
      <w:r>
        <w:rPr>
          <w:b w:val="0"/>
          <w:i w:val="0"/>
        </w:rPr>
        <w:t>- Các tổ chức phi lợi nhuận khác;</w:t>
      </w:r>
    </w:p>
    <w:p>
      <w:r>
        <w:rPr>
          <w:b w:val="0"/>
          <w:i w:val="0"/>
        </w:rPr>
        <w:t>- Các tổ chức kinh tế (bao gồm cả các doanh nghiệp tư nhân) sản xuất và cung ứng sản phẩm, dịch vụ công ích được quy định tại Nghị định số 31/2005/NĐ-CP ngày 11/3/2005 của Chính phủ về việc sản xuất, cung ứng sản phẩm, dịch vụ công ích (chỉ được tiếp nhận khoản viện trợ PCPNN có mục tiêu, nội dung phù hợp với sản phẩm, dịch vụ công ích mà tổ chức sản xuất cung ứng);</w:t>
      </w:r>
    </w:p>
    <w:p>
      <w:r>
        <w:rPr>
          <w:b w:val="0"/>
          <w:i w:val="0"/>
        </w:rPr>
        <w:t>c) Các cơ quan, tổ chức khác được quy định tại Khoản 4, Điều 1 của Quy chế quản lý và sử dụng viện trợ PCPNN ban hành kèm theo Nghị định số 93/2009/NĐ-CP ngày 22/10/2009 của Chính phủ.</w:t>
      </w:r>
    </w:p>
    <w:p>
      <w:r>
        <w:rPr>
          <w:b/>
          <w:i w:val="0"/>
        </w:rPr>
        <w:t>Điều 2. Nguyên tắc cơ bản trong quản lý và sử dụng viện trợ PCPNN</w:t>
      </w:r>
    </w:p>
    <w:p>
      <w:r>
        <w:rPr>
          <w:b w:val="0"/>
          <w:i w:val="0"/>
        </w:rPr>
        <w:t>1. Công tác vận động viện trợ PCPNN được tiến hành thường xuyên theo định hướng, có tổ chức và phải phù hợp với đường lối đối ngoại của Đảng, tuân thủ các quy định của Nhà nước và được xem là một bộ phận của công tác đối ngoại nhân dân cần được Nhà nước quan tâm chỉ đạo, quản lý như một hoạt động chính trị đối ngoại.</w:t>
      </w:r>
    </w:p>
    <w:p>
      <w:r>
        <w:rPr>
          <w:b w:val="0"/>
          <w:i w:val="0"/>
        </w:rPr>
        <w:t>2. Quản lý và sử dụng viện trợ PCPNN phải đảm bảo công tác công khai, minh bạch.</w:t>
      </w:r>
    </w:p>
    <w:p>
      <w:r>
        <w:rPr>
          <w:b w:val="0"/>
          <w:i w:val="0"/>
        </w:rPr>
        <w:t>3. Phân công, phân nhiệm rõ ràng giữa các cấp, các ngành, các địa phương để chủ động thực hiện việc vận động, tiếp nhận, quản lý và sử dụng viện trợ PCPNN trên địa bàn theo quy định của pháp luật và Quy chế này, đồng thời để đảm bảo các khoản viện trợ phát huy tối đa hiệu quả.</w:t>
      </w:r>
    </w:p>
    <w:p>
      <w:r>
        <w:rPr>
          <w:b w:val="0"/>
          <w:i w:val="0"/>
        </w:rPr>
        <w:t>4. Các khoản viện trợ PCPNN khi được xây dựng và triển khai thực hiện phải tuân thủ các quy định của pháp luật Việt Nam và các cam kết với bên tài trợ đã được cấp có thẩm quyền phê duyệt. Trong trường hợp các quy định hoặc điều kiện viện trợ của bên tài trợ khác với các quy định của pháp luật Việt Nam thì phải tuân thủ theo quy định của pháp luật Việt Nam.</w:t>
      </w:r>
    </w:p>
    <w:p>
      <w:r>
        <w:rPr>
          <w:b w:val="0"/>
          <w:i w:val="0"/>
        </w:rPr>
        <w:t>5. Không tiếp nhận các khoản viện trợ PCPNN gây ảnh hưởng đến an ninh chính trị và trật tự an toàn xã hội, xâm hại đến lợi ích của Nhà nước, quyền và lợi ích hợp pháp của tổ chức, cá nhân.</w:t>
      </w:r>
    </w:p>
    <w:p>
      <w:r>
        <w:rPr>
          <w:b/>
          <w:i w:val="0"/>
        </w:rPr>
        <w:t>Điều 3. Lĩnh vực ưu tiên sử dụng viện trợ PCNNN</w:t>
      </w:r>
    </w:p>
    <w:p>
      <w:r>
        <w:rPr>
          <w:b w:val="0"/>
          <w:i w:val="0"/>
        </w:rPr>
        <w:t>1. Viện trợ PCPNN được sử dụng hỗ trợ thực hiện các mục tiêu ưu tiên phát triển KT-XH và nhân đạo của tỉnh trong từng thời kỳ, chủ yếu là:</w:t>
      </w:r>
    </w:p>
    <w:p>
      <w:r>
        <w:rPr>
          <w:b w:val="0"/>
          <w:i w:val="0"/>
        </w:rPr>
        <w:t>a) Phát triển nông nghiệp và nông thôn (bao gồm nông nghiệp, thủy lợi, lâm nghiệp, thủy sản) kết hợp xóa đói giảm nghèo;</w:t>
      </w:r>
    </w:p>
    <w:p>
      <w:r>
        <w:rPr>
          <w:b w:val="0"/>
          <w:i w:val="0"/>
        </w:rPr>
        <w:t>b) Phát triển hạ tầng cơ sở xã hội (y tế, giáo dục và đào tạo, lao động, việc làm, dân số);</w:t>
      </w:r>
    </w:p>
    <w:p>
      <w:r>
        <w:rPr>
          <w:b w:val="0"/>
          <w:i w:val="0"/>
        </w:rPr>
        <w:t>c) Bảo vệ môi trường và các nguồn tài nguyên thiên nhiên, phòng chống, giảm nhẹ hậu quả thiên tai, dịch bệnh;</w:t>
      </w:r>
    </w:p>
    <w:p>
      <w:r>
        <w:rPr>
          <w:b w:val="0"/>
          <w:i w:val="0"/>
        </w:rPr>
        <w:t>d) Tăng cường năng lực, thể chế quản lý, kỹ thuật và phát triển nguồn nhân lực; chuyển giao công nghệ, nâng cao năng lực nghiên cứu và triển khai;</w:t>
      </w:r>
    </w:p>
    <w:p>
      <w:r>
        <w:rPr>
          <w:b w:val="0"/>
          <w:i w:val="0"/>
        </w:rPr>
        <w:t>e) Các hoạt động nhân đạo.</w:t>
      </w:r>
    </w:p>
    <w:p>
      <w:r>
        <w:rPr>
          <w:b w:val="0"/>
          <w:i w:val="0"/>
        </w:rPr>
        <w:t>2. Một số lĩnh vực khác theo quyết định của UBND tỉnh.</w:t>
      </w:r>
    </w:p>
    <w:p>
      <w:r>
        <w:rPr>
          <w:b/>
          <w:i w:val="0"/>
        </w:rPr>
        <w:t>Điều 4. Giải thích từ ngữ</w:t>
      </w:r>
    </w:p>
    <w:p>
      <w:r>
        <w:rPr>
          <w:b w:val="0"/>
          <w:i w:val="0"/>
        </w:rPr>
        <w:t>Trong phạm vi Quy chế này, các thuật ngữ dưới đây được hiểu như sau:</w:t>
      </w:r>
    </w:p>
    <w:p>
      <w:r>
        <w:rPr>
          <w:b w:val="0"/>
          <w:i w:val="0"/>
        </w:rPr>
        <w:t>1. “</w:t>
      </w:r>
      <w:r>
        <w:rPr>
          <w:b w:val="0"/>
          <w:i/>
        </w:rPr>
        <w:t>Chương trình</w:t>
      </w:r>
      <w:r>
        <w:rPr>
          <w:b w:val="0"/>
          <w:i w:val="0"/>
        </w:rPr>
        <w:t>” là một tập hợp các hoạt động, các dự án có liên quan đến nhau và có thể liên quan đến một hoặc nhiều ngành, lĩnh vực, nhiều vùng lãnh thổ, nhiều chủ thể khác nhau nhằm đạt được một hoặc một số mục tiêu xác định, có thời hạn thực hiện trung hoặc dài hạn hoặc theo nhiều giai đoạn, và nguồn lực để thực hiện có thể được huy động từ nhiều nguồn ở những thời điểm khác nhau, với nhiều phương thức khác nhau.</w:t>
      </w:r>
    </w:p>
    <w:p>
      <w:r>
        <w:rPr>
          <w:b w:val="0"/>
          <w:i w:val="0"/>
        </w:rPr>
        <w:t>2. “</w:t>
      </w:r>
      <w:r>
        <w:rPr>
          <w:b w:val="0"/>
          <w:i/>
        </w:rPr>
        <w:t>Dự án</w:t>
      </w:r>
      <w:r>
        <w:rPr>
          <w:b w:val="0"/>
          <w:i w:val="0"/>
        </w:rPr>
        <w:t>” là một tập hợp các hoạt động liên quan đến nhau nhằm đạt được một hoặc một số mục tiêu xác định, được thực hiện trong một thời hạn nhất định, dựa trên những nguồn lực xác định. Dự án bao gồm dự án đầu tư và dự án hỗ trợ kỹ thuật.</w:t>
      </w:r>
    </w:p>
    <w:p>
      <w:r>
        <w:rPr>
          <w:b w:val="0"/>
          <w:i w:val="0"/>
        </w:rPr>
        <w:t>3. “</w:t>
      </w:r>
      <w:r>
        <w:rPr>
          <w:b w:val="0"/>
          <w:i/>
        </w:rPr>
        <w:t>Dự án đầu tư</w:t>
      </w:r>
      <w:r>
        <w:rPr>
          <w:b w:val="0"/>
          <w:i w:val="0"/>
        </w:rPr>
        <w:t>” là dự án tạo mới, mở rộng hoặc cải tạo những cơ sở vật chất nhất định nhằm đạt được sự tăng trưởng về số lượng hoặc duy trì, cải tiến, nâng cao chất lượng của sản phẩm hoặc dịch vụ trong khoảng thời gian xác định.</w:t>
      </w:r>
    </w:p>
    <w:p>
      <w:r>
        <w:rPr>
          <w:b w:val="0"/>
          <w:i w:val="0"/>
        </w:rPr>
        <w:t>4. “</w:t>
      </w:r>
      <w:r>
        <w:rPr>
          <w:b w:val="0"/>
          <w:i/>
        </w:rPr>
        <w:t>Dự án hỗ trợ kỹ thuật</w:t>
      </w:r>
      <w:r>
        <w:rPr>
          <w:b w:val="0"/>
          <w:i w:val="0"/>
        </w:rPr>
        <w:t>” là dự án có mục tiêu hỗ trợ phát triển năng lực và thể chế hoặc cung cấp các yếu tố đầu vào kỹ thuật để chuẩn bị và thực hiện các chương trình, dự án thông qua các hoạt động cung cấp chuyên gia, đào tạo, hỗ trợ trang thiết bị, tư liệu và tài liệu, tham quan khảo sát và hội thảo.</w:t>
      </w:r>
    </w:p>
    <w:p>
      <w:r>
        <w:rPr>
          <w:b w:val="0"/>
          <w:i w:val="0"/>
        </w:rPr>
        <w:t>5. “</w:t>
      </w:r>
      <w:r>
        <w:rPr>
          <w:b w:val="0"/>
          <w:i/>
        </w:rPr>
        <w:t>Văn kiện chương trình, dự án</w:t>
      </w:r>
      <w:r>
        <w:rPr>
          <w:b w:val="0"/>
          <w:i w:val="0"/>
        </w:rPr>
        <w:t>” là tài liệu chính thức thể hiện cam kết giữa đại diện của bên tiếp nhận và đại diện của bên tài trợ về một chương trình hoặc một dự án cụ thể, trong đó đã xác định rõ: mục tiêu, các hoạt động, các kết quả cần đạt được, nguồn lực được sử dụng, thời hạn và kế hoạch thực hiện, nghĩa vụ, quyền lợi và trách nhiệm của các bên liên quan.</w:t>
      </w:r>
    </w:p>
    <w:p>
      <w:r>
        <w:rPr>
          <w:b w:val="0"/>
          <w:i w:val="0"/>
        </w:rPr>
        <w:t>6. “</w:t>
      </w:r>
      <w:r>
        <w:rPr>
          <w:b w:val="0"/>
          <w:i/>
        </w:rPr>
        <w:t>Viện trợ phi dự án</w:t>
      </w:r>
      <w:r>
        <w:rPr>
          <w:b w:val="0"/>
          <w:i w:val="0"/>
        </w:rPr>
        <w:t>” là các khoản viện trợ không phải là chương trình, dự án được cung cấp dưới dạng hiện vật, tiền hoặc chuyên gia (kể cả chuyên gia tình nguyện).</w:t>
      </w:r>
    </w:p>
    <w:p>
      <w:r>
        <w:rPr>
          <w:b w:val="0"/>
          <w:i w:val="0"/>
        </w:rPr>
        <w:t>7. “</w:t>
      </w:r>
      <w:r>
        <w:rPr>
          <w:b w:val="0"/>
          <w:i/>
        </w:rPr>
        <w:t>Cứu trợ khẩn cấp</w:t>
      </w:r>
      <w:r>
        <w:rPr>
          <w:b w:val="0"/>
          <w:i w:val="0"/>
        </w:rPr>
        <w:t>” là các khoản viện trợ thuộc viện trợ phi dự án được thực hiện khẩn trương ngay sau khi xảy ra các trường hợp khẩn cấp (thiên tai hoặc tai họa khác) và kéo dài tối đa là 03 tháng sau khi các trường hợp khẩn cấp chấm dứt. Sau thời hạn trên, nếu khoản cứu trợ này vẫn được tiếp tục thì được coi là viện trợ khắc phục hậu quả sau khẩn cấp và được phê duyệt, thực hiện theo quy trình và thủ tục quy định thông thường đối với khoản viện trợ PCPNN.</w:t>
      </w:r>
    </w:p>
    <w:p>
      <w:r>
        <w:rPr>
          <w:b w:val="0"/>
          <w:i w:val="0"/>
        </w:rPr>
        <w:t>8. “</w:t>
      </w:r>
      <w:r>
        <w:rPr>
          <w:b w:val="0"/>
          <w:i/>
        </w:rPr>
        <w:t>Khoản viện trợ PCPNN</w:t>
      </w:r>
      <w:r>
        <w:rPr>
          <w:b w:val="0"/>
          <w:i w:val="0"/>
        </w:rPr>
        <w:t>” là chương trình, dự án và viện trợ phi dự án (kể cả cứu trợ khẩn cấp).</w:t>
      </w:r>
    </w:p>
    <w:p>
      <w:r>
        <w:rPr>
          <w:b w:val="0"/>
          <w:i w:val="0"/>
        </w:rPr>
        <w:t>9. “</w:t>
      </w:r>
      <w:r>
        <w:rPr>
          <w:b w:val="0"/>
          <w:i/>
        </w:rPr>
        <w:t>Cơ quan chủ quản</w:t>
      </w:r>
      <w:r>
        <w:rPr>
          <w:b w:val="0"/>
          <w:i w:val="0"/>
        </w:rPr>
        <w:t>” trong Quy chế này được hiểu là UBND tỉnh Bình Phước hoặc các cơ quan chịu trách nhiệm quản lý trực tiếp đối với các tổ chức nêu tại Điểm b, Mục 4, Điều 1 của Quy chế này.</w:t>
      </w:r>
    </w:p>
    <w:p>
      <w:r>
        <w:rPr>
          <w:b w:val="0"/>
          <w:i w:val="0"/>
        </w:rPr>
        <w:t>10. “</w:t>
      </w:r>
      <w:r>
        <w:rPr>
          <w:b w:val="0"/>
          <w:i/>
        </w:rPr>
        <w:t>Chủ khoản viện trợ PCPNN</w:t>
      </w:r>
      <w:r>
        <w:rPr>
          <w:b w:val="0"/>
          <w:i w:val="0"/>
        </w:rPr>
        <w:t>” là các tổ chức được giao trách nhiệm trực tiếp tiếp nhận, quản lý, thực hiện khoản viện trợ PCPNN đã được cấp có thẩm quyền phê duyệt.</w:t>
      </w:r>
    </w:p>
    <w:p>
      <w:r>
        <w:rPr>
          <w:b w:val="0"/>
          <w:i w:val="0"/>
        </w:rPr>
        <w:t>11. “</w:t>
      </w:r>
      <w:r>
        <w:rPr>
          <w:b w:val="0"/>
          <w:i/>
        </w:rPr>
        <w:t>Văn bản ghi nhớ về viện trợ PCPNN</w:t>
      </w:r>
      <w:r>
        <w:rPr>
          <w:b w:val="0"/>
          <w:i w:val="0"/>
        </w:rPr>
        <w:t>” là văn bản ghi nhận ý nguyện ban đầu (không ràng buộc về pháp lý) về các khoản viện trợ PCPNN giữa đại diện của bên tiếp nhận và bên tài trợ để làm cơ sở tiến hành các thủ tục phê duyệt và tiếp nhận viện trợ tiếp theo.</w:t>
      </w:r>
    </w:p>
    <w:p>
      <w:r>
        <w:rPr>
          <w:b w:val="0"/>
          <w:i w:val="0"/>
        </w:rPr>
        <w:t>12. “</w:t>
      </w:r>
      <w:r>
        <w:rPr>
          <w:b w:val="0"/>
          <w:i/>
        </w:rPr>
        <w:t>Thỏa thuận viện trợ PCPNN</w:t>
      </w:r>
      <w:r>
        <w:rPr>
          <w:b w:val="0"/>
          <w:i w:val="0"/>
        </w:rPr>
        <w:t>” là văn bản quy định các điều khoản chung, các yêu cầu, điều kiện cụ thể ràng buộc về pháp lý đối với các bên liên quan đến dự án. Văn bản này, trong một số trường hợp bên tài trợ yêu cầu ký chính thức với bên tiếp nhận thay cho việc ký văn kiện chương trình, dự án.</w:t>
      </w:r>
    </w:p>
    <w:p>
      <w:r>
        <w:rPr>
          <w:b w:val="0"/>
          <w:i w:val="0"/>
        </w:rPr>
        <w:t>13. “</w:t>
      </w:r>
      <w:r>
        <w:rPr>
          <w:b w:val="0"/>
          <w:i/>
        </w:rPr>
        <w:t>Vốn đối ứng</w:t>
      </w:r>
      <w:r>
        <w:rPr>
          <w:b w:val="0"/>
          <w:i w:val="0"/>
        </w:rPr>
        <w:t>” là khoản đóng góp của phía Việt Nam bằng giá trị các nguồn lực (tiền, hiện vật, nhân lực) để chuẩn bị và thực hiện các khoản viện trợ PCPNN theo từng yêu cầu cụ thể.</w:t>
      </w:r>
    </w:p>
    <w:p>
      <w:pPr>
        <w:jc w:val="center"/>
      </w:pPr>
      <w:r>
        <w:rPr>
          <w:b/>
          <w:i w:val="0"/>
        </w:rPr>
        <w:t>Chương II</w:t>
      </w:r>
    </w:p>
    <w:p>
      <w:pPr>
        <w:jc w:val="center"/>
      </w:pPr>
      <w:r>
        <w:rPr>
          <w:b/>
          <w:i w:val="0"/>
        </w:rPr>
        <w:t>Vận động, đàm phán và ký kết các khoản viện trợ PCPNN</w:t>
      </w:r>
    </w:p>
    <w:p>
      <w:r>
        <w:rPr>
          <w:b/>
          <w:i w:val="0"/>
        </w:rPr>
        <w:t>Điều 5. Công tác vận động viện trợ PCPNN</w:t>
      </w:r>
    </w:p>
    <w:p>
      <w:r>
        <w:rPr>
          <w:b w:val="0"/>
          <w:i w:val="0"/>
        </w:rPr>
        <w:t>1. Vận động viện trợ PCPNN cho các mục tiêu phát triển được thực hiện trên cơ sở nhu cầu phát triển KT-XH của tỉnh, chương trình đầu tư công cộng, định hướng và kế hoạch thu hút, sử dụng nguồn vốn hỗ trợ từ bên ngoài của tỉnh, các ngành và địa phương trong từng thời kỳ.</w:t>
      </w:r>
    </w:p>
    <w:p>
      <w:r>
        <w:rPr>
          <w:b w:val="0"/>
          <w:i w:val="0"/>
        </w:rPr>
        <w:t>2. Vận động viện trợ cho các mục đích nhân đạo được thực hiện trên cơ sở tình hình xã hội và nhu cầu thực tế của bên tiếp nhận trong từng thời kỳ.</w:t>
      </w:r>
    </w:p>
    <w:p>
      <w:r>
        <w:rPr>
          <w:b w:val="0"/>
          <w:i w:val="0"/>
        </w:rPr>
        <w:t>3. UBND tỉnh khuyến khích các cơ quan, đơn vị, địa phương và cá nhân chủ động tham gia vận động viện trợ PCPNN.</w:t>
      </w:r>
    </w:p>
    <w:p>
      <w:r>
        <w:rPr>
          <w:b/>
          <w:i w:val="0"/>
        </w:rPr>
        <w:t>Điều 6. Đàm phán, ký kết viện trợ PCPNN</w:t>
      </w:r>
    </w:p>
    <w:p>
      <w:r>
        <w:rPr>
          <w:b w:val="0"/>
          <w:i w:val="0"/>
        </w:rPr>
        <w:t>1. UBND tỉnh chủ trì hoặc ủy quyền cho Sở Ngoại vụ thực hiện đàm phán các khoản viện trợ PCPNN thuộc thẩm quyền phê duyệt của UBND tỉnh.</w:t>
      </w:r>
    </w:p>
    <w:p>
      <w:r>
        <w:rPr>
          <w:b w:val="0"/>
          <w:i w:val="0"/>
        </w:rPr>
        <w:t>a) Chủ tịch UBND tỉnh ủy quyền Giám đốc Sở Ngoại vụ thực hiện đàm phán các khoản viện trợ PCPNN thuộc thẩm quyền phê duyệt của UBND tỉnh có mức vốn dưới 50.000 USD (Năm mươi ngàn đô la Mỹ).</w:t>
      </w:r>
    </w:p>
    <w:p>
      <w:r>
        <w:rPr>
          <w:b w:val="0"/>
          <w:i w:val="0"/>
        </w:rPr>
        <w:t>b) Đối các khoản viện trợ PCPNN khác, UBND tỉnh có thể ủy quyền Sở Ngoại vụ thực hiện đàm phán, được quy định rõ trong quyết định phê duyệt văn kiện chương trình, dự án hoặc bản dự thảo thỏa thuận viện trợ PCPNN do UBND tỉnh phê duyệt.</w:t>
      </w:r>
    </w:p>
    <w:p>
      <w:r>
        <w:rPr>
          <w:b w:val="0"/>
          <w:i w:val="0"/>
        </w:rPr>
        <w:t>2. Việc ký kết văn kiện chương trình, dự án hoặc thỏa thuận viện trợ PCPNN chỉ tiến hành sau khi văn kiện chương trình, dự án hoặc bản thỏa thuận viện trợ PCPNN đối với khoản viện trợ PCPNN đã được UBND tỉnh phê duyệt và thông báo chính thức bằng văn bản cho bên tài trợ.</w:t>
      </w:r>
    </w:p>
    <w:p>
      <w:pPr>
        <w:jc w:val="center"/>
      </w:pPr>
      <w:r>
        <w:rPr>
          <w:b/>
          <w:i w:val="0"/>
        </w:rPr>
        <w:t>Chương III</w:t>
      </w:r>
    </w:p>
    <w:p>
      <w:pPr>
        <w:jc w:val="center"/>
      </w:pPr>
      <w:r>
        <w:rPr>
          <w:b/>
          <w:i w:val="0"/>
        </w:rPr>
        <w:t>Chuẩn bị, thẩm định và phê duyệt các khoản viện trợ PCPNN</w:t>
      </w:r>
    </w:p>
    <w:p>
      <w:r>
        <w:rPr>
          <w:b/>
          <w:i w:val="0"/>
        </w:rPr>
        <w:t>Điều 7. Chuẩn bị, xây dựng văn kiện chương trình, dự án hoặc hồ sơ viện trợ phi dự án</w:t>
      </w:r>
    </w:p>
    <w:p>
      <w:r>
        <w:rPr>
          <w:b w:val="0"/>
          <w:i w:val="0"/>
        </w:rPr>
        <w:t>1. Nhiệm vụ của cơ quan chủ quản.</w:t>
      </w:r>
    </w:p>
    <w:p>
      <w:r>
        <w:rPr>
          <w:b w:val="0"/>
          <w:i w:val="0"/>
        </w:rPr>
        <w:t>Cơ quan chủ quản giao cho một đơn vị trực thuộc chủ trì việc chuẩn bị chương trình, dự án hoặc hồ sơ viện trợ phi dự án trên cơ sở kiến nghị của chủ khoản viện trợ PCPNN hoặc thành lập Ban chuẩn bị khoản viện trợ PCPNN và phê duyệt quy chế tổ chức hoạt động và các văn bản cần thiết khác đối với Ban chuẩn bị khoản viện trợ PCPNN.</w:t>
      </w:r>
    </w:p>
    <w:p>
      <w:r>
        <w:rPr>
          <w:b w:val="0"/>
          <w:i w:val="0"/>
        </w:rPr>
        <w:t>2. Nhiệm vụ của chủ khoản viện trợ PCPNN.</w:t>
      </w:r>
    </w:p>
    <w:p>
      <w:r>
        <w:rPr>
          <w:b w:val="0"/>
          <w:i w:val="0"/>
        </w:rPr>
        <w:t>a) Làm đầu mối phối hợp với các cơ quan quản lý nhà nước có liên quan trên địa bàn tỉnh và bên tài trợ trong quá trình lập văn kiện chương trình, dự án hoặc/và hồ sơ viện trợ phi dự án; đảm bảo tiến độ xây dựng, chất lượng nội dung của văn kiện chương trình, dự án và hồ sơ viện trợ phi dự án.</w:t>
      </w:r>
    </w:p>
    <w:p>
      <w:r>
        <w:rPr>
          <w:b w:val="0"/>
          <w:i w:val="0"/>
        </w:rPr>
        <w:t>b) Tổ chức, huy động các nguồn lực thích hợp cho việc chuẩn bị chương trình, dự án và hồ sơ viện trợ phi dự án.</w:t>
      </w:r>
    </w:p>
    <w:p>
      <w:r>
        <w:rPr>
          <w:b w:val="0"/>
          <w:i w:val="0"/>
        </w:rPr>
        <w:t>c) Lập kế hoạch chuẩn bị chương trình, dự án trình cơ quan chủ quản xem xét, phê duyệt.</w:t>
      </w:r>
    </w:p>
    <w:p>
      <w:r>
        <w:rPr>
          <w:b w:val="0"/>
          <w:i w:val="0"/>
        </w:rPr>
        <w:t>d) Trong trường hợp cần thiết, kiến nghị với cơ quan chủ quản về việc thành lập Ban chuẩn bị khoản viện trợ PCPNN cũng như dự thảo quy chế tổ chức hoạt động và các văn bản cần thiết khác đối với Ban chuẩn bị khoản viện trợ PCPNN.</w:t>
      </w:r>
    </w:p>
    <w:p>
      <w:r>
        <w:rPr>
          <w:b/>
          <w:i w:val="0"/>
        </w:rPr>
        <w:t>Điều 8. Vốn chuẩn bị các chương trình, dự án viện trợ PCPNN</w:t>
      </w:r>
    </w:p>
    <w:p>
      <w:r>
        <w:rPr>
          <w:b w:val="0"/>
          <w:i w:val="0"/>
        </w:rPr>
        <w:t>1. Đối với các chương trình, dự án sử dụng viện trợ PCPNN thuộc nguồn thu của ngân sách nhà nước, chủ khoản viện trợ PCPNN lập kế hoạch vốn chuẩn bị chương trình, dự án, gửi Sở Kế hoạch &amp; Đầu tư tổng hợp, tham mưu cho UBND tỉnh lập kế hoạch vốn chuẩn bị để tổng hợp vào kế hoạch ngân sách chung hàng năm của tỉnh theo quy định của pháp luật về ngân sách nhà nước và phân cấp ngân sách của tỉnh.</w:t>
      </w:r>
    </w:p>
    <w:p>
      <w:r>
        <w:rPr>
          <w:b w:val="0"/>
          <w:i w:val="0"/>
        </w:rPr>
        <w:t>2. Đối với các chương trình, dự án sử dụng vốn viện trợ PCPNN không thuộc nguồn ngân sách nhà nước thì chủ khoản viện trợ PCPNN tự cân đối và bố trí vốn chuẩn bị chương trình, dự án thống nhất với các quy định hiện hành.</w:t>
      </w:r>
    </w:p>
    <w:p>
      <w:r>
        <w:rPr>
          <w:b w:val="0"/>
          <w:i w:val="0"/>
        </w:rPr>
        <w:t>3. Trường hợp nhà tài trợ cung cấp hỗ trợ tài chính để chuẩn bị chương trình, dự án, chủ khoản viện trợ PCPNN có trách nhiệm đưa nguồn vốn chuẩn bị chương trình, dự án vào tổng vốn chung của khoản viện trợ PCPNN.</w:t>
      </w:r>
    </w:p>
    <w:p>
      <w:r>
        <w:rPr>
          <w:b/>
          <w:i w:val="0"/>
        </w:rPr>
        <w:t>Điều 9. Nội dung chủ yếu của văn kiện chương trình, dự án và hồ sơ viện trợ phi dự án</w:t>
      </w:r>
    </w:p>
    <w:p>
      <w:r>
        <w:rPr>
          <w:b w:val="0"/>
          <w:i w:val="0"/>
        </w:rPr>
        <w:t>1. Văn kiện chương trình, dự án viện trợ PCPNN phải bao gồm những nội dung chủ yếu quy định chi tiết tại Khoản 1, Điều 9 của Quy chế quản lý và sử dụng viện trợ PCPNN ban hành kèm theo Nghị định số 93/2009/NĐ-CP ngày 22/10/209 của Chính phủ.</w:t>
      </w:r>
    </w:p>
    <w:p>
      <w:r>
        <w:rPr>
          <w:b w:val="0"/>
          <w:i w:val="0"/>
        </w:rPr>
        <w:t>Kết cấu văn kiện chương trình, dự án phải được xây dựng theo mẫu Phụ lục 1a, 1b, 1c của Thông tư số 07/2010/TT-BKH ngày 30/3/2010 của Bộ Kế hoạch và Đầu tư về hướng dẫn thi hành Nghị định số 93/2009/NĐ-CP ngày 22/10/2009 của Chính phủ.</w:t>
      </w:r>
    </w:p>
    <w:p>
      <w:r>
        <w:rPr>
          <w:b w:val="0"/>
          <w:i w:val="0"/>
        </w:rPr>
        <w:t>2. Đối với văn kiện dự án đầu tư sử dụng nguồn viện trợ PCPNN phải được xây dựng theo quy định hiện hành về quản lý đầu tư và xây dựng công trình, bổ sung thêm lý do sử dụng nguồn viện trợ PCPNN.</w:t>
      </w:r>
    </w:p>
    <w:p>
      <w:r>
        <w:rPr>
          <w:b w:val="0"/>
          <w:i w:val="0"/>
        </w:rPr>
        <w:t>3. Hồ sơ khoản viện trợ phi dự án phải bao gồm các văn bản chủ yếu sau:</w:t>
      </w:r>
    </w:p>
    <w:p>
      <w:r>
        <w:rPr>
          <w:b w:val="0"/>
          <w:i w:val="0"/>
        </w:rPr>
        <w:t>a) Văn bản đề nghị trình phê duyệt của UBND tỉnh đối với các khoản viện trợ phi dự án thuộc thẩm quyền của Thủ tướng Chính phủ; của cơ quan chủ quản hoặc chủ khoản viện trợ PCPNN (trong trường hợp cơ quan chủ quản trực tiếp quản lý) đối với các khoản viện trợ phi dự án thuộc thẩm quyền phê duyệt của UBND tỉnh, trong đó nêu các nội dung chủ yếu sau:</w:t>
      </w:r>
    </w:p>
    <w:p>
      <w:r>
        <w:rPr>
          <w:b w:val="0"/>
          <w:i w:val="0"/>
        </w:rPr>
        <w:t>- Giá trị các khoản viện trợ phi dự án;</w:t>
      </w:r>
    </w:p>
    <w:p>
      <w:r>
        <w:rPr>
          <w:b w:val="0"/>
          <w:i w:val="0"/>
        </w:rPr>
        <w:t>- Tính phù hợp của khoản viện trợ phi dự án với định hướng, kế hoạch phát triển dài hạn, nhu cầu cụ thể của tỉnh, địa phương;</w:t>
      </w:r>
    </w:p>
    <w:p>
      <w:r>
        <w:rPr>
          <w:b w:val="0"/>
          <w:i w:val="0"/>
        </w:rPr>
        <w:t>- Phương thức tổ chức thực hiện và cơ chế phối hợp trong quá trình thực hiện;</w:t>
      </w:r>
    </w:p>
    <w:p>
      <w:r>
        <w:rPr>
          <w:b w:val="0"/>
          <w:i w:val="0"/>
        </w:rPr>
        <w:t>- Khả năng đóng góp của tỉnh, địa phương, đặc biệt là nguồn vốn đối ứng để tiếp nhận và sử dụng viện trợ phi dự án.</w:t>
      </w:r>
    </w:p>
    <w:p>
      <w:r>
        <w:rPr>
          <w:b w:val="0"/>
          <w:i w:val="0"/>
        </w:rPr>
        <w:t>b) Văn bản của bên tài trợ thông báo hoặc cam kết xem xét tài trợ cho khoản viện trợ phi dự án đó; đối với khoản hàng hóa đã qua sử dụng thì bên tài trợ phải có văn bản xác nhận khoản hàng hóa đó còn hơn 80% so với giá trị sử dụng mới.</w:t>
      </w:r>
    </w:p>
    <w:p>
      <w:r>
        <w:rPr>
          <w:b w:val="0"/>
          <w:i w:val="0"/>
        </w:rPr>
        <w:t>c) Các văn bản ghi nhớ với bên tài trợ; những cam kết, điều kiện tiên quyết và các điều kiện khác đối với khoản viện trợ của bên tài trợ; nghĩa vụ và cam kết của bên tiếp nhận.</w:t>
      </w:r>
    </w:p>
    <w:p>
      <w:r>
        <w:rPr>
          <w:b w:val="0"/>
          <w:i w:val="0"/>
        </w:rPr>
        <w:t>d) Đối với khoản viện trợ phi dự án là các phương tiện đã qua sử dụng thì ngoài các văn bản đã quy định tại Khoản 3 của Điều này, cần bổ sung thêm các văn bản sau:</w:t>
      </w:r>
    </w:p>
    <w:p>
      <w:r>
        <w:rPr>
          <w:b w:val="0"/>
          <w:i w:val="0"/>
        </w:rPr>
        <w:t>- Bản đăng ký hoặc Giấy Chứng nhận sở hữu phương tiện của bên tài trợ;</w:t>
      </w:r>
    </w:p>
    <w:p>
      <w:r>
        <w:rPr>
          <w:b w:val="0"/>
          <w:i w:val="0"/>
        </w:rPr>
        <w:t>- Giấy chứng nhận đăng kiểm của cơ quan có thẩm quyền của nước bên tài trợ. Trong trường hợp có phương tiện tạm nhập tái xuất thì cần có Giấy Chứng nhận đăng kiểm của cơ quan có thẩm quyền của Việt Nam;</w:t>
      </w:r>
    </w:p>
    <w:p>
      <w:r>
        <w:rPr>
          <w:b w:val="0"/>
          <w:i w:val="0"/>
        </w:rPr>
        <w:t>- Văn bản giám định phương tiện vận tải còn hơn 80% so với giá trị sử dụng mới do tổ chức thẩm định có thẩm quyền của nước bên tài trợ xác nhận.</w:t>
      </w:r>
    </w:p>
    <w:p>
      <w:r>
        <w:rPr>
          <w:b/>
          <w:i w:val="0"/>
        </w:rPr>
        <w:t>Điều 10. Thẩm định khoản viện trợ PCPNN thuộc thẩm quyền phê duyệt của UBND tỉnh</w:t>
      </w:r>
    </w:p>
    <w:p>
      <w:r>
        <w:rPr>
          <w:b w:val="0"/>
          <w:i w:val="0"/>
        </w:rPr>
        <w:t>1. Đối với các khoản viện trợ PCPNN thuộc thẩm quyền phê duyệt của UBND tỉnh quy định tại Điểm b, Khoản 1, Điều 13 của Quy chế này, Sở Kế hoạch và Đầu tư là cơ quan chủ trì, tổ chức thẩm định.</w:t>
      </w:r>
    </w:p>
    <w:p>
      <w:r>
        <w:rPr>
          <w:b w:val="0"/>
          <w:i w:val="0"/>
        </w:rPr>
        <w:t>2. Quy trình thẩm định thực hiện theo quy định tại Khoản 2, Điều 14 của Thông tư số 07/2010/TT-BKH ngày 30/3/2010 của Bộ Kế hoạch và Đầu tư về hướng dẫn thi hành Nghị định số 93/2009/NĐ-CP ngày 22/10/2009 của Chính phủ, cụ thể như sau:</w:t>
      </w:r>
    </w:p>
    <w:p>
      <w:r>
        <w:rPr>
          <w:b w:val="0"/>
          <w:i w:val="0"/>
        </w:rPr>
        <w:t>- Bước 1: Đánh giá tính hợp lệ của bộ hồ sơ thẩm định.</w:t>
      </w:r>
    </w:p>
    <w:p>
      <w:r>
        <w:rPr>
          <w:b w:val="0"/>
          <w:i w:val="0"/>
        </w:rPr>
        <w:t>Đánh giá tính hợp lệ của bộ hồ sơ thẩm định trên cơ sở các quy định tại Khoản 3, Điều 9 và Khoản 1, Điều 11 của Quy chế này.</w:t>
      </w:r>
    </w:p>
    <w:p>
      <w:r>
        <w:rPr>
          <w:b w:val="0"/>
          <w:i w:val="0"/>
        </w:rPr>
        <w:t>- Bước 2: Tùy thuộc vào quy mô, tính chất của chương trình, dự án, Sở Kế hoạch và Đầu tư tiến hành tham vấn ý kiến các cơ quan, đơn vị có liên quan.</w:t>
      </w:r>
    </w:p>
    <w:p>
      <w:r>
        <w:rPr>
          <w:b w:val="0"/>
          <w:i w:val="0"/>
        </w:rPr>
        <w:t>- Bước 3: Thẩm định.</w:t>
      </w:r>
    </w:p>
    <w:p>
      <w:r>
        <w:rPr>
          <w:b w:val="0"/>
          <w:i w:val="0"/>
        </w:rPr>
        <w:t>Trường hợp hồ sơ văn kiện dự án chưa hoàn thiện, Sở Kế hoạch và Đầu tư yêu cầu chủ khoản viện trợ PCPNN bổ sung, chỉnh sửa và hoàn thiện hồ sơ, dự án, đồng thời tiến hành các bước như đã nêu trên.</w:t>
      </w:r>
    </w:p>
    <w:p>
      <w:r>
        <w:rPr>
          <w:b w:val="0"/>
          <w:i w:val="0"/>
        </w:rPr>
        <w:t>Nếu hồ sơ đã đầy đủ và hợp lệ, Sở Kế hoạch và Đầu tư tiến hành thẩm định theo một trong hai quy trình sau:</w:t>
      </w:r>
    </w:p>
    <w:p>
      <w:r>
        <w:rPr>
          <w:b w:val="0"/>
          <w:i w:val="0"/>
        </w:rPr>
        <w:t>+ Tổng hợp ý kiến thẩm định: Trường hợp khoản viện trợ PCPNN có nội dung rõ ràng, đầy đủ và không có ý kiến phản đối của các cơ quan, đơn vị được tham vấn ý kiến. Sở Kế hoạch và Đầu tư chuẩn bị báo cáo kết quả thẩm định, kèm theo biên bản thẩm định, trình UBND tỉnh phê duyệt.</w:t>
      </w:r>
    </w:p>
    <w:p>
      <w:r>
        <w:rPr>
          <w:b w:val="0"/>
          <w:i w:val="0"/>
        </w:rPr>
        <w:t>+ Tổ chức hội nghị thẩm định: Trường hợp không áp dụng được trường hợp 1, Sở Kế hoạch và Đầu tư chủ trì tổ chức hội nghị thẩm định, thành phần được mời dự bao gồm các đơn vị được lấy ý kiến, chủ khoản viện trợ và các đơn vị có liên quan.</w:t>
      </w:r>
    </w:p>
    <w:p>
      <w:r>
        <w:rPr>
          <w:b w:val="0"/>
          <w:i w:val="0"/>
        </w:rPr>
        <w:t>Trường hợp hội nghị thẩm định kết luận thông qua hồ sơ khoản viện trợ PCPNN, Sở Kế hoạch và Đầu tư chuẩn bị báo cáo kết quả thẩm định, kèm theo biên bản thẩm định trình UBND tỉnh phê duyệt việc tiếp nhận khoản viện trợ PCPNN.</w:t>
      </w:r>
    </w:p>
    <w:p>
      <w:r>
        <w:rPr>
          <w:b w:val="0"/>
          <w:i w:val="0"/>
        </w:rPr>
        <w:t>Trường hợp hội nghị thẩm định kết luận không thông qua hồ sơ khoản viện trợ PCPNN, Sở Kế hoạch và Đầu tư yêu cầu chủ khoản viện trợ bổ sung, chỉnh sửa và hoàn thiện hồ sơ khoản viện trợ PCPNN theo quy định và tiến hành các bước như đã nêu trên.</w:t>
      </w:r>
    </w:p>
    <w:p>
      <w:r>
        <w:rPr>
          <w:b w:val="0"/>
          <w:i w:val="0"/>
        </w:rPr>
        <w:t>Biên bản thẩm định theo mẫu Phụ lục 2 và dự thảo quyết định phê duyệt nội dung khoản viện trợ theo Phụ lục 3a (đối với văn kiện chương trình, dự án) và Phụ lục 3b (đối với viện trợ phi dự án) của Thông tư số 07/2010/TT-BKH ngày 30/3/2010 của Bộ Kế hoạch và Đầu tư về hướng dẫn thi hành Nghị định số 93/2009/NĐ-CP ngày 22/10/2009 của Chính phủ.</w:t>
      </w:r>
    </w:p>
    <w:p>
      <w:r>
        <w:rPr>
          <w:b w:val="0"/>
          <w:i w:val="0"/>
        </w:rPr>
        <w:t>3. Trong quá trình thẩm định, cơ quan chủ trì tổ chức thẩm định phải làm rõ các nội dung được quy định chi tiết tại Khoản 5, Điều 10 (đối với văn kiện chương trình, dự án) và tại Điểm d, Khoản 2, Điều 11 (đối với viện trợ phi dự án) của Quy chế quản lý và sử dụng viện trợ PCPNN ban hành kèm theo Nghị định số 93/2009/NĐ-CP ngày 22/10/2009 của Chính phủ.</w:t>
      </w:r>
    </w:p>
    <w:p>
      <w:r>
        <w:rPr>
          <w:b w:val="0"/>
          <w:i w:val="0"/>
        </w:rPr>
        <w:t>4. Các cơ quan hữu quan tham gia thẩm định chịu trách nhiệm trước pháp luật về nội dung thẩm định chương trình, dự án viện trợ PCPNN có liên quan đến phạm vi, trách nhiệm quản lý chuyên ngành của mình.</w:t>
      </w:r>
    </w:p>
    <w:p>
      <w:r>
        <w:rPr>
          <w:b/>
          <w:i w:val="0"/>
        </w:rPr>
        <w:t>Điều 11. Hồ sơ, báo cáo thẩm định và thời hạn thẩm định khoản viện trợ PCPNN</w:t>
      </w:r>
    </w:p>
    <w:p>
      <w:r>
        <w:rPr>
          <w:b w:val="0"/>
          <w:i w:val="0"/>
        </w:rPr>
        <w:t>1. Hồ sơ thẩm định.</w:t>
      </w:r>
    </w:p>
    <w:p>
      <w:r>
        <w:rPr>
          <w:b w:val="0"/>
          <w:i w:val="0"/>
        </w:rPr>
        <w:t>Đối với các khoản viện trợ PCPNN thuộc thẩm quyền phê duyệt của Thủ tướng Chính phủ phải lập 08 bộ hồ sơ, trong đó gồm 01 bộ gốc và 07 bộ sao. Các tài liệu bằng tiếng nước ngoài phải có bản dịch bằng tiếng Việt kèm theo gồm:</w:t>
      </w:r>
    </w:p>
    <w:p>
      <w:r>
        <w:rPr>
          <w:b w:val="0"/>
          <w:i w:val="0"/>
        </w:rPr>
        <w:t>- Văn bản đề nghị trình phê duyệt của UBND- Văn bản của bên tài trợ thống nhất với nội dung khoản viện trợ PCPNN và thông báo hoặc cam kết xem xét tài trợ cho khoản viện trợ PCPNN đó;</w:t>
      </w:r>
    </w:p>
    <w:p>
      <w:r>
        <w:rPr>
          <w:b w:val="0"/>
          <w:i w:val="0"/>
        </w:rPr>
        <w:t>- Dự thảo văn kiện chương trình, dự án, danh mục các khoản viện trợ phi dự án (bằng cả tiếng Việt và tiếng nước ngoài) và dự thảo thỏa thuận viện trợ PCPNN cụ thể (nếu được yêu cầu để ký kết thay văn kiện chương trình, dự án sau này);</w:t>
      </w:r>
    </w:p>
    <w:p>
      <w:r>
        <w:rPr>
          <w:b w:val="0"/>
          <w:i w:val="0"/>
        </w:rPr>
        <w:t>- Toàn bộ văn bản góp ý kiến của các cơ quan liên quan về khoản viện trợ PCPNN;</w:t>
      </w:r>
    </w:p>
    <w:p>
      <w:r>
        <w:rPr>
          <w:b w:val="0"/>
          <w:i w:val="0"/>
        </w:rPr>
        <w:t>- Các văn bản ghi nhớ với bên tài trợ, báo cáo của đoàn chuyên gia thẩm định thực hiện theo yêu cầu của nhà tài trợ (nếu có);</w:t>
      </w:r>
    </w:p>
    <w:p>
      <w:r>
        <w:rPr>
          <w:b w:val="0"/>
          <w:i w:val="0"/>
        </w:rPr>
        <w:t>- Bản sao Giấy Chứng nhận đăng ký hoạt động và (hoặc) bản sao giấy tờ hợp pháp về tư cách pháp nhân của bên tài trợ;</w:t>
      </w:r>
    </w:p>
    <w:p>
      <w:r>
        <w:rPr>
          <w:b w:val="0"/>
          <w:i w:val="0"/>
        </w:rPr>
        <w:t>2. Nội dung chính của báo cáo thẩm định phải bao gồm đầy đủ các nội dung quy định chi tiết tại Mục 3, Điều 12 của Quy chế quản lý và sử dụng viện trợ PCPNN ban hành kèm theo Nghị định số 93/2009/NĐ-CP ngày 22/10/2009 của Chính phủ.</w:t>
      </w:r>
    </w:p>
    <w:p>
      <w:r>
        <w:rPr>
          <w:b w:val="0"/>
          <w:i w:val="0"/>
        </w:rPr>
        <w:t>3. Thời hạn thẩm định đối với các khoản viện trợ PCPNN thuộc thẩm quyền phê duyệt của Chủ tịch UBND tỉnh là không quá 20 ngày, kể từ khi nhận đủ hồ sơ hợp lệ, được quy định tại Điều 4, Thông tư số 07/2010/TT-BKH ngày 30/3/2010 của Bộ Kế hoạch &amp; Đầu tư, bao gồm:</w:t>
      </w:r>
    </w:p>
    <w:p>
      <w:r>
        <w:rPr>
          <w:b w:val="0"/>
          <w:i w:val="0"/>
        </w:rPr>
        <w:t>- Bước 1: Thời hạn đánh giá tính hợp lệ của hồ sơ thẩm định là không quá 03 ngày làm việc, kể từ ngày nhận đủ hồ sơ hợp lệ.</w:t>
      </w:r>
    </w:p>
    <w:p>
      <w:r>
        <w:rPr>
          <w:b w:val="0"/>
          <w:i w:val="0"/>
        </w:rPr>
        <w:t>- Bước 2: Thời hạn các cơ quan liên quan trả lời ý kiến tham vấn bằng văn bản không quá 12 ngày làm việc, kể từ ngày phát hành văn bản gửi góp ý kiến các cơ quan liên quan. Sau thời hạn trên, nếu các cơ quan liên quan không có ý kiến bằng văn bản gửi Sở Kế hoạch và Đầu tư thì được xem là các cơ quan liên quan đồng ý với việc tiếp nhận khoản viện trợ PCPNN.</w:t>
      </w:r>
    </w:p>
    <w:p>
      <w:r>
        <w:rPr>
          <w:b w:val="0"/>
          <w:i w:val="0"/>
        </w:rPr>
        <w:t>- Bước 3: Thời hạn thẩm định.</w:t>
      </w:r>
    </w:p>
    <w:p>
      <w:r>
        <w:rPr>
          <w:b w:val="0"/>
          <w:i w:val="0"/>
        </w:rPr>
        <w:t>+ Thời hạn chuẩn bị cho hội nghị thẩm định là không quá 02 ngày làm việc.</w:t>
      </w:r>
    </w:p>
    <w:p>
      <w:r>
        <w:rPr>
          <w:b w:val="0"/>
          <w:i w:val="0"/>
        </w:rPr>
        <w:t>+ Thời hạn chuẩn bị báo cáo thẩm định và biên bản hội nghị thẩm định là không quá 03 ngày làm việc, kể từ ngày tổ chức hội nghị thẩm định.</w:t>
      </w:r>
    </w:p>
    <w:p>
      <w:r>
        <w:rPr>
          <w:b/>
          <w:i w:val="0"/>
        </w:rPr>
        <w:t>Điều 12. Quy trình và thời hạn hoàn thiện hồ sơ khoản viện trợ PCPNN sau thẩm định</w:t>
      </w:r>
    </w:p>
    <w:p>
      <w:r>
        <w:rPr>
          <w:b w:val="0"/>
          <w:i w:val="0"/>
        </w:rPr>
        <w:t>1. Khi khoản viện trợ PCPNN đủ điều kiện phê duyệt, Sở Kế hoạch và Đầu tư trình UBND tỉnh phê duyệt khoản viện trợ PCPNN đối với khoản viện trợ PCPNN thuộc thẩm quyền phê duyệt của UBND tỉnh.</w:t>
      </w:r>
    </w:p>
    <w:p>
      <w:r>
        <w:rPr>
          <w:b w:val="0"/>
          <w:i w:val="0"/>
        </w:rPr>
        <w:t>2. Trường hợp khi khoản viện trợ PCPNN chưa đủ điều kiện phê duyệt, Sở Kế hoạch và Đầu tư gửi báo cáo kết quả thẩm định tới cơ quan chủ quản và chủ khoản viện trợ PCPNN nêu rõ những vấn đề cần bổ sung, điều chỉnh hoặc giải trình và quy định cụ thể thời hạn hoàn thiện hồ sơ khoản viện trợ PCPNN tiến hành các công việc nêu trên trong thời hạn quy định tại báo cáo thẩm định.</w:t>
      </w:r>
    </w:p>
    <w:p>
      <w:r>
        <w:rPr>
          <w:b w:val="0"/>
          <w:i w:val="0"/>
        </w:rPr>
        <w:t>Trong trường hợp việc hoàn thiện hồ sơ khoản viện trợ PCPNN hoặc giải trình bổ sung không tiến hành kịp trong thời gian quy định tại báo cáo thẩm định, chủ khoản viện trợ PCPNN cần có văn bản báo cáo UBND tỉnh và Sở Kế hoạch và Đầu tư để làm rõ lý do và thống nhất các giải pháp phù hợp tiếp theo.</w:t>
      </w:r>
    </w:p>
    <w:p>
      <w:r>
        <w:rPr>
          <w:b/>
          <w:i w:val="0"/>
        </w:rPr>
        <w:t>Điều 13. Phê duyệt các khoản viện trợ PCPNN</w:t>
      </w:r>
    </w:p>
    <w:p>
      <w:r>
        <w:rPr>
          <w:b w:val="0"/>
          <w:i w:val="0"/>
        </w:rPr>
        <w:t>1. Thẩm quyền phê duyệt các khoản viện trợ PCPNN.</w:t>
      </w:r>
    </w:p>
    <w:p>
      <w:r>
        <w:rPr>
          <w:b w:val="0"/>
          <w:i w:val="0"/>
        </w:rPr>
        <w:t>a) Sở Kế hoạch và Đầu tư là cơ quan tham mưu giúp UBND tỉnh trình Thủ tướng Chính phủ phê duyệt các khoản viện trợ PCPNN như sau:</w:t>
      </w:r>
    </w:p>
    <w:p>
      <w:r>
        <w:rPr>
          <w:b w:val="0"/>
          <w:i w:val="0"/>
        </w:rPr>
        <w:t>- Các khoản viện trợ PCPNN có nội dung liên quan đến an ninh, quốc phòng, tôn giáo và các khoản viện trợ trực tiếp hỗ trợ xây dựng các văn bản quy phạm pháp luật, các chủ trương, chính sách thuộc thẩm quyền ban hành của Thủ tướng Chính phủ và các cấp cao hơn, các chiến lược, quy hoạch, kế hoạch phát triển kinh tế - xã hội cả nước, ngành, lãnh thổ;</w:t>
      </w:r>
    </w:p>
    <w:p>
      <w:r>
        <w:rPr>
          <w:b w:val="0"/>
          <w:i w:val="0"/>
        </w:rPr>
        <w:t>- Danh mục cụ thể các chủng loại hàng hóa, trang thiết bị có kết cấu đơn giản đã qua sử dụng còn hơn 80% so với giá trị sử dụng mới (được bên tài trợ có văn bản xác nhận) phù hợp với nhu cầu và điều kiện sử dụng của tỉnh trong từng thời kỳ, để làm cơ sở cho UBND tỉnh phê duyệt và tiếp nhận;</w:t>
      </w:r>
    </w:p>
    <w:p>
      <w:r>
        <w:rPr>
          <w:b w:val="0"/>
          <w:i w:val="0"/>
        </w:rPr>
        <w:t>- Các khoản viện trợ liên quan đến việc nhập khẩu xe ô tô và các phương tiện vận tải khác (máy bay, tàu, thuyền …).</w:t>
      </w:r>
    </w:p>
    <w:p>
      <w:r>
        <w:rPr>
          <w:b w:val="0"/>
          <w:i w:val="0"/>
        </w:rPr>
        <w:t>b) Chủ tịch UBND tỉnh có thẩm quyền phê duyệt:</w:t>
      </w:r>
    </w:p>
    <w:p>
      <w:r>
        <w:rPr>
          <w:b w:val="0"/>
          <w:i w:val="0"/>
        </w:rPr>
        <w:t>- Các khoản viện trợ PCPNN không thuộc quy định tại Điểm a, Khoản 1 của Điều này;</w:t>
      </w:r>
    </w:p>
    <w:p>
      <w:r>
        <w:rPr>
          <w:b w:val="0"/>
          <w:i w:val="0"/>
        </w:rPr>
        <w:t>- Các khoản hàng hóa đã qua sử dụng có kết cấu đơn giản còn hơn 80% so với giá trị sử dụng mới (được bên tài trợ có văn bản xác nhận) thuộc danh mục đã được Thủ tướng Chính phủ phê duyệt nêu tại Tiết 2, Điểm a, Khoản 1 của Điều này;</w:t>
      </w:r>
    </w:p>
    <w:p>
      <w:r>
        <w:rPr>
          <w:b w:val="0"/>
          <w:i w:val="0"/>
        </w:rPr>
        <w:t>- Các khoản cứu trợ khẩn cấp đã có địa chỉ cụ thể;</w:t>
      </w:r>
    </w:p>
    <w:p>
      <w:r>
        <w:rPr>
          <w:b w:val="0"/>
          <w:i w:val="0"/>
        </w:rPr>
        <w:t>- Các khoản viện trợ mà đối tượng tiếp nhận là các tổ chức do UBND tỉnh hoặc các cơ quan của UBND tỉnh quyết định thành lập hoặc cấp Giấy Chứng nhận đăng ký hoạt động, kinh doanh được quy định tại Điểm b, Khoản 4, Điều 1 của Quy chế này.</w:t>
      </w:r>
    </w:p>
    <w:p>
      <w:r>
        <w:rPr>
          <w:b w:val="0"/>
          <w:i w:val="0"/>
        </w:rPr>
        <w:t>2. Quy trình phê duyệt các khoản viện trợ PCPNN.</w:t>
      </w:r>
    </w:p>
    <w:p>
      <w:r>
        <w:rPr>
          <w:b w:val="0"/>
          <w:i w:val="0"/>
        </w:rPr>
        <w:t>a) Đối với các khoản viện trợ PCPNN thuộc thẩm quyền phê duyệt của Thủ tướng Chính phủ:</w:t>
      </w:r>
    </w:p>
    <w:p>
      <w:r>
        <w:rPr>
          <w:b w:val="0"/>
          <w:i w:val="0"/>
        </w:rPr>
        <w:t>- Chủ khoản viện trợ PCPNN lập hồ sơ trình Sở Kế hoạch và Đầu tư theo quy định tại Điểm a, Khoản 1, Điều 11 của Quy chế này.</w:t>
      </w:r>
    </w:p>
    <w:p>
      <w:r>
        <w:rPr>
          <w:b w:val="0"/>
          <w:i w:val="0"/>
        </w:rPr>
        <w:t>- Sở Kế hoạch và Đầu tư tham mưu UBND tỉnh có văn bản đề nghị Bộ Kế hoạch và Đầu tư thẩm định trình Thủ tướng Chính phủ phê duyệt theo quy định của pháp luật.</w:t>
      </w:r>
    </w:p>
    <w:p>
      <w:r>
        <w:rPr>
          <w:b w:val="0"/>
          <w:i w:val="0"/>
        </w:rPr>
        <w:t>b) Đối với các khoản viện trợ PCPNN thuộc thẩm quyền phê duyệt của Chủ tịch UBND tỉnh.</w:t>
      </w:r>
    </w:p>
    <w:p>
      <w:r>
        <w:rPr>
          <w:b w:val="0"/>
          <w:i w:val="0"/>
        </w:rPr>
        <w:t>- Chủ khoản viện trợ PCPNN lập hồ sơ trình Sở Kế hoạch và Đầu tư theo quy định tại Điểm b, Khoản 1, Điều 11 của Quy chế này.</w:t>
      </w:r>
    </w:p>
    <w:p>
      <w:r>
        <w:rPr>
          <w:b w:val="0"/>
          <w:i w:val="0"/>
        </w:rPr>
        <w:t>- Sở Kế hoạch và Đầu tư chủ trì, tổ chức thẩm định trình UBND tỉnh phê duyệt.</w:t>
      </w:r>
    </w:p>
    <w:p>
      <w:r>
        <w:rPr>
          <w:b w:val="0"/>
          <w:i w:val="0"/>
        </w:rPr>
        <w:t>3. Văn bản quyết định phê duyệt khoản viện trợ PCPNN (bản gốc) kèm theo văn kiện chương trình, dự án, thỏa thuận viện trợ PCPNN cụ thể, hồ sơ viện trợ phi dự án có đóng dấu giáp lai cũng như các tài liệu liên quan khác thuộc thẩm quyền phê duyệt của UBND tỉnh phải được cơ quan chủ quản gửi tới Bộ Kế hoạch và Đầu tư, Bộ Tài chính và Ủy ban công tác về các tổ chức PCPNN trong thời hạn 10 ngày làm việc, kể từ ngày khoản viện trợ PCPNN được phê duyệt.</w:t>
      </w:r>
    </w:p>
    <w:p>
      <w:r>
        <w:rPr>
          <w:b/>
          <w:i w:val="0"/>
        </w:rPr>
        <w:t>Điều 14. Việc bán hàng thuộc các khoản viện trợ PCPNN</w:t>
      </w:r>
    </w:p>
    <w:p>
      <w:r>
        <w:rPr>
          <w:b w:val="0"/>
          <w:i w:val="0"/>
        </w:rPr>
        <w:t>1. Hàng hóa thuộc các khoản viện trợ PCPNN được bên tiếp nhận và bên tài trợ thỏa thuận đưa vào tỉnh bán để hỗ trợ thực hiện các lĩnh vực ưu tiên nêu tại Điều 3 của Quy chế này phải được cấp có thẩm quyền quyết định đồng thời với việc phê duyệt các khoản viện trợ PCPNN được quy định tại Điều 13 của Quy chế này.</w:t>
      </w:r>
    </w:p>
    <w:p>
      <w:r>
        <w:rPr>
          <w:b w:val="0"/>
          <w:i w:val="0"/>
        </w:rPr>
        <w:t>2. Hàng hóa trên phải được tổ chức bán đấu giá theo quy định hiện hành về bán đấu giá tài sản.</w:t>
      </w:r>
    </w:p>
    <w:p>
      <w:pPr>
        <w:jc w:val="center"/>
      </w:pPr>
      <w:r>
        <w:rPr>
          <w:b/>
          <w:i w:val="0"/>
        </w:rPr>
        <w:t>Chương IV</w:t>
      </w:r>
    </w:p>
    <w:p>
      <w:pPr>
        <w:jc w:val="center"/>
      </w:pPr>
      <w:r>
        <w:rPr>
          <w:b/>
          <w:i w:val="0"/>
        </w:rPr>
        <w:t>Thực hiện các khoản viện trợ PCPNN</w:t>
      </w:r>
    </w:p>
    <w:p>
      <w:r>
        <w:rPr>
          <w:b/>
          <w:i w:val="0"/>
        </w:rPr>
        <w:t>Điều 15. Nguyên tắc cụ thể trong việc thực hiện các khoản viện trợ PCPNN</w:t>
      </w:r>
    </w:p>
    <w:p>
      <w:r>
        <w:rPr>
          <w:b w:val="0"/>
          <w:i w:val="0"/>
        </w:rPr>
        <w:t>1. Các khoản viện trợ PCPNN (ngoại trừ cứu trợ khẩn cấp) chỉ được triển khai thực hiện sau khi được cấp có thẩm quyền quy định tại Điều 13 của Quy chế này phê duyệt và thông báo chính thức bằng văn bản cho bên tài trợ.</w:t>
      </w:r>
    </w:p>
    <w:p>
      <w:r>
        <w:rPr>
          <w:b w:val="0"/>
          <w:i w:val="0"/>
        </w:rPr>
        <w:t>2. Không tiếp nhận những hàng hóa (kể cả vật tư, thiết bị) thuộc danh mục các mặt hàng cấm nhập khẩu theo quy định của Chính phủ. Trong trường hợp cần thiết, thực hiện theo quyết định của Thủ tướng Chính phủ.</w:t>
      </w:r>
    </w:p>
    <w:p>
      <w:r>
        <w:rPr>
          <w:b w:val="0"/>
          <w:i w:val="0"/>
        </w:rPr>
        <w:t>3. Ngoài việc thỏa thuận tiếp nhận các hàng hóa chưa qua sử dụng, mới 100%, cơ quan chủ quản chỉ thỏa thuận tiếp nhận những hàng hóa đã qua sử dụng nếu có văn bản xác nhận của bên tài trợ là hàng hóa đó còn hơn 80% so với giá trị sử dụng mới (đối với những hàng hóa đã qua sử dụng có kết cấu đơn giản) hoặc văn bản giám định hàng hóa đó còn hơn 80% so với giá trị mới của tổ chức giám định có thẩm quyền của nước bên tài trợ (đối với những hàng hóa đã qua sử dụng không thuộc danh mục cụ thể các chủng loại hàng hóa, trang thiết bị có kết cấu đơn giản đã qua sử dụng);</w:t>
      </w:r>
    </w:p>
    <w:p>
      <w:r>
        <w:rPr>
          <w:b w:val="0"/>
          <w:i w:val="0"/>
        </w:rPr>
        <w:t>Cơ quan chủ quản chỉ thông báo cho bên tài trợ gửi hàng khi được cấp có thẩm quyền của Việt Nam phê duyệt việc tiếp nhận.</w:t>
      </w:r>
    </w:p>
    <w:p>
      <w:r>
        <w:rPr>
          <w:b w:val="0"/>
          <w:i w:val="0"/>
        </w:rPr>
        <w:t>Bên tài trợ phải chịu hoàn toàn trách nhiệm về chất lượng hàng hóa do mình xác nhận cho đến khi hàng hóa được tiếp nhận.</w:t>
      </w:r>
    </w:p>
    <w:p>
      <w:r>
        <w:rPr>
          <w:b w:val="0"/>
          <w:i w:val="0"/>
        </w:rPr>
        <w:t>Những lô hàng không thực hiện đúng theo các quy định nêu trên khi nhập khẩu vào Việt Nam, được giao cho cơ quan chức năng xử lý theo quy định, chủ khoản viện trợ chịu mọi chi phí liên quan đến việc xử lý này.</w:t>
      </w:r>
    </w:p>
    <w:p>
      <w:r>
        <w:rPr>
          <w:b w:val="0"/>
          <w:i w:val="0"/>
        </w:rPr>
        <w:t>4. Sau 06 tháng, kể từ ngày chương trình, dự án được phê duyệt, nếu chương trình, dự án vẫn chưa triển khai được hoạt động nào mà không có lý do chính đáng, cấp có thẩm quyền được quy định tại Điều 13 của Quy chế này quyết định thu hồi Quyết định phê duyệt chương trình, dự án đã ban hành. UBND tỉnh thông báo cho bên tài trợ về việc thu hồi quyết định phê duyệt chương trình, dự án.</w:t>
      </w:r>
    </w:p>
    <w:p>
      <w:r>
        <w:rPr>
          <w:b/>
          <w:i w:val="0"/>
        </w:rPr>
        <w:t>Điều 16. Chủ khoản viện trợ PCPNN</w:t>
      </w:r>
    </w:p>
    <w:p>
      <w:r>
        <w:rPr>
          <w:b w:val="0"/>
          <w:i w:val="0"/>
        </w:rPr>
        <w:t>Chủ khoản viện trợ PCPNN (kể cả chủ dự án thành phần, nếu có) phải được xác định trong quyết định phê duyệt khoản viện trợ PCPNN của cấp có thẩm quyền.</w:t>
      </w:r>
    </w:p>
    <w:p>
      <w:r>
        <w:rPr>
          <w:b/>
          <w:i w:val="0"/>
        </w:rPr>
        <w:t>Điều 17. Ban quản lý chương trình, dự án viện trợ PCPNN</w:t>
      </w:r>
    </w:p>
    <w:p>
      <w:r>
        <w:rPr>
          <w:b w:val="0"/>
          <w:i w:val="0"/>
        </w:rPr>
        <w:t>1. Các chương trình, dự án phải có Ban quản lý chương trình, dự án.</w:t>
      </w:r>
    </w:p>
    <w:p>
      <w:r>
        <w:rPr>
          <w:b w:val="0"/>
          <w:i w:val="0"/>
        </w:rPr>
        <w:t>2. Ban quản lý chương trình, dự án là đơn vị đại diện cho chủ khoản viện trợ PCPNN, được thay mặt cho chủ khoản viện trợ PCPNN thực hiện các quyền hạn, nhiệm vụ được giao. Ban quản lý chương trình, dự án chịu trách nhiệm trước chủ khoản viện trợ PCPNN, cơ quan chủ quản, UBND tỉnh và trước pháp luật về các quyết định của mình.</w:t>
      </w:r>
    </w:p>
    <w:p>
      <w:r>
        <w:rPr>
          <w:b w:val="0"/>
          <w:i w:val="0"/>
        </w:rPr>
        <w:t>3. Ban quản lý chương trình, dự án phải được chủ khoản viện trợ PCPNN hoặc cơ quan chủ quản (trong trường hợp cơ quan chủ quản trực tiếp quản lý điều hành thực hiện) ban hành quyết định thành lập trong vòng 15 ngày sau khi chương trình, dự án được cấp có thẩm quyền quy định tại Điều 13 của Quy chế này phê duyệt. Tại quyết định này, chủ khoản viện trợ PCPNN hoặc cơ quan chủ quản bổ nhiệm Giám đốc cũng như các thành viên và phê duyệt đồng Giám đốc Ban quản lý chương trình, dự án (do bên tài trợ giới thiệu, nếu có) và quy định các nhiệm vụ, quyền hạn của Ban quản lý chương trình, dự án.</w:t>
      </w:r>
    </w:p>
    <w:p>
      <w:r>
        <w:rPr>
          <w:b w:val="0"/>
          <w:i w:val="0"/>
        </w:rPr>
        <w:t>4. Ban quản lý chương trình, dự án được mở tài khoản tại các ngân hàng thương mại trong tỉnh hoặc Kho bạc Nhà nước tỉnh và có con dấu riêng để thực hiện chương trình, dự án viện trợ PCPNN phù hợp với quy định của pháp luật và các thỏa thuận hoặc cam kết đã ký kết.</w:t>
      </w:r>
    </w:p>
    <w:p>
      <w:r>
        <w:rPr>
          <w:b w:val="0"/>
          <w:i w:val="0"/>
        </w:rPr>
        <w:t>5. Ban quản lý chương trình, dự án phải có trụ sở là nơi làm việc và giao dịch chính thức, thường xuyên trong quá trình thực hiện chương trình, dự án.</w:t>
      </w:r>
    </w:p>
    <w:p>
      <w:r>
        <w:rPr>
          <w:b/>
          <w:i w:val="0"/>
        </w:rPr>
        <w:t>Điều 18. Quy định về thuế đối với các khoản viện trợ PCPNN</w:t>
      </w:r>
    </w:p>
    <w:p>
      <w:r>
        <w:rPr>
          <w:b w:val="0"/>
          <w:i w:val="0"/>
        </w:rPr>
        <w:t>Vấn đề thuế đối với các khoản viện trợ PCPNN được thực hiện theo các quy định hiện hành về thuế đối với các khoản viện trợ.</w:t>
      </w:r>
    </w:p>
    <w:p>
      <w:r>
        <w:rPr>
          <w:b/>
          <w:i w:val="0"/>
        </w:rPr>
        <w:t>Điều 19. Đấu thầu và đấu giá</w:t>
      </w:r>
    </w:p>
    <w:p>
      <w:r>
        <w:rPr>
          <w:b w:val="0"/>
          <w:i w:val="0"/>
        </w:rPr>
        <w:t>Việc đấu thầu hoặc đấu giá đối với khoản viện trợ PCPNN được thực hiện theo các quy định hiện hành của pháp luật Việt Nam.</w:t>
      </w:r>
    </w:p>
    <w:p>
      <w:r>
        <w:rPr>
          <w:b/>
          <w:i w:val="0"/>
        </w:rPr>
        <w:t>Điều 20. Điều chỉnh, sửa đổi, bổ sung chương trình, dự án viện trợ PCPNN</w:t>
      </w:r>
    </w:p>
    <w:p>
      <w:r>
        <w:rPr>
          <w:b w:val="0"/>
          <w:i w:val="0"/>
        </w:rPr>
        <w:t>1. Đối với các chương trình, dự án do Thủ tướng Chính phủ phê duyệt.</w:t>
      </w:r>
    </w:p>
    <w:p>
      <w:r>
        <w:rPr>
          <w:b w:val="0"/>
          <w:i w:val="0"/>
        </w:rPr>
        <w:t>a) Các điều chỉnh, sửa đổi, bổ sung sau đây phải trình Thủ tướng Chính phủ:</w:t>
      </w:r>
    </w:p>
    <w:p>
      <w:r>
        <w:rPr>
          <w:b w:val="0"/>
          <w:i w:val="0"/>
        </w:rPr>
        <w:t>Các điều chỉnh, sửa đổi, bổ sung dẫn đến thay đổi các mục tiêu cụ thể, cơ cấu tổ chức quản lý và thực hiện, các kết quả chính và địa bàn thực hiện của chương trình, dự án đã được phê duyệt, các điều chỉnh về tiến độ thực hiện dẫn đến vượt quá 12 tháng so với thời hạn hoàn thành dự án đã được phê duyệt;</w:t>
      </w:r>
    </w:p>
    <w:p>
      <w:r>
        <w:rPr>
          <w:b w:val="0"/>
          <w:i w:val="0"/>
        </w:rPr>
        <w:t>Các điều chỉnh, bổ sung làm cho chương trình, dự án viện trợ PCPNN thuộc vào một trong những trường hợp quy định tại Tiết 3, Điểm a, Khoản 1, Điều 13 của Quy chế này.</w:t>
      </w:r>
    </w:p>
    <w:p>
      <w:r>
        <w:rPr>
          <w:b w:val="0"/>
          <w:i w:val="0"/>
        </w:rPr>
        <w:t>b) Các điều chỉnh, sửa đổi, bổ sung không thuộc quy định tại Điểm a, Khoản 1, Điều này do Chủ tịch UBND tỉnh phê duyệt.</w:t>
      </w:r>
    </w:p>
    <w:p>
      <w:r>
        <w:rPr>
          <w:b w:val="0"/>
          <w:i w:val="0"/>
        </w:rPr>
        <w:t>2. Đối với chương trình, dự án do Chủ tịch UBND tỉnh phê duyệt.</w:t>
      </w:r>
    </w:p>
    <w:p>
      <w:r>
        <w:rPr>
          <w:b w:val="0"/>
          <w:i w:val="0"/>
        </w:rPr>
        <w:t>a) Những điều chỉnh, sửa đổi, bổ sung làm cho chương trình, dự án trở thành một trong các trường hợp được quy định tại các Tiết 1 và 3, Điểm a, Khoản 1, Điều 13 của Quy chế này thì phải trình Thủ tướng Chính phủ xem xét, phê duyệt.</w:t>
      </w:r>
    </w:p>
    <w:p>
      <w:r>
        <w:rPr>
          <w:b w:val="0"/>
          <w:i w:val="0"/>
        </w:rPr>
        <w:t>b) Các điều chỉnh, sửa đổi, bổ sung không thuộc quy định Điểm a, Khoản 2, Điều này do Chủ tịch UBND tỉnh phê duyệt.</w:t>
      </w:r>
    </w:p>
    <w:p>
      <w:r>
        <w:rPr>
          <w:b w:val="0"/>
          <w:i w:val="0"/>
        </w:rPr>
        <w:t>c) Việc điều chỉnh, sửa đổi, bổ sung của các chương trình, dự án viện trợ PCPNN thuộc thẩm quyền phê duyệt của UBND tỉnh thực hiện theo quy định tương ứng tại Điều 10; Tiết b, Khoản 1, Điều 11 và Khoản 2, Điều 13 của Quy chế này.</w:t>
      </w:r>
    </w:p>
    <w:p>
      <w:r>
        <w:rPr>
          <w:b/>
          <w:i w:val="0"/>
        </w:rPr>
        <w:t>Điều 21. Quản lý xây dựng, nghiệm thu, bàn giao và quyết toán</w:t>
      </w:r>
    </w:p>
    <w:p>
      <w:r>
        <w:rPr>
          <w:b w:val="0"/>
          <w:i w:val="0"/>
        </w:rPr>
        <w:t>1. Việc thẩm định, phê duyệt thiết kế kỹ thuật và tổng dự toán, cấp Giấy phép xây dựng, quản lý chất lượng công trình, nghiệm thu, bàn giao, bảo hành, bảo hiểm công trình xây dựng thuộc chương trình, dự án đầu tư có nguồn vốn viện trợ PCPNN được thực hiện theo quy định của pháp luật có liên quan.</w:t>
      </w:r>
    </w:p>
    <w:p>
      <w:r>
        <w:rPr>
          <w:b w:val="0"/>
          <w:i w:val="0"/>
        </w:rPr>
        <w:t>2. Đối với chương trình, dự án viện trợ PCPNN hỗ trợ kỹ thuật, sau khi kết thúc, chủ chương trình, dự án tổ chức nghiệm thu đánh giá, họp kiểm điểm và tiến hành các biện pháp cần thiết để khai thác và phát huy kết quả đạt được.</w:t>
      </w:r>
    </w:p>
    <w:p>
      <w:r>
        <w:rPr>
          <w:b w:val="0"/>
          <w:i w:val="0"/>
        </w:rPr>
        <w:t>3. Việc quyết toán các khoản viện trợ PCPNN phải được thực hiện theo quy định của pháp luật có liên quan.</w:t>
      </w:r>
    </w:p>
    <w:p>
      <w:pPr>
        <w:jc w:val="center"/>
      </w:pPr>
      <w:r>
        <w:rPr>
          <w:b/>
          <w:i w:val="0"/>
        </w:rPr>
        <w:t>Chương V</w:t>
      </w:r>
    </w:p>
    <w:p>
      <w:pPr>
        <w:jc w:val="center"/>
      </w:pPr>
      <w:r>
        <w:rPr>
          <w:b/>
          <w:i w:val="0"/>
        </w:rPr>
        <w:t>Giám sát, đánh giá việc thực hiện viện trợ PCPNN</w:t>
      </w:r>
    </w:p>
    <w:p>
      <w:r>
        <w:rPr>
          <w:b/>
          <w:i w:val="0"/>
        </w:rPr>
        <w:t>Điều 22. Giám sát thực hiện viện trợ PCPNN</w:t>
      </w:r>
    </w:p>
    <w:p>
      <w:r>
        <w:rPr>
          <w:b w:val="0"/>
          <w:i w:val="0"/>
        </w:rPr>
        <w:t>Giám sát thực hiện viện trợ PCPNN được thực hiện thường xuyên và định kỳ cập nhật toàn bộ các thông tin có liên quan đến tình hình thực hiện khoản viện trợ PCPNN; phân loại và phân tích thông tin; kịp thời đề xuất các phương án phục vụ việc ra quyết định của các cấp quản lý nhằm bảo đảm khoản viện trợ PCPNN được thực hiện đúng mục tiêu, đúng tiến độ, đạt chất lượng và hiệu quả, đúng quy định của pháp luật và trong khuôn khổ các nguồn lực đã được xác định.</w:t>
      </w:r>
    </w:p>
    <w:p>
      <w:r>
        <w:rPr>
          <w:b/>
          <w:i w:val="0"/>
        </w:rPr>
        <w:t>Điều 23. Đánh giá việc thực hiện viện trợ PCPNN</w:t>
      </w:r>
    </w:p>
    <w:p>
      <w:r>
        <w:rPr>
          <w:b w:val="0"/>
          <w:i w:val="0"/>
        </w:rPr>
        <w:t>1. Đánh giá thực hiện viện trợ PCPNN được thực hiện một cách toàn diện, có hệ thống và khách quan quá trình thực hiện viện trợ PCPNN nhằm đưa ra những điều chỉnh cần thiết và rút ra những bài học kinh nghiệm để áp dụng cho các giai đoạn tiếp theo và áp dụng cho các chương trình, dự án khác.</w:t>
      </w:r>
    </w:p>
    <w:p>
      <w:r>
        <w:rPr>
          <w:b w:val="0"/>
          <w:i w:val="0"/>
        </w:rPr>
        <w:t>2. Công tác đánh giá được tiến hành định kỳ và đột xuất (khi cần thiết).</w:t>
      </w:r>
    </w:p>
    <w:p>
      <w:r>
        <w:rPr>
          <w:b w:val="0"/>
          <w:i w:val="0"/>
        </w:rPr>
        <w:t>3. Kế hoạch, phương thức thực hiện và nguồn kinh phí cho công tác đánh giá (từ nguồn viện trợ PCPNN hoặc nguồn vốn đối ứng) phải được xác định trong văn kiện chương trình, dự án viện trợ PCPNN.</w:t>
      </w:r>
    </w:p>
    <w:p>
      <w:r>
        <w:rPr>
          <w:b/>
          <w:i w:val="0"/>
        </w:rPr>
        <w:t>Điều 24. Trách nhiệm giám sát, đánh giá việc thực hiện viện trợ PCPNN</w:t>
      </w:r>
    </w:p>
    <w:p>
      <w:r>
        <w:rPr>
          <w:b w:val="0"/>
          <w:i w:val="0"/>
        </w:rPr>
        <w:t>1. Ban quản lý chương trình, dự án có trách nhiệm:</w:t>
      </w:r>
    </w:p>
    <w:p>
      <w:r>
        <w:rPr>
          <w:b w:val="0"/>
          <w:i w:val="0"/>
        </w:rPr>
        <w:t>a) Xây dựng kế hoạch chi tiết giám sát, đánh giá việc thực hiện chương trình, dự án, trong đó xác định rõ các nguồn lực sử dụng, tiến độ thực hiện, thời hạn hoàn thành, mục tiêu chất lượng và tiêu chí chấp nhận kết quả đối với từng hoạt động giám sát, đánh giá. Kế hoạch chi tiết phải được Ban quản lý chương trình, dự án chuẩn bị chậm nhất sau 03 tháng, kể từ ngày khởi động chương trình, dự án (ký, phê duyệt).</w:t>
      </w:r>
    </w:p>
    <w:p>
      <w:r>
        <w:rPr>
          <w:b w:val="0"/>
          <w:i w:val="0"/>
        </w:rPr>
        <w:t>b) Xây dựng quy chế thu thập và lưu trữ đầy đủ thông tin, dữ liệu, hồ sơ, tài liệu, sổ sách, chứng từ của chương trình, dự án viện trợ PCPNN cũng như báo cáo của các nhà thầu, những thay đổi trong chính sách, pháp luật của Nhà nước và các quy định của bên tài trợ liên quan đến việc quản lý thực hiện.</w:t>
      </w:r>
    </w:p>
    <w:p>
      <w:r>
        <w:rPr>
          <w:b w:val="0"/>
          <w:i w:val="0"/>
        </w:rPr>
        <w:t>c) Lập báo cáo thực hiện theo quy định, cung cấp thông tin thông qua hệ thống theo dõi, đánh giá cấp ngành, địa phương và cấp quốc gia.</w:t>
      </w:r>
    </w:p>
    <w:p>
      <w:r>
        <w:rPr>
          <w:b w:val="0"/>
          <w:i w:val="0"/>
        </w:rPr>
        <w:t>d) Thực hiện hoặc thuê tư vấn giúp Ban quản lý chương trình, dự án lập các báo cáo đánh giá ban đầu, giữa kỳ và kết thúc theo nội dung văn kiện chương trình, dự án viện trợ PCPNN đã được phê duyệt; làm đầu mối phối hợp với bên tài trợ hoặc cơ quan quản lý có thẩm quyền để đánh giá chương trình, dự án.</w:t>
      </w:r>
    </w:p>
    <w:p>
      <w:r>
        <w:rPr>
          <w:b w:val="0"/>
          <w:i w:val="0"/>
        </w:rPr>
        <w:t>2. Chủ khoản viện trợ PCPNN có trách nhiệm chỉ đạo, đôn đốc, hỗ trợ Ban quản lý chương trình, dự án, đơn vị thụ hưởng viện trợ phi dự án trong việc giám sát, đánh giá chương trình, dự án viện trợ PCPNN hoặc sử dụng viện trợ phi dự án.</w:t>
      </w:r>
    </w:p>
    <w:p>
      <w:r>
        <w:rPr>
          <w:b w:val="0"/>
          <w:i w:val="0"/>
        </w:rPr>
        <w:t>Trường hợp có khó khăn, vướng mắc mà không tự xử lý được, chủ khoản viện trợ PCPNN phải kịp thời đề nghị các cấp có thẩm quyền giải quyết; các cơ quan liên quan có trách nhiệm xem xét, xử lý và trả lời các đề nghị của Ban quản lý chương trình, dự án, chủ khoản viện trợ PCPNN hoặc đơn vị thụ hưởng viện trợ phi dự án trong thời hạn 15 ngày làm việc; trường hợp không thể xử lý được trong thời hạn trên thì phải có thông báo bằng văn bản cho Ban quản lý chương trình, dự án và chủ khoản viện trợ PCPNN.</w:t>
      </w:r>
    </w:p>
    <w:p>
      <w:r>
        <w:rPr>
          <w:b w:val="0"/>
          <w:i w:val="0"/>
        </w:rPr>
        <w:t>3. Sở Kế hoạch và Đầu tư tham mưu UBND tỉnh chủ trì, phối hợp với các cơ quan có liên quan và bên tài trợ tổ chức tiến hành các phiên họp kiểm điểm định kỳ (hàng năm) và đột xuất đối với từng chương trình, dự án viện trợ PCPNN cũng như việc tiếp nhận, sử dụng các khoản viện trợ phi dự án; thực hiện giám sát, đánh giá việc tiếp nhận và thực hiện viện trợ PCPNN theo thẩm quyền.</w:t>
      </w:r>
    </w:p>
    <w:p>
      <w:r>
        <w:rPr>
          <w:b w:val="0"/>
          <w:i w:val="0"/>
        </w:rPr>
        <w:t>4. Kinh phí cho Ban quản lý, giám sát, đánh giá viện trợ PCPNN của các cơ quan quản lý nhà nước được cấp từ ngân sách nhà nước theo chức năng và nhiệm vụ trong công tác quản lý, giám sát, đánh giá viện trợ PCPNN nêu tại Chương VI của Quy chế này.</w:t>
      </w:r>
    </w:p>
    <w:p>
      <w:r>
        <w:rPr>
          <w:b/>
          <w:i w:val="0"/>
        </w:rPr>
        <w:t>Điều 25. Báo cáo quản lý, thực hiện các khoản viện trợ PCPNN</w:t>
      </w:r>
    </w:p>
    <w:p>
      <w:r>
        <w:rPr>
          <w:b w:val="0"/>
          <w:i w:val="0"/>
        </w:rPr>
        <w:t>1. Ban quản lý chương trình, dự án có trách nhiệm:</w:t>
      </w:r>
    </w:p>
    <w:p>
      <w:r>
        <w:rPr>
          <w:b w:val="0"/>
          <w:i w:val="0"/>
        </w:rPr>
        <w:t>Lập và gửi báo cáo định kỳ hàng quý và báo cáo năm chậm nhất vào ngày 01 tháng 01 của năm tiếp theo cho chủ khoản viện trợ PCPNN, cơ quan chủ quản và UBND tỉnh.</w:t>
      </w:r>
    </w:p>
    <w:p>
      <w:r>
        <w:rPr>
          <w:b w:val="0"/>
          <w:i w:val="0"/>
        </w:rPr>
        <w:t>2. Chủ khoản viện trợ PCPNN có trách nhiệm:</w:t>
      </w:r>
    </w:p>
    <w:p>
      <w:r>
        <w:rPr>
          <w:b w:val="0"/>
          <w:i w:val="0"/>
        </w:rPr>
        <w:t>a) Xây dựng và gửi báo cáo 06 tháng chậm nhất ngày 15 tháng 7 của năm báo cáo và báo cáo năm chậm nhất vào ngày 20 tháng 01 của năm tiếp theo cho cơ quan chủ quản, UBND tỉnh, Sở Kế hoạch và Đầu tư, đồng gửi cho Bộ Kế hoạch và Đầu tư, Bộ Tài chính, Ủy ban công tác về các tổ chức PCPNN.</w:t>
      </w:r>
    </w:p>
    <w:p>
      <w:r>
        <w:rPr>
          <w:b w:val="0"/>
          <w:i w:val="0"/>
        </w:rPr>
        <w:t>b) Xây dựng và gửi báo cáo kết thúc, chậm nhất không quá 06 tháng sau khi kết thúc thực hiện các khoản viện trợ PCPNN cho các cơ quan sau: cơ quan chủ quản, UBND tỉnh, Sở Kế hoạch &amp; Đầu tư, đồng gửi cho Bộ Kế hoạch &amp; Đầu tư, Bộ Tài chính, Ủy ban công tác về các tổ chức PCPNN.</w:t>
      </w:r>
    </w:p>
    <w:p>
      <w:r>
        <w:rPr>
          <w:b w:val="0"/>
          <w:i w:val="0"/>
        </w:rPr>
        <w:t>c) Các báo cáo cho bên tài trợ được thực hiện theo thỏa thuận với bên tài trợ.</w:t>
      </w:r>
    </w:p>
    <w:p>
      <w:r>
        <w:rPr>
          <w:b w:val="0"/>
          <w:i w:val="0"/>
        </w:rPr>
        <w:t>3. Sở Kế hoạch và Đầu tư tham mưu cho UBND tỉnh xây dựng báo cáo tổng hợp 06 tháng và hàng năm về kết quả vận động viện trợ PCPNN, về kết quả phê duyệt, quản lý và tình hình thực hiện các khoản viện trợ thuộc thẩm quyền quản lý của UBND tỉnh, gửi Bộ Kế hoạch và Đầu tư và đồng gửi Bộ Tài chính, Ủy ban công tác về các tổ chức PCPNN chậm nhất vào ngày 30 tháng 7 của năm báo cáo và ngày 31 tháng 01 của năm tiếp theo.</w:t>
      </w:r>
    </w:p>
    <w:p>
      <w:r>
        <w:rPr>
          <w:b w:val="0"/>
          <w:i w:val="0"/>
        </w:rPr>
        <w:t>4. Mẫu biểu báo cáo đối với Ban quản lý dự án, chủ khoản viện trợ và Sở Kế hoạch và Đầu tư tham mưu UBND tỉnh gửi Bộ Kế hoạch và Đầu tư, Bộ Tài chính, Ủy ban công tác về các tổ chức PCPNN theo quy định tại Chương IV, Thông tư số 07/2010/TT-BKH ngày 30/3/2010 của Bộ Kế hoạch và Đầu tư về hướng dẫn thi hành Nghị định số 93/2009/NĐ-CP ngày 22/10/2009 của Chính phủ.</w:t>
      </w:r>
    </w:p>
    <w:p>
      <w:r>
        <w:rPr>
          <w:b/>
          <w:i w:val="0"/>
        </w:rPr>
        <w:t>Điều 26. Kiểm tra, thanh tra và giám sát việc tiếp nhận, quản lý, sử dụng viện trợ PCPNN</w:t>
      </w:r>
    </w:p>
    <w:p>
      <w:r>
        <w:rPr>
          <w:b w:val="0"/>
          <w:i w:val="0"/>
        </w:rPr>
        <w:t>1. Việc kiểm tra, thanh tra và giám sát việc tiếp nhận quản lý và sử dụng viện trợ PCPNN được thực hiện theo quy định của pháp luật hiện hành.</w:t>
      </w:r>
    </w:p>
    <w:p>
      <w:r>
        <w:rPr>
          <w:b w:val="0"/>
          <w:i w:val="0"/>
        </w:rPr>
        <w:t>2. Công tác kiểm tra định kỳ hàng năm hay đột xuất, giao cho Sở Kế hoạch và Đầu tư phối hợp với các sở, ban, ngành, đoàn thể liên quan thực hiện.</w:t>
      </w:r>
    </w:p>
    <w:p>
      <w:r>
        <w:rPr>
          <w:b/>
          <w:i w:val="0"/>
        </w:rPr>
        <w:t xml:space="preserve">Điều 27. Chế độ khen thưởng và xử lý vi phạm </w:t>
      </w:r>
    </w:p>
    <w:p>
      <w:r>
        <w:rPr>
          <w:b w:val="0"/>
          <w:i w:val="0"/>
        </w:rPr>
        <w:t>1. Tổ chức, cá nhân có thành tích trong công tác viện trợ PCPNN sẽ được khen thưởng theo quy định pháp luật về thi đua khen thưởng.</w:t>
      </w:r>
    </w:p>
    <w:p>
      <w:r>
        <w:rPr>
          <w:b w:val="0"/>
          <w:i w:val="0"/>
        </w:rPr>
        <w:t>2. Tổ chức, cá nhân có hành vi vi phạm các quy định của Quy chế này thì tùy theo tính chất, mức độ vi phạm có thể bị xử lý kỷ luật, xử phạt hành chính hoặc bị truy cứu trách nhiệm hình sự, nếu gây thiệt hại thì phải bồi thường theo quy định của pháp luật.</w:t>
      </w:r>
    </w:p>
    <w:p>
      <w:pPr>
        <w:jc w:val="center"/>
      </w:pPr>
      <w:r>
        <w:rPr>
          <w:b/>
          <w:i w:val="0"/>
        </w:rPr>
        <w:t>Chương VI</w:t>
      </w:r>
    </w:p>
    <w:p>
      <w:pPr>
        <w:jc w:val="center"/>
      </w:pPr>
      <w:r>
        <w:rPr>
          <w:b/>
          <w:i w:val="0"/>
        </w:rPr>
        <w:t>Quản lý Nhà nước về việc trợ PCPNN</w:t>
      </w:r>
    </w:p>
    <w:p>
      <w:r>
        <w:rPr>
          <w:b/>
          <w:i w:val="0"/>
        </w:rPr>
        <w:t xml:space="preserve">Điều 28. </w:t>
      </w:r>
    </w:p>
    <w:p>
      <w:r>
        <w:rPr>
          <w:b w:val="0"/>
          <w:i w:val="0"/>
        </w:rPr>
        <w:t>Ủy ban nhân dân tỉnh thống nhất quản lý Nhà nước đối với tất cả các hoạt động về viện trợ PCPNN trên địa bàn tỉnh Bình Phước từ vận động đến đàm phán và ký kết viện trợ với các bên tài trợ; theo dõi, giám sát quá trình thực hiện và đánh giá kết quả, hiệu quả sử dụng các khoản viện trợ PCPNN trên địa bàn.</w:t>
      </w:r>
    </w:p>
    <w:p>
      <w:r>
        <w:rPr>
          <w:b/>
          <w:i w:val="0"/>
        </w:rPr>
        <w:t>Điều 29. Nhiệm vụ và quyền hạn của Sở Kế hoạch và Đầu tư</w:t>
      </w:r>
    </w:p>
    <w:p>
      <w:r>
        <w:rPr>
          <w:b w:val="0"/>
          <w:i w:val="0"/>
        </w:rPr>
        <w:t>Sở Kế hoạch và Đầu tư là cơ quan đầu mối giúp UBND tỉnh về quản lý và sử dụng các khoản viện trợ PCPNN trên địa bàn tỉnh. Ngoài các nhiệm vụ và quyền hạn của cơ quan đầu mối về quản lý và sử dụng các khoản viện trợ quy định tại các Chương I, II, III, IV và Chương V của Quy chế này, có các nhiệm vụ và quyền hạn sau:</w:t>
      </w:r>
    </w:p>
    <w:p>
      <w:r>
        <w:rPr>
          <w:b w:val="0"/>
          <w:i w:val="0"/>
        </w:rPr>
        <w:t>1. Hướng dẫn tiếp nhận và lập hồ sơ các chương trình, dự án đã được bên tài trợ chấp nhận, trình UBND tỉnh phê duyệt hoặc tham mưu các thủ tục giúp UBND tỉnh trình Thủ tướng Chính phủ phê duyệt.</w:t>
      </w:r>
    </w:p>
    <w:p>
      <w:r>
        <w:rPr>
          <w:b w:val="0"/>
          <w:i w:val="0"/>
        </w:rPr>
        <w:t>2. Chủ trì thẩm định và tổng hợp ý kiến của các cơ quan liên quan trình UBND tỉnh xem xét, phê duyệt các khoản viện trợ PCPNN được quy định tại Điểm b, Khoản 1, Điều 13, của Quy chế này và việc bổ sung, điều chỉnh các chương trình, dự án được quy định tại các Điểm b, Khoản 1 và Điểm b, Khoản 2, Điều 20 của Quy chế này.</w:t>
      </w:r>
    </w:p>
    <w:p>
      <w:r>
        <w:rPr>
          <w:b w:val="0"/>
          <w:i w:val="0"/>
        </w:rPr>
        <w:t>3. Chủ trì và phối hợp với Sở Tài chính bố trí vốn đối ứng trong kế hoạch ngân sách tỉnh hàng năm cho các đơn vị thuộc đối tượng được cấp ngân sách để thực hiện các khoản viện trợ PCPNN đã cam kết với bên tài trợ theo quy định của Luật Ngân sách nhà nước.</w:t>
      </w:r>
    </w:p>
    <w:p>
      <w:r>
        <w:rPr>
          <w:b w:val="0"/>
          <w:i w:val="0"/>
        </w:rPr>
        <w:t>4. Chủ trì, phối hợp với Sở Ngoại vụ và các cơ quan liên quan khác xây dựng chiến lược vận động viện trợ PCPNN hàng năm, 05 năm trình UBND tỉnh phê duyệt.</w:t>
      </w:r>
    </w:p>
    <w:p>
      <w:r>
        <w:rPr>
          <w:b w:val="0"/>
          <w:i w:val="0"/>
        </w:rPr>
        <w:t>5. Chủ trì, phối hợp với Sở Ngoại vụ và các sở, ngành liên quan tổ chức theo dõi, giám sát và đánh giá việc thực hiện nguồn viện trợ PCPNN trên địa bàn tỉnh.</w:t>
      </w:r>
    </w:p>
    <w:p>
      <w:r>
        <w:rPr>
          <w:b w:val="0"/>
          <w:i w:val="0"/>
        </w:rPr>
        <w:t>6. Tham mưu giúp UBND tỉnh chỉ đạo, hướng dẫn và kiểm tra các đơn vị trong việc tiếp nhận và thực hiện các khoản viện trợ PCPNN; kịp thời phát hiện và xử lý theo thẩm quyền các vướng mắc, khó khăn, những vi phạm trong quá trình triển khai tiếp nhận và sử dụng viện trợ PCPNN.</w:t>
      </w:r>
    </w:p>
    <w:p>
      <w:r>
        <w:rPr>
          <w:b/>
          <w:i w:val="0"/>
        </w:rPr>
        <w:t>Điều 30. Nhiệm vụ và quyền hạn của Sở Tài chính</w:t>
      </w:r>
    </w:p>
    <w:p>
      <w:r>
        <w:rPr>
          <w:b w:val="0"/>
          <w:i w:val="0"/>
        </w:rPr>
        <w:t>1. Tham mưu UBND tỉnh thống nhất quản lý về tài chính đối với viện trợ PCPNN theo quy định của Nhà nước.</w:t>
      </w:r>
    </w:p>
    <w:p>
      <w:r>
        <w:rPr>
          <w:b w:val="0"/>
          <w:i w:val="0"/>
        </w:rPr>
        <w:t>2. Hướng dẫn các đơn vị tiếp nhận viện trợ thực hiện đúng các quy định của Nhà nước về quản lý tài chính viện trợ PCPNN.</w:t>
      </w:r>
    </w:p>
    <w:p>
      <w:r>
        <w:rPr>
          <w:b w:val="0"/>
          <w:i w:val="0"/>
        </w:rPr>
        <w:t>3. Phối hợp với Sở Kế hoạch và Đầu tư bố trí vốn đối ứng trong kế hoạch ngân sách tỉnh hàng năm cho các đơn vị thuộc đối tượng được cấp ngân sách để thực hiện các khoản viện trợ PCPNN đã cam kết với bên tài trợ theo quy định của Luật Ngân sách nhà nước.</w:t>
      </w:r>
    </w:p>
    <w:p>
      <w:r>
        <w:rPr>
          <w:b/>
          <w:i w:val="0"/>
        </w:rPr>
        <w:t>Điều 31. Nhiệm vụ và quyền hạn của Sở Ngoại vụ</w:t>
      </w:r>
    </w:p>
    <w:p>
      <w:r>
        <w:rPr>
          <w:b w:val="0"/>
          <w:i w:val="0"/>
        </w:rPr>
        <w:t>1. Sở Ngoại vụ là cơ quan đầu mối trong quan hệ và vận động viện trợ PCPNN trên địa bàn tỉnh, thực hiện các nhiệm vụ và quyền hạn của cơ quan đầu mối về quan hệ và vận động được quy định tại Quy chế này.</w:t>
      </w:r>
    </w:p>
    <w:p>
      <w:r>
        <w:rPr>
          <w:b w:val="0"/>
          <w:i w:val="0"/>
        </w:rPr>
        <w:t>2. Chủ trì và phối hợp với các sở, ngành, địa phương liên quan tổ chức các hoạt động xúc tiến, vận động viện trợ PCPNN trên địa bàn tỉnh.</w:t>
      </w:r>
    </w:p>
    <w:p>
      <w:r>
        <w:rPr>
          <w:b w:val="0"/>
          <w:i w:val="0"/>
        </w:rPr>
        <w:t>3. Xem xét trình UBND tỉnh cấp thị thực cho người nước ngoài vào làm việc tại các chương trình, dự án viện trợ PCPNN trên địa bàn tỉnh.</w:t>
      </w:r>
    </w:p>
    <w:p>
      <w:r>
        <w:rPr>
          <w:b w:val="0"/>
          <w:i w:val="0"/>
        </w:rPr>
        <w:t>4. Chủ động đề xuất UBND tỉnh kêu gọi cứu trợ khẩn cấp khi có thiên tai hoặc trong trường hợp cần thiết theo chủ trương của tỉnh.</w:t>
      </w:r>
    </w:p>
    <w:p>
      <w:r>
        <w:rPr>
          <w:b w:val="0"/>
          <w:i w:val="0"/>
        </w:rPr>
        <w:t>5. Phối hợp với các cơ quan liên quan thực hiện các nhiệm vụ khác trong công tác quan hệ, vận động viện trợ PCPNN.</w:t>
      </w:r>
    </w:p>
    <w:p>
      <w:r>
        <w:rPr>
          <w:b/>
          <w:i w:val="0"/>
        </w:rPr>
        <w:t>Điều 32. Nhiệm vụ và quyền hạn của Công an tỉnh</w:t>
      </w:r>
    </w:p>
    <w:p>
      <w:r>
        <w:rPr>
          <w:b w:val="0"/>
          <w:i w:val="0"/>
        </w:rPr>
        <w:t>1. Tham mưu cho UBND tỉnh những vấn đề liên quan đến an ninh chính trị, trật tự an toàn xã hội trên lĩnh vực viện trợ PCPNN.</w:t>
      </w:r>
    </w:p>
    <w:p>
      <w:r>
        <w:rPr>
          <w:b w:val="0"/>
          <w:i w:val="0"/>
        </w:rPr>
        <w:t>2. Hướng dẫn và hỗ trợ các tổ chức, đơn vị trên địa bàn tỉnh trong quá trình tiếp nhận và sử dụng các khoản viện trợ PCPNN thực hiện đúng các quy định của pháp luật Việt Nam về bảo vệ an ninh quốc gia và giữ gìn trật tự an toàn xã hội.</w:t>
      </w:r>
    </w:p>
    <w:p>
      <w:r>
        <w:rPr>
          <w:b w:val="0"/>
          <w:i w:val="0"/>
        </w:rPr>
        <w:t>3. Thực hiện việc quản lý xuất, nhập cảnh, cư trú, đi lại đối với người nước ngoài làm việc trong các tổ chức PCPNN trên địa bàn tỉnh.</w:t>
      </w:r>
    </w:p>
    <w:p>
      <w:r>
        <w:rPr>
          <w:b w:val="0"/>
          <w:i w:val="0"/>
        </w:rPr>
        <w:t>4. Tiến hành các nhiệm vụ theo thẩm quyền khi phát hiện dấu hiệu vi phạm pháp luật liên quan đến việc tiếp nhận và sử dụng các khoản viện trợ PCPNN.</w:t>
      </w:r>
    </w:p>
    <w:p>
      <w:r>
        <w:rPr>
          <w:b/>
          <w:i w:val="0"/>
        </w:rPr>
        <w:t>Điều 33. Nhiệm vụ và quyền hạn của Sở Nội vụ</w:t>
      </w:r>
    </w:p>
    <w:p>
      <w:r>
        <w:rPr>
          <w:b w:val="0"/>
          <w:i w:val="0"/>
        </w:rPr>
        <w:t>Hướng dẫn và hỗ trợ các tổ chức, đơn vị trên địa bàn tỉnh chấp hành thực hiện chính sách, đường lối tôn giáo của Nhà nước trong quá trình tiếp nhận và sử dụng các khoản viện trợ PCPNN.</w:t>
      </w:r>
    </w:p>
    <w:p>
      <w:r>
        <w:rPr>
          <w:b/>
          <w:i w:val="0"/>
        </w:rPr>
        <w:t>Điều 34. Nhiệm vụ và quyền hạn của Sở Tư pháp</w:t>
      </w:r>
    </w:p>
    <w:p>
      <w:r>
        <w:rPr>
          <w:b w:val="0"/>
          <w:i w:val="0"/>
        </w:rPr>
        <w:t>Thẩm định về nội dung, các chương trình, dự án viện trợ PCPNN trong lĩnh vực thuộc thẩm quyền phê duyệt của Chủ tịch UBND tỉnh.</w:t>
      </w:r>
    </w:p>
    <w:p>
      <w:r>
        <w:rPr>
          <w:b/>
          <w:i w:val="0"/>
        </w:rPr>
        <w:t>Điều 35. Nhiệm vụ và quyền hạn của Văn phòng UBND tỉnh</w:t>
      </w:r>
    </w:p>
    <w:p>
      <w:r>
        <w:rPr>
          <w:b w:val="0"/>
          <w:i w:val="0"/>
        </w:rPr>
        <w:t>1. Tham mưu thẩm định và đề xuất kiến nghị về chính sách đối với các khoản viện trợ PCPNN thuộc thẩm quyền phê duyệt của Chủ tịch UBND tỉnh trước khi trình Chủ tịch UBND tỉnh.</w:t>
      </w:r>
    </w:p>
    <w:p>
      <w:r>
        <w:rPr>
          <w:b w:val="0"/>
          <w:i w:val="0"/>
        </w:rPr>
        <w:t>2. Giúp Chủ tịch UBND tỉnh kiểm tra, đôn đốc việc thực hiện Quy chế này.</w:t>
      </w:r>
    </w:p>
    <w:p>
      <w:r>
        <w:rPr>
          <w:b/>
          <w:i w:val="0"/>
        </w:rPr>
        <w:t>Điều 36. Điều chỉnh, thay đổi, bổ sung bản Quy chế</w:t>
      </w:r>
    </w:p>
    <w:p>
      <w:r>
        <w:rPr>
          <w:b w:val="0"/>
          <w:i w:val="0"/>
        </w:rPr>
        <w:t>Trong quá trình thực hiện, nếu có vấn đề vướng mắc, khó khăn cần thay đổi, bổ sung, các tổ chức, đơn vị có văn bản đóng góp ý kiến gửi đến Sở Kế hoạch và Đầu tư tổng hợp trình UBND tỉnh xem xét điều chỉnh cho phù hợp./.</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Trương Tấn Thiệu</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Trương Tấn Thiệu</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Trương Tấn Thiệu</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Trương Tấn Thiệu</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