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33/2026/QĐ-UBND Về việc phân cấp thực hiện một số nhiệm vụ trong lĩnh vực đất đai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Về việc phân cấp thực hiện một số nhiệm vụ trong lĩnh vực đất đai</w:t>
      </w:r>
    </w:p>
    <w:p>
      <w:r>
        <w:rPr>
          <w:b w:val="0"/>
          <w:i w:val="0"/>
        </w:rPr>
        <w:t>trên địa bàn thành phố Hà Nội</w:t>
      </w:r>
      <w:r>
        <w:br/>
      </w:r>
      <w:r>
        <w:rPr>
          <w:b w:val="0"/>
          <w:i w:val="0"/>
        </w:rPr>
        <w:t xml:space="preserve">                     </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một số điều bởi các Luật số 43/2024/QH15, số 47/2024/QH15, số 58/2024/QH15, Luật số</w:t>
      </w:r>
      <w:r>
        <w:rPr>
          <w:b w:val="0"/>
          <w:i w:val="0"/>
        </w:rPr>
        <w:t xml:space="preserve"> </w:t>
      </w:r>
      <w:r>
        <w:rPr>
          <w:b w:val="0"/>
          <w:i/>
        </w:rPr>
        <w:t>71/2025/QH15, số 84/2025/QH15, số 93/2025/QH15 và số 95/2025/QH15;</w:t>
      </w:r>
    </w:p>
    <w:p>
      <w:r>
        <w:rPr>
          <w:b w:val="0"/>
          <w:i/>
        </w:rPr>
        <w:t>Căn cứ Luật Thủ đô số 39/2024/QH15;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quyết số 254/2025/QH15 ngày 11 tháng 12 năm 2025 của Quốc hội quy định một số cơ chế, chính sách tháo gỡ khó khăn, vướng mắc trong tổ chức thi hành Luật Đất đai;</w:t>
      </w:r>
    </w:p>
    <w:p>
      <w:r>
        <w:rPr>
          <w:b w:val="0"/>
          <w:i/>
        </w:rPr>
        <w:t>Căn cứ Nghị định số 71/2024/NĐ-CP ngày 27 tháng 6 năm 2024 của Chính phủ quy định về giá đất;</w:t>
      </w:r>
    </w:p>
    <w:p>
      <w:r>
        <w:rPr>
          <w:b w:val="0"/>
          <w:i/>
        </w:rPr>
        <w:t>Căn cứ Nghị định số 88/2024/NĐ-CP ngày 15 tháng 7 năm 2024 của Chính phủ quy định về bồi thường, hỗ trợ, tái định cư khi Nhà nước thu hồi đất;</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Căn cứ Nghị định số 226/2025/NĐ-CP ngày 05 tháng 8 năm 2025 của Chính phủ sửa đổi, bổ sung một số điều của các nghị định quy định chi tiết thi hành Luật Đất đai;</w:t>
      </w:r>
    </w:p>
    <w:p>
      <w:r>
        <w:rPr>
          <w:b w:val="0"/>
          <w:i/>
        </w:rPr>
        <w:t>Căn cứ Nghị định số 49/2026/NĐ-CP ngày 31 tháng 01 năm 2026 của</w:t>
      </w:r>
      <w:r>
        <w:rPr>
          <w:b w:val="0"/>
          <w:i w:val="0"/>
        </w:rPr>
        <w:t xml:space="preserve"> </w:t>
      </w:r>
      <w:r>
        <w:rPr>
          <w:b w:val="0"/>
          <w:i/>
        </w:rPr>
        <w:t>Chính phủ quy định chi tiết và hướng dẫn một số điều của Nghị quyết số</w:t>
      </w:r>
      <w:r>
        <w:rPr>
          <w:b w:val="0"/>
          <w:i w:val="0"/>
        </w:rPr>
        <w:t xml:space="preserve"> </w:t>
      </w:r>
      <w:r>
        <w:rPr>
          <w:b w:val="0"/>
          <w:i/>
        </w:rPr>
        <w:t>254/2025/QH15 của Quốc hội quy định một số cơ chế, chính sách tháo gỡ khó</w:t>
      </w:r>
      <w:r>
        <w:rPr>
          <w:b w:val="0"/>
          <w:i w:val="0"/>
        </w:rPr>
        <w:t xml:space="preserve"> </w:t>
      </w:r>
      <w:r>
        <w:rPr>
          <w:b w:val="0"/>
          <w:i/>
        </w:rPr>
        <w:t>khăn, vướng mắc trong tổ chức thi hành Luật Đất đai;</w:t>
      </w:r>
    </w:p>
    <w:p>
      <w:r>
        <w:rPr>
          <w:b w:val="0"/>
          <w:i/>
        </w:rPr>
        <w:t>Theo đề nghị của Giám đốc Sở Nông nghiệp và Môi trường tại Tờ trình số</w:t>
      </w:r>
      <w:r>
        <w:rPr>
          <w:b w:val="0"/>
          <w:i w:val="0"/>
        </w:rPr>
        <w:t xml:space="preserve"> </w:t>
      </w:r>
      <w:r>
        <w:rPr>
          <w:b w:val="0"/>
          <w:i/>
        </w:rPr>
        <w:t>168/TTr-SNNMT ngày 14 tháng 3 năm 2026 và Tờ trình bổ sung số 177/TTr- SNNMT ngày 17 tháng 3 năm 2026 về việc phân cấp thực hiện một số nhiệm vụ trong lĩnh vực đất đai trên địa bàn thành phố Hà Nội;</w:t>
      </w:r>
    </w:p>
    <w:p>
      <w:r>
        <w:rPr>
          <w:b w:val="0"/>
          <w:i/>
        </w:rPr>
        <w:t>Ủy ban nhân dân Thành phố ban hành Quyết định phân cấp thực hiện một số nhiệm vụ trong lĩnh vực đất đai trên địa bàn thành phố Hà Nội.</w:t>
      </w:r>
    </w:p>
    <w:p>
      <w:r>
        <w:rPr>
          <w:b/>
          <w:i w:val="0"/>
        </w:rPr>
        <w:t>Điều 1. Phạm vi điều chỉnh</w:t>
      </w:r>
    </w:p>
    <w:p>
      <w:r>
        <w:rPr>
          <w:b w:val="0"/>
          <w:i w:val="0"/>
        </w:rPr>
        <w:t>Quyết định này quy định phân cấp một số nhiệm vụ trong lĩnh vực đất đai theo quy định tại khoản 1 Điều 14 Nghị định số 49/2026/NĐ-CP ngày 31 tháng 01 năm 2026 của Chính phủ và quy định của pháp luật có liên quan.</w:t>
      </w:r>
    </w:p>
    <w:p>
      <w:r>
        <w:rPr>
          <w:b/>
          <w:i w:val="0"/>
        </w:rPr>
        <w:t>Điều 2. Đối tượng áp dụng</w:t>
      </w:r>
    </w:p>
    <w:p>
      <w:r>
        <w:rPr>
          <w:b w:val="0"/>
          <w:i w:val="0"/>
        </w:rPr>
        <w:t>1. Ủy ban nhân dân Thành phố; Chủ tịch Ủy ban nhân dân Thành phố; Ủy ban nhân dân các xã, phường; Chủ tịch Ủy ban nhân dân các xã, phường; các sở, ban, ngành chuyên môn thuộc Ủy ban nhân dân Thành phố; các cơ quan khác có liên quan.</w:t>
      </w:r>
    </w:p>
    <w:p>
      <w:r>
        <w:rPr>
          <w:b w:val="0"/>
          <w:i w:val="0"/>
        </w:rPr>
        <w:t>2. Người sử dụng đất theo quy định tại Điều 4 Luật Đất đai.</w:t>
      </w:r>
    </w:p>
    <w:p>
      <w:r>
        <w:rPr>
          <w:b w:val="0"/>
          <w:i w:val="0"/>
        </w:rPr>
        <w:t>3. Các đối tượng khác có liên quan đến việc quản lý, sử dụng đất đai.</w:t>
      </w:r>
    </w:p>
    <w:p>
      <w:r>
        <w:rPr>
          <w:b/>
          <w:i w:val="0"/>
        </w:rPr>
        <w:t>Điều 3. Nguyên tắc phân cấp trong lĩnh vực đất đai</w:t>
      </w:r>
    </w:p>
    <w:p>
      <w:r>
        <w:rPr>
          <w:b w:val="0"/>
          <w:i w:val="0"/>
        </w:rPr>
        <w:t>1. Bảo đảm phù hợp với quy định của Hiến pháp; phù hợp với các nguyên tắc, quy định về phân cấp của Luật Tổ chức chính quyền địa phương, Nghị quyết số 190/2025/QH15 ngày 19 tháng 02 năm 2025 của Quốc hội về xử lý một số vấn đề liên quan đến sắp xếp tổ chức bộ máy nhà nước và tình hình thực tế của địa phương.</w:t>
      </w:r>
    </w:p>
    <w:p>
      <w:r>
        <w:rPr>
          <w:b w:val="0"/>
          <w:i w:val="0"/>
        </w:rPr>
        <w:t>2. Bảo đảm phân cấp đối với lĩnh vực quản lý nhà nước về đất đai phát huy tính chủ động, sáng tạo, tự chịu trách nhiệm của chính quyền địa phương trong thực hiện nhiệm vụ quản lý nhà nước trong lĩnh vực đất đai.</w:t>
      </w:r>
    </w:p>
    <w:p>
      <w:r>
        <w:rPr>
          <w:b w:val="0"/>
          <w:i w:val="0"/>
        </w:rPr>
        <w:t>3. Bảo đảm phân định rõ thẩm quyền của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cấp.</w:t>
      </w:r>
    </w:p>
    <w:p>
      <w:r>
        <w:rPr>
          <w:b w:val="0"/>
          <w:i w:val="0"/>
        </w:rPr>
        <w:t>4. Bảo đảm đồng bộ, tổng thể, liên thông, không bỏ sót hoặc chồng lấn, giao thoa nhiệm vụ; bảo đảm cơ sở pháp lý cho hoạt động bình thường, liên tục, thông suốt của các cơ quan; đáp ứng yêu cầu quản trị địa phương; ứng dụng khoa học, công nghệ, đổi mới sáng tạo và chuyển đổi số.</w:t>
      </w:r>
    </w:p>
    <w:p>
      <w:r>
        <w:rPr>
          <w:b w:val="0"/>
          <w:i w:val="0"/>
        </w:rPr>
        <w:t>5. Bảo đảm quyền con người, quyền công dân; bảo đảm công khai, minh bạch, tạo điều kiện thuận lợi cho tổ chức, cá nhân trong việc tiếp cận thông tin, thực hiện các quyền, nghĩa vụ và các thủ tục theo quy định của pháp luật.</w:t>
      </w:r>
    </w:p>
    <w:p>
      <w:r>
        <w:rPr>
          <w:b/>
          <w:i w:val="0"/>
        </w:rPr>
        <w:t>Điều 4. Thẩm quyền của Ủy ban nhân dân Thành phố phân cấp cho Chủ tịch Ủy ban nhân dân Thành phố</w:t>
      </w:r>
    </w:p>
    <w:p>
      <w:r>
        <w:rPr>
          <w:b w:val="0"/>
          <w:i w:val="0"/>
        </w:rPr>
        <w:t>1. Quyết định việc sử dụng đất có mặt nước là hồ, đầm thuộc địa bàn nhiều xã, phường quy định tại khoản 2 Điều 188 Luật Đất đai.</w:t>
      </w:r>
    </w:p>
    <w:p>
      <w:r>
        <w:rPr>
          <w:b w:val="0"/>
          <w:i w:val="0"/>
        </w:rPr>
        <w:t>2. Quyết định thu hồi đất quy định tại khoản 1 Điều 83 Luật Đất đai, trừ trường hợp Ủy ban nhân dân Thành phố phân cấp cho Ban Quản lý các khu công nghệ cao và khu công nghiệp thành phố Hà Nội tại Điều 6 Quyết định này.</w:t>
      </w:r>
    </w:p>
    <w:p>
      <w:r>
        <w:rPr>
          <w:b w:val="0"/>
          <w:i w:val="0"/>
        </w:rPr>
        <w:t>3. Quyết định thu hồi đất theo quy định của pháp luật đối với trường hợp quy định tại điểm c khoản 2 Điều 142 Luật Đất đai.</w:t>
      </w:r>
    </w:p>
    <w:p>
      <w:r>
        <w:rPr>
          <w:b w:val="0"/>
          <w:i w:val="0"/>
        </w:rPr>
        <w:t>4. Quyết định giá bán nhà ở tái định cư đối với trường hợp bố trí nhà ở tái định cư tại địa bàn cấp xã khác với địa bàn cấp xã có đất thu hồi quy định tại khoản 3 Điều 111 Luật Đất đai.</w:t>
      </w:r>
    </w:p>
    <w:p>
      <w:r>
        <w:rPr>
          <w:b w:val="0"/>
          <w:i w:val="0"/>
        </w:rPr>
        <w:t>5. Giao cho tổ chức phát triển quỹ đất quản lý, khai thác quỹ đất đối với trường hợp quy định tại khoản 1 Điều 113 Luật Đất đai, trừ trường hợp quy định tại Điều 6 Quyết định này.</w:t>
      </w:r>
    </w:p>
    <w:p>
      <w:r>
        <w:rPr>
          <w:b w:val="0"/>
          <w:i w:val="0"/>
        </w:rPr>
        <w:t>6. Quyết định giao đất, cho thuê đất, cho phép chuyển mục đích sử dụng đất, điều chỉnh quyết định giao đất, cho thuê đất, gia hạn sử dụng đất, chuyển hình thức sử dụng đất đối với trường hợp quy định tại khoản 1 Điều 123 Luật Đất đai, trừ các trường hợp Ủy ban nhân dân Thành phố phân cấp cho Chủ tịch Ủy ban nhân dân cấp xã quy định tại khoản 1 Điều 5 Quyết định này và phân cấp cho Ban Quản lý các khu công nghệ cao và khu công nghiệp thành phố Hà Nội tại Điều 6 Quyết định này.</w:t>
      </w:r>
    </w:p>
    <w:p>
      <w:r>
        <w:rPr>
          <w:b w:val="0"/>
          <w:i w:val="0"/>
        </w:rPr>
        <w:t>7. Chấp thuận bằng văn bản về việc thỏa thuận về nhận quyền sử dụng đất để thực hiện dự án đối với trường hợp quy định tại điểm c khoản 3 Điều 127 Luật Đất đai.</w:t>
      </w:r>
    </w:p>
    <w:p>
      <w:r>
        <w:rPr>
          <w:b w:val="0"/>
          <w:i w:val="0"/>
        </w:rPr>
        <w:t>8. Quyết định hình thức sử dụng đất quy định tại điểm a khoản 2 Điều 142 Luật Đất đai đối với trường hợp sử dụng đất theo hình thức quy định tại Điều 119 và Điều 120 Luật Đất đai mà không thuộc trường hợp được miễn toàn bộ tiền sử dụng đất, tiền thuê đất.</w:t>
      </w:r>
    </w:p>
    <w:p>
      <w:r>
        <w:rPr>
          <w:b w:val="0"/>
          <w:i w:val="0"/>
        </w:rPr>
        <w:t>9. Ban hành quyết định giá đất thuộc thẩm quyền của Chủ tịch Ủy ban nhân dân Thành phố đối với trường hợp xác định giá đất cụ thể quy định tại khoản 4 Điều 155 và điểm a khoản 2 Điều 160 Luật Đất đai.</w:t>
      </w:r>
    </w:p>
    <w:p>
      <w:r>
        <w:rPr>
          <w:b w:val="0"/>
          <w:i w:val="0"/>
        </w:rPr>
        <w:t>10. Quyết định thành lập Hội đồng thẩm định bảng giá đất, hệ số điều chỉnh giá đất, Hội đồng thẩm định giá đất cụ thể đối với trường hợp quy định tại khoản 1 và khoản 2 Điều 161 Luật Đất đai, điểm a khoản 6 Điều 13 và khoản 1 Điều 32 Nghị định số 71/2024/NĐ-CP ngày 27 tháng 6 năm 2024 của Chính phủ và khoản 1 Điều 9 Nghị quyết số 254/2025/QH15 ngày 11 tháng 12 năm 2025 của Quốc hội.</w:t>
      </w:r>
    </w:p>
    <w:p>
      <w:r>
        <w:rPr>
          <w:b w:val="0"/>
          <w:i w:val="0"/>
        </w:rPr>
        <w:t>11. Phê duyệt phương án sử dụng đất quy định tại điểm b khoản 1 Điều 181 Luật Đất đai.</w:t>
      </w:r>
    </w:p>
    <w:p>
      <w:r>
        <w:rPr>
          <w:b w:val="0"/>
          <w:i w:val="0"/>
        </w:rPr>
        <w:t>12. Phê duyệt phương án sử dụng đất kết hợp đa mục đích quy định tại khoản 4 Điều 218 Luật Đất đai đối với tổ chức có nhu cầu sử dụng đất.</w:t>
      </w:r>
    </w:p>
    <w:p>
      <w:r>
        <w:rPr>
          <w:b w:val="0"/>
          <w:i w:val="0"/>
        </w:rPr>
        <w:t>13. Quyết định các công việc quy định tại điểm a khoản 1 và khoản 4 Điều 12 Nghị định số 102/2024/NĐ-CP ngày 30 tháng 7 năm 2024 của Chính phủ.</w:t>
      </w:r>
    </w:p>
    <w:p>
      <w:r>
        <w:rPr>
          <w:b w:val="0"/>
          <w:i w:val="0"/>
        </w:rPr>
        <w:t>14. Phê duyệt phương án đấu giá quyền sử dụng đất quy định tại điểm b khoản 4 Điều 55 Nghị định số 102/2024/NĐ-CP.</w:t>
      </w:r>
    </w:p>
    <w:p>
      <w:r>
        <w:rPr>
          <w:b w:val="0"/>
          <w:i w:val="0"/>
        </w:rPr>
        <w:t>15. Quyết định phê duyệt giá khởi điểm của khu đất, thửa đất đấu giá, quyết định đấu giá quyền sử dụng đất, quyết định công nhận kết quả trúng đấu giá quyền sử dụng đất quy định tại Điều 229 Luật Đất đai đối với đất do Trung tâm Phát triển quỹ đất Hà Nội quản lý.</w:t>
      </w:r>
    </w:p>
    <w:p>
      <w:r>
        <w:rPr>
          <w:b w:val="0"/>
          <w:i w:val="0"/>
        </w:rPr>
        <w:t>16. Quyết định cho phép thực hiện dự án đối với trường hợp nhà đầu tư đề nghị điều chỉnh phạm vi dự án quy định tại điểm a khoản 2 Điều 61 Nghị định số 102/2024/NĐ-CP.</w:t>
      </w:r>
    </w:p>
    <w:p>
      <w:r>
        <w:rPr>
          <w:b w:val="0"/>
          <w:i w:val="0"/>
        </w:rPr>
        <w:t>17. Thành lập Ban Chỉ đạo để chỉ đạo, tổ chức việc quản lý, sử dụng đất của các công ty nông, lâm nghiệp quy định tại Điều 181 Luật Đất đai quy định tại khoản 1 Điều 67 Nghị định số 102/2024/NĐ-CP.</w:t>
      </w:r>
    </w:p>
    <w:p>
      <w:r>
        <w:rPr>
          <w:b w:val="0"/>
          <w:i w:val="0"/>
        </w:rPr>
        <w:t>18. Quyết định giao đất, cho thuê đất cho công ty nông, lâm nghiệp đối với phần diện tích công ty nông, lâm nghiệp giữ lại quy định tại điểm a khoản 1 Điều 69 Nghị định số 102/2024/NĐ-CP.</w:t>
      </w:r>
    </w:p>
    <w:p>
      <w:r>
        <w:rPr>
          <w:b w:val="0"/>
          <w:i w:val="0"/>
        </w:rPr>
        <w:t>19. Thu hồi phần diện tích đất theo quy định tại điểm đ khoản 1 Điều 181 Luật Đất đai và điểm đ khoản 1 Điều 69 Nghị định số 102/2024/NĐ-CP.</w:t>
      </w:r>
    </w:p>
    <w:p>
      <w:r>
        <w:rPr>
          <w:b w:val="0"/>
          <w:i w:val="0"/>
        </w:rPr>
        <w:t>20. Quyết định giao đất, cho thuê đất đối với người sử dụng đất trong khu công nghệ cao quy định tại Điều 95 Nghị định số 102/2024/NĐ-CP, trừ trường hợp quy định tại Điều 6 Quyết định này;</w:t>
      </w:r>
    </w:p>
    <w:p>
      <w:r>
        <w:rPr>
          <w:b w:val="0"/>
          <w:i w:val="0"/>
        </w:rPr>
        <w:t>21. Quyết định giao đất, cho thuê đất cảng hàng không, sân bay dân dụng quy định tại Điều 96 Nghị định số 102/2024/NĐ-CP.</w:t>
      </w:r>
    </w:p>
    <w:p>
      <w:r>
        <w:rPr>
          <w:b/>
          <w:i w:val="0"/>
        </w:rPr>
        <w:t>Điều 5. Thẩm quyền của Ủy ban nhân dân Thành phố phân cấp cho Chủ tịch Ủy ban nhân dân cấp xã</w:t>
      </w:r>
    </w:p>
    <w:p>
      <w:r>
        <w:rPr>
          <w:b w:val="0"/>
          <w:i w:val="0"/>
        </w:rPr>
        <w:t>1. Trừ trường hợp dự án có nhiều hình thức sử dụng đất mà trong đó có diện tích thuộc trường hợp Nhà nước giao đất có thu tiền sử dụng đất hoặc cho thuê đất, bao gồm:</w:t>
      </w:r>
    </w:p>
    <w:p>
      <w:r>
        <w:rPr>
          <w:b w:val="0"/>
          <w:i w:val="0"/>
        </w:rPr>
        <w:t>a) Quyết định giao đất không thu tiền sử dụng đất đối với các trường hợp quy định tại Điều 118 Luật Đất đai (gắn với việc định vị mốc ranh giới khu đất phục vụ công tác thu hồi đất, bồi thường, hỗ trợ, tái định cư khi Nhà nước thu hồi đất và được ủy quyền cho cơ quan có chức năng quản lý đất đai cấp xã thực hiện), trừ các trường hợp Ủy ban nhân dân Thành phố phân cấp cho Ban Quản lý các khu công nghệ cao và khu công nghiệp thành phố Hà Nội tại Điều 6 Quyết định này.</w:t>
      </w:r>
    </w:p>
    <w:p>
      <w:r>
        <w:rPr>
          <w:b w:val="0"/>
          <w:i w:val="0"/>
        </w:rPr>
        <w:t>b) Quyết định giao đất, cho thuê đất, cho phép chuyển mục đích sử dụng đất, điều chỉnh quyết định giao đất, cho thuê đất, gia hạn sử dụng đất đối với các trường hợp được miễn toàn bộ tiền sử dụng đất, tiền thuê đất cho cả thời hạn thuê theo quy định của Chính phủ về thu tiền sử dụng đất, tiền thuê đất (gắn với việc định vị mốc ranh giới khu đất phục vụ công tác thu hồi đất, bồi thường, hỗ trợ, tái định cư khi Nhà nước thu hồi đất và được ủy quyền cho cơ quan có chức năng quản lý đất đai cấp xã thực hiện), trừ các trường hợp Ủy ban nhân dân Thành phố phân cấp cho Ban Quản lý các khu công nghệ cao và khu công nghiệp thành phố Hà Nội tại Điều 6 Quyết định này.</w:t>
      </w:r>
    </w:p>
    <w:p>
      <w:r>
        <w:rPr>
          <w:b w:val="0"/>
          <w:i w:val="0"/>
        </w:rPr>
        <w:t>c) Quyết định hình thức sử dụng đất, cấp Giấy chứng nhận quyền sử dụng đất, quyền sở hữu tài sản gắn liền với đất quy định tại điểm a khoản 2 Điều 142 Luật Đất đai đối với trường hợp sử dụng đất theo hình thức quy định tại Điều 118 hoặc trường hợp quy định tại Điều 119 và Điều 120 Luật Đất đai mà được miễn toàn bộ tiền sử dụng đất, tiền thuê đất cho cả thời hạn thuê theo quy định của Chính phủ về thu tiền sử dụng đất, tiền thuê đất;</w:t>
      </w:r>
    </w:p>
    <w:p>
      <w:r>
        <w:rPr>
          <w:b w:val="0"/>
          <w:i w:val="0"/>
        </w:rPr>
        <w:t>d) Phê duyệt phương án bố trí lại diện tích đất ở thành khu dân cư đối với trường hợp quy định tại điểm d khoản 2 Điều 142 Luật Đất đai;</w:t>
      </w:r>
    </w:p>
    <w:p>
      <w:r>
        <w:rPr>
          <w:b w:val="0"/>
          <w:i w:val="0"/>
        </w:rPr>
        <w:t>đ) Việc giao đất, cho thuê đất, cho phép chuyển mục đích sử dụng đất đối với các trường hợp quy định tại các điểm a, b, c, d của khoản này gắn với việc cấp Giấy chứng nhận quyền sử dụng đất, quyền sở hữu tài sản gắn liền với đất.</w:t>
      </w:r>
    </w:p>
    <w:p>
      <w:r>
        <w:rPr>
          <w:b w:val="0"/>
          <w:i w:val="0"/>
        </w:rPr>
        <w:t>2. Chấp thuận phương án sử dụng đất nông nghiệp của tổ chức kinh tế quy định tại khoản 6 Điều 45 Luật Đất đai; phê duyệt phương án sử dụng đất lúa của cá nhân quy định tại khoản 7 Điều 45 Luật Đất đai.</w:t>
      </w:r>
    </w:p>
    <w:p>
      <w:r>
        <w:rPr>
          <w:b w:val="0"/>
          <w:i w:val="0"/>
        </w:rPr>
        <w:t>3. Quyết định thu hồi đất thuộc các trường hợp quy định tại khoản 2 Điều 83 Luật Đất đai (trừ trường hợp Ủy ban nhân dân Thành phố phân cấp cho Ban Quản lý các khu công nghệ cao và khu công nghiệp thành phố Hà Nội tại Điều 6 Quyết định này); thu hồi đất liên quan đến quy định tại điểm b khoản 3, khoản 5, điểm b khoản 6 Điều 87 và khoản 7 Điều 91 Luật Đất đai.</w:t>
      </w:r>
    </w:p>
    <w:p>
      <w:r>
        <w:rPr>
          <w:b w:val="0"/>
          <w:i w:val="0"/>
        </w:rPr>
        <w:t>4. Ban hành Thông báo thu hồi đất quy định tại điểm a khoản 2 Điều 87 Luật Đất đai.</w:t>
      </w:r>
    </w:p>
    <w:p>
      <w:r>
        <w:rPr>
          <w:b w:val="0"/>
          <w:i w:val="0"/>
        </w:rPr>
        <w:t>5. Quyết định phê duyệt phương án bồi thường, hỗ trợ, tái định cư quy định tại điểm c khoản 3 Điều 87 Luật Đất đai.</w:t>
      </w:r>
    </w:p>
    <w:p>
      <w:r>
        <w:rPr>
          <w:b w:val="0"/>
          <w:i w:val="0"/>
        </w:rPr>
        <w:t>6. Phê duyệt phương án cưỡng chế quyết định thu hồi đất và kinh phí cho hoạt động cưỡng chế quy định tại điểm b khoản 5 Điều 89 Luật Đất đai.</w:t>
      </w:r>
    </w:p>
    <w:p>
      <w:r>
        <w:rPr>
          <w:b w:val="0"/>
          <w:i w:val="0"/>
        </w:rPr>
        <w:t>7. Quyết định giá đất quy định tại khoản 2 Điều 91 Luật Đất đai.</w:t>
      </w:r>
    </w:p>
    <w:p>
      <w:r>
        <w:rPr>
          <w:b w:val="0"/>
          <w:i w:val="0"/>
        </w:rPr>
        <w:t>8. Quyết định giá bán nhà ở tái định cư trong địa bàn quy định tại khoản 3 Điều 111 Luật Đất đai.</w:t>
      </w:r>
    </w:p>
    <w:p>
      <w:r>
        <w:rPr>
          <w:b w:val="0"/>
          <w:i w:val="0"/>
        </w:rPr>
        <w:t>9. Cấp Giấy chứng nhận quyền sử dụng đất, quyền sở hữu tài sản gắn liền với đất quy định tại điểm b khoản 1 Điều 136 và điểm d khoản 2 Điều 142 Luật Đất đai.</w:t>
      </w:r>
    </w:p>
    <w:p>
      <w:r>
        <w:rPr>
          <w:b w:val="0"/>
          <w:i w:val="0"/>
        </w:rPr>
        <w:t>10. Ban hành quyết định giá đất thuộc thẩm quyền của Chủ tịch Ủy ban nhân dân cấp xã đối với trường hợp xác định giá đất cụ thể quy định tại khoản 4 Điều 155 và điểm b khoản 2 Điều 160 Luật Đất đai.</w:t>
      </w:r>
    </w:p>
    <w:p>
      <w:r>
        <w:rPr>
          <w:b w:val="0"/>
          <w:i w:val="0"/>
        </w:rPr>
        <w:t>11. Quyết định thành lập Hội đồng thẩm định giá đất cụ thể quy định tại khoản 3 Điều 161 Luật Đất đai và khoản 1 Điều 32 Nghị định số 71/2024/NĐ-CP.</w:t>
      </w:r>
    </w:p>
    <w:p>
      <w:r>
        <w:rPr>
          <w:b w:val="0"/>
          <w:i w:val="0"/>
        </w:rPr>
        <w:t>12. Quyết định giao đất, cho thuê đất, cho phép chuyển mục đích sử dụng đất, điều chỉnh quyết định giao đất, cho thuê đất, gia hạn sử dụng đất, chuyển hình thức sử dụng đất đối với cá nhân quy định tại điểm a khoản 2 Điều 123 Luật Đất đai; quyết định giao đất đối với cộng đồng dân cư quy định tại điểm b khoản 2 Điều 123 Luật Đất đai; quyết định giao đất nông nghiệp cho cá nhân quy định tại điểm b khoản 2 Điều 178 Luật Đất đai.</w:t>
      </w:r>
    </w:p>
    <w:p>
      <w:r>
        <w:rPr>
          <w:b w:val="0"/>
          <w:i w:val="0"/>
        </w:rPr>
        <w:t>13. Phê duyệt phương án góp quyền sử dụng đất, điều chỉnh lại đất đai để thực hiện dự án chỉnh trang, phát triển khu dân cư nông thôn, mở rộng, nâng cấp đường giao thông nông thôn quy định tại điểm b khoản 3 Điều 219 Luật Đất đai.</w:t>
      </w:r>
    </w:p>
    <w:p>
      <w:r>
        <w:rPr>
          <w:b w:val="0"/>
          <w:i w:val="0"/>
        </w:rPr>
        <w:t>14. Quyết định phê duyệt giá khởi điểm của khu đất, thửa đất đấu giá, quyết định đấu giá quyền sử dụng đất, quyết định công nhận kết quả trúng đấu giá quyền sử dụng đất quy định tại Điều 229 Luật Đất đai đối với đối tượng quy định tại điểm a khoản 1 và điểm a khoản 2 Điều 123 Luật Đất đai (trừ trường hợp đất do Trung tâm Phát triển quỹ đất Hà Nội quản lý).</w:t>
      </w:r>
    </w:p>
    <w:p>
      <w:r>
        <w:rPr>
          <w:b w:val="0"/>
          <w:i w:val="0"/>
        </w:rPr>
        <w:t>15. Quyết định thành lập Hội đồng bồi thường, hỗ trợ, tái định cư đối với từng dự án quy định tại điểm c khoản 2 Điều 86 Luật Đất đai.</w:t>
      </w:r>
    </w:p>
    <w:p>
      <w:r>
        <w:rPr>
          <w:b w:val="0"/>
          <w:i w:val="0"/>
        </w:rPr>
        <w:t>16. Ban hành quyết định kiểm đếm bắt buộc quy định tại điểm đ khoản 2 Điều 87 Luật Đất đai.</w:t>
      </w:r>
    </w:p>
    <w:p>
      <w:r>
        <w:rPr>
          <w:b w:val="0"/>
          <w:i w:val="0"/>
        </w:rPr>
        <w:t>17. Ban hành quyết định cưỡng chế thực hiện quyết định kiểm đếm bắt buộc quy định tại khoản 3 Điều 88 Luật Đất đai.</w:t>
      </w:r>
    </w:p>
    <w:p>
      <w:r>
        <w:rPr>
          <w:b w:val="0"/>
          <w:i w:val="0"/>
        </w:rPr>
        <w:t>18. Ban hành quyết định cưỡng chế thực hiện quyết định thu hồi đất quy định tại khoản 3 Điều 89 Luật Đất đai; ban hành quyết định thành lập Ban cưỡng chế thu hồi đất quy định tại điểm a khoản 4 Điều 89 Luật Đất đai.</w:t>
      </w:r>
    </w:p>
    <w:p>
      <w:r>
        <w:rPr>
          <w:b w:val="0"/>
          <w:i w:val="0"/>
        </w:rPr>
        <w:t>19. Quyết định trưng dụng đất, quyết định gia hạn trưng dụng đất quy định tại khoản 3 Điều 90 Luật Đất đai; thành lập Hội đồng để xác định mức bồi thường thiệt hại do thực hiện trưng dụng đất gây ra, quyết định mức bồi thường quy định tại điểm d khoản 7 Điều 90 Luật Đất đai.</w:t>
      </w:r>
    </w:p>
    <w:p>
      <w:r>
        <w:rPr>
          <w:b w:val="0"/>
          <w:i w:val="0"/>
        </w:rPr>
        <w:t>20. Phê duyệt phương án sử dụng đất kết hợp đa mục đích quy định tại khoản 4 Điều 218 Luật Đất đai đối với cá nhân có nhu cầu sử dụng đất.</w:t>
      </w:r>
    </w:p>
    <w:p>
      <w:r>
        <w:rPr>
          <w:b w:val="0"/>
          <w:i w:val="0"/>
        </w:rPr>
        <w:t>21. Quyết định phê duyệt phương án bồi thường, hỗ trợ, tái định cư quy định tại khoản 3 Điều 3 Nghị định số 88/2024/NĐ-CP ngày 15 tháng 7 năm 2024 của Chính phủ.</w:t>
      </w:r>
    </w:p>
    <w:p>
      <w:r>
        <w:rPr>
          <w:b w:val="0"/>
          <w:i w:val="0"/>
        </w:rPr>
        <w:t>22. Phê duyệt phương án đấu giá quyền sử dụng đất quy định tại điểm a khoản 4 Điều 55 Nghị định số 102/2024/NĐ-CP.</w:t>
      </w:r>
    </w:p>
    <w:p>
      <w:r>
        <w:rPr>
          <w:b w:val="0"/>
          <w:i w:val="0"/>
        </w:rPr>
        <w:t>23. Có văn bản chấp thuận hoặc không chấp thuận về phương án sử dụng đất nông nghiệp quy định tại khoản 2 Điều 78 Nghị định số 102/2024/NĐ-CP.</w:t>
      </w:r>
    </w:p>
    <w:p>
      <w:r>
        <w:rPr>
          <w:b w:val="0"/>
          <w:i w:val="0"/>
        </w:rPr>
        <w:t>24. Phê duyệt phương án cưỡng chế thực hiện quyết định giải quyết tranh chấp đất đai quy định tại điểm b khoản 6 Điều 108 Nghị định số 102/2024/NĐ-CP.</w:t>
      </w:r>
    </w:p>
    <w:p>
      <w:r>
        <w:rPr>
          <w:b w:val="0"/>
          <w:i w:val="0"/>
        </w:rPr>
        <w:t>25. Tổ chức thực hiện việc quyết định giá đất cụ thể quy định tại khoản 3 Điều 38 Nghị định số 71/2024/NĐ-CP.</w:t>
      </w:r>
    </w:p>
    <w:p>
      <w:r>
        <w:rPr>
          <w:b w:val="0"/>
          <w:i w:val="0"/>
        </w:rPr>
        <w:t>26. Xác định mức bồi thường thiệt hại do thực hiện trưng dụng đất gây ra đối với trường hợp quy định tại điểm a khoản 3 Điều 29 Nghị định số 102/2024/NĐ-CP.</w:t>
      </w:r>
    </w:p>
    <w:p>
      <w:r>
        <w:rPr>
          <w:b w:val="0"/>
          <w:i w:val="0"/>
        </w:rPr>
        <w:t>27. Quyết định thành lập Ban cưỡng chế kiểm đếm bắt buộc quy định tại khoản 1 Điều 36 Nghị định số 102/2024/NĐ-CP.</w:t>
      </w:r>
    </w:p>
    <w:p>
      <w:r>
        <w:rPr>
          <w:b/>
          <w:i w:val="0"/>
        </w:rPr>
        <w:t>Điều 6. Thẩm quyền của Ủy ban nhân dân Thành phố phân cấp cho Ban Quản lý các khu công nghệ cao và khu công nghiệp thành phố Hà Nội trong phạm vi khu công nghệ cao do Ban Quản lý các khu công nghệ cao và khu công nghiệp thành phố Hà Nội trực tiếp quản lý.</w:t>
      </w:r>
    </w:p>
    <w:p>
      <w:r>
        <w:rPr>
          <w:b w:val="0"/>
          <w:i w:val="0"/>
        </w:rPr>
        <w:t>1. Quyết định thu hồi đất đối với các trường hợp thu hồi đất quy định tại Điều 81 và Điều 82 Luật Đất đai (gắn với việc quản lý, khai thác, sử dụng quỹ đất sau thu hồi).</w:t>
      </w:r>
    </w:p>
    <w:p>
      <w:r>
        <w:rPr>
          <w:b w:val="0"/>
          <w:i w:val="0"/>
        </w:rPr>
        <w:t>2. Quyết định giao đất, cho thuê đất, điều chỉnh quyết định giao đất, cho thuê đất, gia hạn sử dụng đất, chuyển hình thức sử dụng đất.</w:t>
      </w:r>
    </w:p>
    <w:p>
      <w:r>
        <w:rPr>
          <w:b/>
          <w:i w:val="0"/>
        </w:rPr>
        <w:t>Điều 7. Xử lý chuyển tiếp</w:t>
      </w:r>
    </w:p>
    <w:p>
      <w:r>
        <w:rPr>
          <w:b w:val="0"/>
          <w:i w:val="0"/>
        </w:rPr>
        <w:t>Các trường hợp đang thực hiện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thay đổi trên giấy chứng nhận đã cấp, đính chính, thu hồi, hủy giấy chứng nhận đã cấp, xác định lại diện tích đất ở đã tiếp nhận, đang giải quyết trước ngày Quyết định này có hiệu lực thi hành thì thực hiện như sau:</w:t>
      </w:r>
    </w:p>
    <w:p>
      <w:r>
        <w:rPr>
          <w:b w:val="0"/>
          <w:i w:val="0"/>
        </w:rPr>
        <w:t>- Về thẩm quyền: Các cơ quan, người có thẩm quyền đang giải quyết tiếp tục thực hiện theo thẩm quyền quy định của pháp luật trước ngày Quyết định này có hiệu lực thi hành.</w:t>
      </w:r>
    </w:p>
    <w:p>
      <w:r>
        <w:rPr>
          <w:b w:val="0"/>
          <w:i w:val="0"/>
        </w:rPr>
        <w:t>- Về trình tự, thủ tục hành chính về đất đai: Thực hiện theo quy định của pháp luật trước ngày Nghị định số 49/2026/NĐ-CP có hiệu lực thi hành đến khi Ủy ban nhân dân Thành phố ban hành quy định về trình tự, thủ tục hành chính về đất đai quy định tại khoản 1 Điều 15 Nghị định số 49/2026/NĐ-CP.</w:t>
      </w:r>
    </w:p>
    <w:p>
      <w:r>
        <w:rPr>
          <w:b/>
          <w:i w:val="0"/>
        </w:rPr>
        <w:t>Điều 8. Điều khoản thi hành</w:t>
      </w:r>
    </w:p>
    <w:p>
      <w:r>
        <w:rPr>
          <w:b w:val="0"/>
          <w:i w:val="0"/>
        </w:rPr>
        <w:t>1. Quyết định này có hiệu lực kể từ ngày 25 tháng 3 năm 2026 và được thực hiện đến trước ngày 01 tháng 3 năm 2027.</w:t>
      </w:r>
    </w:p>
    <w:p>
      <w:r>
        <w:rPr>
          <w:b w:val="0"/>
          <w:i w:val="0"/>
        </w:rPr>
        <w:t>2. Trường hợp có các quy định khác nhau giữa Quyết định này và các Quyết định của Ủy ban nhân dân Thành phố ban hành trước ngày Quyết định này có hiệu lực thi hành về cùng một vấn đề thì áp dụng quy định của Quyết định này.</w:t>
      </w:r>
    </w:p>
    <w:p>
      <w:r>
        <w:rPr>
          <w:b w:val="0"/>
          <w:i w:val="0"/>
        </w:rPr>
        <w:t>3. Ngoài các nội dung được phân cấp tại Quyết định này, việc bồi thường, hỗ trợ, tái định cư khi Nhà nước thu hồi đất vì mục đích quốc phòng, an ninh, để phát triển kinh tế - xã hội vì lợi ích quốc gia, công cộng được thực hiện theo Quyết định của Ủy ban nhân dân Thành phố quy định một số nội dung về bồi thường, hỗ trợ, tái định cư khi Nhà nước thu hồi đất trên địa bàn thành phố Hà Nội.</w:t>
      </w:r>
    </w:p>
    <w:p>
      <w:r>
        <w:rPr>
          <w:b/>
          <w:i w:val="0"/>
        </w:rPr>
        <w:t>Điều 9. Tổ chức thực hiện</w:t>
      </w:r>
    </w:p>
    <w:p>
      <w:r>
        <w:rPr>
          <w:b w:val="0"/>
          <w:i w:val="0"/>
        </w:rPr>
        <w:t>Chánh Văn phòng Ủy ban nhân dân Thành phố; các Giám đốc Sở, Thủ trưởng ban, ngành thuộc Thành phố; Chủ tịch Ủy ban nhân dân các xã, phường;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Văn phòng Chính phủ;</w:t>
            </w:r>
            <w:r>
              <w:br/>
            </w:r>
            <w:r>
              <w:rPr>
                <w:b w:val="0"/>
                <w:i w:val="0"/>
              </w:rPr>
              <w:br/>
              <w:t xml:space="preserve">        - Bộ Nông nghiệp và Môi trường (Vụ Pháp chế);</w:t>
            </w:r>
            <w:r>
              <w:br/>
            </w:r>
            <w:r>
              <w:rPr>
                <w:b w:val="0"/>
                <w:i w:val="0"/>
              </w:rPr>
              <w:br/>
              <w:t xml:space="preserve">        - Bộ Tư pháp (Cục KTVB và QLXLVPHC);</w:t>
            </w:r>
            <w:r>
              <w:br/>
            </w:r>
            <w:r>
              <w:rPr>
                <w:b w:val="0"/>
                <w:i w:val="0"/>
              </w:rPr>
              <w:br/>
              <w:t xml:space="preserve">        - Thường trực Thành ủy;</w:t>
            </w:r>
            <w:r>
              <w:br/>
            </w:r>
            <w:r>
              <w:rPr>
                <w:b w:val="0"/>
                <w:i w:val="0"/>
              </w:rPr>
              <w:br/>
              <w:t xml:space="preserve">        - Thường trực HĐND Thành phố;</w:t>
            </w:r>
            <w:r>
              <w:br/>
            </w:r>
            <w:r>
              <w:rPr>
                <w:b w:val="0"/>
                <w:i w:val="0"/>
              </w:rPr>
              <w:br/>
              <w:t xml:space="preserve">        - Chủ tịch, các PCT UBND Thành phố;</w:t>
            </w:r>
            <w:r>
              <w:br/>
            </w:r>
            <w:r>
              <w:rPr>
                <w:b w:val="0"/>
                <w:i w:val="0"/>
              </w:rPr>
              <w:br/>
              <w:t xml:space="preserve">        - VPUB: PCVP, P.NNMT, Trung tâm TT, DL và CNS TP Hà Nội;</w:t>
            </w:r>
            <w:r>
              <w:br/>
            </w:r>
            <w:r>
              <w:rPr>
                <w:b w:val="0"/>
                <w:i w:val="0"/>
              </w:rPr>
              <w:br/>
              <w:t xml:space="preserve">        - Như Điều 9;</w:t>
            </w:r>
            <w:r>
              <w:br/>
            </w:r>
            <w:r>
              <w:rPr>
                <w:b w:val="0"/>
                <w:i w:val="0"/>
              </w:rPr>
              <w:br/>
              <w:t xml:space="preserve">        - Lưu VT.</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Vũ Đại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