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33/CT-UB Về quản lý công tác phát hành sách giáo khoa, sách tham khảo, sách nghiệp vụ giáo dục và đào tạo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CHỈ THỊ</w:t>
      </w:r>
    </w:p>
    <w:p>
      <w:r>
        <w:rPr>
          <w:b/>
          <w:i w:val="0"/>
        </w:rPr>
        <w:t xml:space="preserve">Về quản lý công tác phát hành sách giáo khoa, sách tham khảo, </w:t>
      </w:r>
    </w:p>
    <w:p>
      <w:r>
        <w:rPr>
          <w:b/>
          <w:i w:val="0"/>
        </w:rPr>
        <w:t>sách nghiệp vụ giáo dục và đào tạo trên địa bàn tỉnh</w:t>
      </w:r>
    </w:p>
    <w:p>
      <w:r>
        <w:rPr>
          <w:b/>
          <w:i w:val="0"/>
        </w:rPr>
        <w:t>_______________________</w:t>
      </w:r>
    </w:p>
    <w:p>
      <w:r>
        <w:rPr>
          <w:b/>
          <w:i w:val="0"/>
        </w:rPr>
        <w:t>UỶ BAN NHÂN DÂN TỈNH NGHỆ AN</w:t>
      </w:r>
    </w:p>
    <w:p>
      <w:pPr>
        <w:jc w:val="both"/>
      </w:pPr>
      <w:r>
        <w:rPr>
          <w:b w:val="0"/>
          <w:i w:val="0"/>
        </w:rPr>
        <w:t>Trong mấy năm qua phát hành sách giáo khoa đã được ngành Giáo dục và Đào tạo quan tâm đúng.</w:t>
      </w:r>
    </w:p>
    <w:p>
      <w:pPr>
        <w:jc w:val="both"/>
      </w:pPr>
      <w:r>
        <w:rPr>
          <w:b w:val="0"/>
          <w:i w:val="0"/>
        </w:rPr>
        <w:t>Tuy vật hiện nay thị trường sách giáo khoa ở tỉnh ta vẫn còn có nhiều cơ quan, đơn vị, cá nhân lợi dụng cơ chế thị trường, không có chức năng kinh doanh, không có giấy phép phát hành vẫn bán sách giáo khoa, sách tham khảo, sách nghiệp vụ giáo viên một cách trái phép. Một số tư thương lợi dụng bán sách giáo khoa phát hành lậu và tiêu thụ in lậu, sách ngoài luồng băng nhiều hình thức khác nhau, tự tiện điều chỉnh giá cả, nâng giá, gây nên cơn sốt sách để lũng đoạn giá cả, làm bất ổn thị trường sách giáo khoa trong tỉnh.</w:t>
      </w:r>
    </w:p>
    <w:p>
      <w:pPr>
        <w:jc w:val="both"/>
      </w:pPr>
      <w:r>
        <w:rPr>
          <w:b w:val="0"/>
          <w:i w:val="0"/>
        </w:rPr>
        <w:t>Để đảm bảo thị trường sách giáo khoa ổn định quản lý và tổ chức tốt việc phát hành sách giáo khoa, sách tham khảo, sách nghiệp vụ, sách nâng cao kiến thức cho giáo viên, học sinh, thực hiện tốt nhiệm vụ năm học. UBND tỉnh giao một số nhiệm vụ cho các cấp, các ngành như sau:</w:t>
      </w:r>
    </w:p>
    <w:p>
      <w:pPr>
        <w:jc w:val="both"/>
      </w:pPr>
      <w:r>
        <w:rPr>
          <w:b w:val="0"/>
          <w:i w:val="0"/>
        </w:rPr>
        <w:t>1. Sở Giáo dục và Đào tạo có trách nhiệm chỉ đạo, kiểm tra Công ty sách thiết bị trường học, xây dựng kế hoạch đặt, nhận sách từ trung ương về đầy đủ, đồng bộ, kịp thời giao kế hoạch sách cho các phòng giáo dục huyện, thành, thị các trường phổ thông trung học, các trường trung học chuyên nghiệp dạy nghề và các trường trực thuộc... đảm bảo thỏa mãn nhu cầu về sách giáo viên và học sinh.</w:t>
      </w:r>
    </w:p>
    <w:p>
      <w:pPr>
        <w:jc w:val="both"/>
      </w:pPr>
      <w:r>
        <w:rPr>
          <w:b w:val="0"/>
          <w:i w:val="0"/>
        </w:rPr>
        <w:t>Không khoán trắng hoặc để các đơn vị tùy tiện trong việc đặt sách, mua sách, phân phối và sử dụng sách. Có kế hoạch kiểm tra, đánh giá và xếp loại những đơn vị trong việc xây dựng kế hoạch, thực hiện kế hoạch mua bán, thanh toán và xây dựng thư viện trường học theo Quyết định số 659/QĐ-NXBGD ngày 09/7/1990 của Bộ Giáo dục và Đào tạo.</w:t>
      </w:r>
    </w:p>
    <w:p>
      <w:pPr>
        <w:jc w:val="both"/>
      </w:pPr>
      <w:r>
        <w:rPr>
          <w:b w:val="0"/>
          <w:i w:val="0"/>
        </w:rPr>
        <w:t>2. Việc bán sách cho các huyện, các trường phải căn cứ vào kế hoạch đặt sách của các huyện, các trường. Các huyện và các trường căn cứ vào số lượng học sinh của đơn vị phát triển hàng năm đề làm kế hoạch đặt sách, mua sách. Việc phân phối và vận chuyển sách phải đặc biệt ưu tiên cho các huyện miền núi, vùng cao.</w:t>
      </w:r>
    </w:p>
    <w:p>
      <w:pPr>
        <w:jc w:val="both"/>
      </w:pPr>
      <w:r>
        <w:rPr>
          <w:b w:val="0"/>
          <w:i w:val="0"/>
        </w:rPr>
        <w:t>Phải đảm bảo thỏa mãn nhu cầu sách của giáo viên và học sinh, nhất thiết không để thiếu sách.</w:t>
      </w:r>
    </w:p>
    <w:p>
      <w:pPr>
        <w:jc w:val="both"/>
      </w:pPr>
      <w:r>
        <w:rPr>
          <w:b w:val="0"/>
          <w:i w:val="0"/>
        </w:rPr>
        <w:t>3. Thường xuyên phối hợp với các ngành cơ quan thông tin đại chúng thông báo công khai giá bán lẻ sách giáo khoa, sách tham khảo, nghiệp vụ, sách nâng cao kiến thức cho học sinh trong từng thời kỳ, thời điểm mà Nhà nước quy định.</w:t>
      </w:r>
    </w:p>
    <w:p>
      <w:pPr>
        <w:jc w:val="both"/>
      </w:pPr>
      <w:r>
        <w:rPr>
          <w:b w:val="0"/>
          <w:i w:val="0"/>
        </w:rPr>
        <w:t>4. Các đơn vị, cơ quan, cá nhân có nhu cầu buôn bán sách giáo khoa, sách tham khảo, nghiệp vụ giáo dục, sách nâng cao kiến thức học sinh đều phải xin đăng ký làm đại lý cho Công ty sách và thiết bị trường học. các đại lý bán sách giáo khoa được Công ty đồng ý, được Sở Giáo dục và Đào tạo cấp giấy chứng nhận, Sở Văn hóa-Thông tin cấp giấy phép phát hành. Các đại lý tuân thủ những quy định của ngành Giáo dục và Đào tạo, không được bán sách in lậu, sách phát hành trái phép, sách ngoại tỉnh, không bán sai giá quy định.</w:t>
      </w:r>
    </w:p>
    <w:p>
      <w:pPr>
        <w:jc w:val="both"/>
      </w:pPr>
      <w:r>
        <w:rPr>
          <w:b w:val="0"/>
          <w:i w:val="0"/>
        </w:rPr>
        <w:t>5. Sở Tài chính - Vật giá, Ngân hàng, Cục thuế, Cục quản lý vốn và tài sản doanh nghiệp tạo điều kiện thuận lợi để Công ty sách và thiết bị trường học thực hiện tốt kế hoạch được giao.</w:t>
      </w:r>
    </w:p>
    <w:p>
      <w:pPr>
        <w:jc w:val="both"/>
      </w:pPr>
      <w:r>
        <w:rPr>
          <w:b w:val="0"/>
          <w:i w:val="0"/>
        </w:rPr>
        <w:t>6. Chi cục quản lý thị trường tỉnh căn cứ Quyết định 132/TTg-VG ngày 25/7/1967 của Thủ tướng Chính phủ, Chỉ thị 2562/XB-GDĐT ngày 27/5/1991 của Bộ Giáo dục và Đào tạo, Nghị định 79/CP ngày 06/11/1993 của Chính phủ, Thông tư 22/GD-ĐT ngày 23/11/1994 của Bộ Giáo dục và Đào tạo, Nghị định 01/CP ngày 03/11/1996 về xử phạt hành chính trong lĩnh vực thương mại của Chính phủ, phối hợp chặt chẽ với các ngành công an, thuế, Giáo dục và Đào tạo tăng cường tổ chức kiểm tra, thanh tra, xử lý những vi phạm nhằm làm cho thị trường sách giáo khoa ngày càng ổn định, có trật tự, kỹ cương... phục vụ tích cực việc nâng cao chất lượng dạy và học.</w:t>
      </w:r>
    </w:p>
    <w:p>
      <w:pPr>
        <w:jc w:val="both"/>
      </w:pPr>
      <w:r>
        <w:rPr>
          <w:b w:val="0"/>
          <w:i w:val="0"/>
        </w:rPr>
        <w:t>7. UBND các huyện, thị, thành trong khi chỉ đạo các cơ quan chức năng trên địa bàn thực hiện nhiệm vụ năm học hàng năm cần quan tâm đôn đốc kiểm tra công tác lập kế hoạch đặt và mua sách giáo khoa ở đơn vị mình quản lý. Nếu để thiếu sách của giáo viên, học sinh ở đơn vị mình thì phải chịu trách nhiệm trước UBND tỉnh.</w:t>
      </w:r>
    </w:p>
    <w:p>
      <w:pPr>
        <w:jc w:val="both"/>
      </w:pPr>
      <w:r>
        <w:rPr>
          <w:b w:val="0"/>
          <w:i w:val="0"/>
        </w:rPr>
        <w:t>Nhận được chỉ thị này Thủ trưởng các ngành có liên quan, UBND các huyện, thị, thành khẩn trương triển khai thực hiện. Sở Giáo dục và Đào tạo có trách nhiệm hướng dẫn và theo dõi việc thực hiện, định kỳ hàng tháng tổng hợp và báo cáo kết quả thực hiện về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br/>
            </w:r>
            <w:r>
              <w:rPr>
                <w:b/>
                <w:i w:val="0"/>
              </w:rPr>
              <w:t>Nguyễn Thị Han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