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34/2016/NQ-HĐND Về việc đặt tên 16 tuyến đường trên địa bàn thị trấn Nga Sơn, huyện Nga Sơn</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34/2016/NQ-HĐND</w:t>
        <w:br/>
        <w:t xml:space="preserve">     </w:t>
      </w:r>
      <w:r>
        <w:rPr>
          <w:b w:val="0"/>
          <w:i w:val="0"/>
        </w:rPr>
        <w:br/>
      </w:r>
      <w:r>
        <w:rPr>
          <w:b w:val="0"/>
          <w:i/>
        </w:rPr>
        <w:br/>
        <w:t xml:space="preserve">      Thanh Hóa, ngày 8 tháng 12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34/2016/NQ-HĐND</w:t>
        <w:br/>
        <w:t xml:space="preserve">     </w:t>
      </w:r>
      <w:r>
        <w:rPr>
          <w:b w:val="0"/>
          <w:i w:val="0"/>
        </w:rPr>
        <w:br/>
      </w:r>
      <w:r>
        <w:rPr>
          <w:b w:val="0"/>
          <w:i/>
        </w:rPr>
        <w:br/>
        <w:t xml:space="preserve">      Thanh Hóa, ngày 8 tháng 12 năm 2016</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THANH HÓA</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THANH HÓA</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34/2016/NQ-HĐND</w:t>
        <w:br/>
        <w:t xml:space="preserve">     </w:t>
      </w:r>
      <w:r>
        <w:rPr>
          <w:b w:val="0"/>
          <w:i w:val="0"/>
        </w:rPr>
        <w:br/>
      </w:r>
      <w:r>
        <w:rPr>
          <w:b w:val="0"/>
          <w:i/>
        </w:rPr>
        <w:br/>
        <w:t xml:space="preserve">      Thanh Hóa, ngày 8 tháng 12 năm 2016</w:t>
        <w:br/>
        <w:t xml:space="preserve">     </w:t>
      </w:r>
      <w:r>
        <w:rPr>
          <w:b w:val="0"/>
          <w:i w:val="0"/>
        </w:rPr>
        <w:br/>
      </w:r>
    </w:p>
    <w:p>
      <w:pPr>
        <w:jc w:val="center"/>
      </w:pPr>
      <w:r>
        <w:rPr>
          <w:b w:val="0"/>
          <w:i w:val="0"/>
        </w:rPr>
        <w:br/>
        <w:t xml:space="preserve">      Số: 34/2016/NQ-HĐND</w:t>
        <w:br/>
        <w:t xml:space="preserve">     </w:t>
      </w:r>
    </w:p>
    <w:p>
      <w:pPr>
        <w:jc w:val="center"/>
      </w:pPr>
      <w:r>
        <w:rPr>
          <w:b w:val="0"/>
          <w:i w:val="0"/>
        </w:rPr>
        <w:br/>
        <w:t xml:space="preserve">      Thanh Hóa, ngày 8 tháng 12 năm 2016</w:t>
        <w:br/>
        <w:t xml:space="preserve">     </w:t>
      </w:r>
    </w:p>
    <w:p>
      <w:r>
        <w:rPr>
          <w:b/>
          <w:i w:val="0"/>
        </w:rPr>
        <w:t>NGHỊ QUYẾT</w:t>
      </w:r>
    </w:p>
    <w:p>
      <w:r>
        <w:rPr>
          <w:b/>
          <w:i w:val="0"/>
        </w:rPr>
        <w:t xml:space="preserve">Về việc đặt tên 16 tuyến đường trên địa bàn </w:t>
      </w:r>
      <w:r>
        <w:rPr>
          <w:b/>
          <w:i w:val="0"/>
        </w:rPr>
        <w:t>Thị trấn Nga Sơn, huyện Nga Sơn</w:t>
      </w:r>
    </w:p>
    <w:p>
      <w:r>
        <w:rPr>
          <w:b/>
          <w:i w:val="0"/>
        </w:rPr>
        <w:t>____________________</w:t>
      </w:r>
    </w:p>
    <w:p>
      <w:pPr>
        <w:jc w:val="center"/>
      </w:pPr>
      <w:r>
        <w:rPr>
          <w:b/>
          <w:i w:val="0"/>
        </w:rPr>
        <w:t>HỘI ĐỒNG</w:t>
      </w:r>
      <w:r>
        <w:rPr>
          <w:b/>
          <w:i w:val="0"/>
        </w:rPr>
        <w:t xml:space="preserve"> NHÂN DÂN TỈNH THANH HÓA</w:t>
      </w:r>
    </w:p>
    <w:p>
      <w:pPr>
        <w:jc w:val="center"/>
      </w:pPr>
      <w:r>
        <w:rPr>
          <w:b/>
          <w:i w:val="0"/>
        </w:rPr>
        <w:t>KHÓA XVII, KỲ HỌP THỨ 2</w:t>
      </w:r>
    </w:p>
    <w:p>
      <w:pPr>
        <w:jc w:val="both"/>
      </w:pPr>
      <w:r>
        <w:rPr>
          <w:b w:val="0"/>
          <w:i/>
        </w:rPr>
        <w:t>Căn cứ Luật Tổ chức chính quyền địa phương ngày 19 tháng 6 năm  2015;</w:t>
      </w:r>
    </w:p>
    <w:p>
      <w:pPr>
        <w:jc w:val="both"/>
      </w:pPr>
      <w:r>
        <w:rPr>
          <w:b w:val="0"/>
          <w:i/>
        </w:rPr>
        <w:t>Căn cứ Nghị định số 91/2005/NĐ-CP ngày 11 tháng 7 năm 2005 của Chính phủ về việc ban hành Quy chế đặt tên, đổi tên đường, phố và công trình công cộng;</w:t>
      </w:r>
    </w:p>
    <w:p>
      <w:pPr>
        <w:jc w:val="both"/>
      </w:pPr>
      <w:r>
        <w:rPr>
          <w:b w:val="0"/>
          <w:i/>
        </w:rPr>
        <w:t>Căn cứ Thông tư 36/2006/TT-BVHTT ngày 20 tháng 3 năm 2006 của Bộ Văn hóa – Thông tin (nay là Bộ Văn hóa, Thể thao và Du lịch) về việc hướng dẫn thực hiện một số điều của Quy chế đặt tên, đổi tên đường, phố và công trình công cộng kèm theo Nghị định số 91/2005/NĐ-CP ngày 11 tháng 7 năm 2005 của Chính Phủ;</w:t>
      </w:r>
    </w:p>
    <w:p>
      <w:pPr>
        <w:jc w:val="both"/>
      </w:pPr>
      <w:r>
        <w:rPr>
          <w:b w:val="0"/>
          <w:i/>
        </w:rPr>
        <w:t>Xét Tờ trình số 140/TTr-HĐND ngày 12 tháng 10 năm 2016 của Ủy ban nhân dân tỉnh về việc đặt tên một số tuyến đường trên địa bàn thị trấn Nga Sơn; Báo cáo thẩm tra số 832/BC-HĐND ngày 02/12/2016 của Ban Pháp chế Hội đồng nhân dân tỉnh và ý kiến của đại biểu Hội đồng nhân dân tỉnh tại kỳ họp.</w:t>
      </w:r>
    </w:p>
    <w:p>
      <w:pPr>
        <w:jc w:val="center"/>
      </w:pPr>
      <w:r>
        <w:rPr>
          <w:b/>
          <w:i w:val="0"/>
        </w:rPr>
        <w:t>QUYẾT NGHỊ:</w:t>
      </w:r>
    </w:p>
    <w:p>
      <w:r>
        <w:rPr>
          <w:b/>
          <w:i w:val="0"/>
        </w:rPr>
        <w:t xml:space="preserve">Điều 1. </w:t>
      </w:r>
      <w:r>
        <w:rPr>
          <w:b w:val="0"/>
          <w:i w:val="0"/>
        </w:rPr>
        <w:t>Đặt tên 16 tuyến đường trên địa bàn thị trấn Nga Sơn, huyện Nga Sơn, như sau:</w:t>
      </w:r>
    </w:p>
    <w:p>
      <w:r>
        <w:rPr>
          <w:b w:val="0"/>
          <w:i w:val="0"/>
        </w:rPr>
        <w:t>1. Đường Ba Đình: Cho đoạn Tỉnh lộ 527 từ đài phun nước thị trấn đến giáp xã Nga Văn, dài 1000m; rộng 15m</w:t>
      </w:r>
    </w:p>
    <w:p>
      <w:r>
        <w:rPr>
          <w:b w:val="0"/>
          <w:i w:val="0"/>
        </w:rPr>
        <w:t>2. Đường Mai An Tiêm: Cho đoạn tuyến QL10, từ đầu xã Nga Yên đến cuối xã Nga Mỹ theo hướng Bắc - Nam, dài 1000m, rộng 18m</w:t>
      </w:r>
    </w:p>
    <w:p>
      <w:r>
        <w:rPr>
          <w:b w:val="0"/>
          <w:i w:val="0"/>
        </w:rPr>
        <w:t>3. Đường Đinh Công Tráng: Cho đoạn tuyến đường từ Cầu Mới Tiểu khu 3 đến Phủ Mậu Tài Tiểu khu 1, dài 1500m; rộng: 9m</w:t>
      </w:r>
    </w:p>
    <w:p>
      <w:r>
        <w:rPr>
          <w:b w:val="0"/>
          <w:i w:val="0"/>
        </w:rPr>
        <w:t>4. Đường Phạm Bành: Cho đoạn tuyến đường từ Trạm bơm Tiểu khu 3 đến trạm xá xã Nga Yên, dài 800m; rộng 7m</w:t>
      </w:r>
    </w:p>
    <w:p>
      <w:r>
        <w:rPr>
          <w:b w:val="0"/>
          <w:i w:val="0"/>
        </w:rPr>
        <w:t>5. Đường Hoàng Bật Đạt: Cho đoạn tuyến đường từ đường Từ Thức Hưng Long đến đường Lê Thị Hoa Tiểu khu Hưng Long, dài 700m; rộng: 10m</w:t>
      </w:r>
    </w:p>
    <w:p>
      <w:r>
        <w:rPr>
          <w:b w:val="0"/>
          <w:i w:val="0"/>
        </w:rPr>
        <w:t>6. Đường Trịnh Minh: Cho đoạn từ đầu đường Mai An Tiêm Tiểu khu 3 đến đường Phạm Bành Tiểu khu 3, dài: 900m; rộng: 9m</w:t>
      </w:r>
    </w:p>
    <w:p>
      <w:r>
        <w:rPr>
          <w:b w:val="0"/>
          <w:i w:val="0"/>
        </w:rPr>
        <w:t>7. Đường Từ Thức: Cho đoạn đường từ đường Yên Ninh xã Nga Yên đến chùa Kim Quy tiểu khu 2, dài 1000m; rộng: 21m</w:t>
      </w:r>
    </w:p>
    <w:p>
      <w:r>
        <w:rPr>
          <w:b w:val="0"/>
          <w:i w:val="0"/>
        </w:rPr>
        <w:t>8. Đường Hưng Long: Cho đoạn tuyến đường từ cầu Kênh Tiểu khu Hưng Long đến giáp Trường THPT Trần Phú, dài 100m; rộng: 18m</w:t>
      </w:r>
    </w:p>
    <w:p>
      <w:r>
        <w:rPr>
          <w:b w:val="0"/>
          <w:i w:val="0"/>
        </w:rPr>
        <w:t>9. Đường Mai Anh Tuấn: Cho đoạn tuyến đường từ Bưu Điện huyện đến giáp chợ huyện Nga sơn, dài: 1000m; rộng: 18m</w:t>
      </w:r>
    </w:p>
    <w:p>
      <w:r>
        <w:rPr>
          <w:b w:val="0"/>
          <w:i w:val="0"/>
        </w:rPr>
        <w:t>10. Đường Hoàng Việt Long: Cho đoạn tuyến đường từ Quốc lộ 10 Tiểu khu 2 đến công ty may Tiên Sơn Tiểu khu 2, dài: 1200m, rộng 8m</w:t>
      </w:r>
    </w:p>
    <w:p>
      <w:r>
        <w:rPr>
          <w:b w:val="0"/>
          <w:i w:val="0"/>
        </w:rPr>
        <w:t>11. Đường Yên Hạnh: Cho đoạn tuyến đường từ Đình làng Yên Hạnh xã Nga Mỹ đến Chùa Hạnh Tiểu khu 2, dài: 1200m; rộng: 10m</w:t>
      </w:r>
    </w:p>
    <w:p>
      <w:r>
        <w:rPr>
          <w:b w:val="0"/>
          <w:i w:val="0"/>
        </w:rPr>
        <w:t>12. Đường Lê Thị Hoa: Cho đoạn tuyến đường từ đường đi xã Nga Thanh Tiểu khu Hưng Long đến giáp đường Yên Hạnh Tiểu khu 2, dài 1300m; rộng: 8m</w:t>
      </w:r>
    </w:p>
    <w:p>
      <w:r>
        <w:rPr>
          <w:b w:val="0"/>
          <w:i w:val="0"/>
        </w:rPr>
        <w:t>13. Đường Phạm Minh Thanh: Cho đoạn tuyến đường từ Trạm bơm Tiểu khu Hưng Long đến giám đường Yên Hạnh Tiểu khu 2, dài: 800m; rộng: 8m</w:t>
      </w:r>
    </w:p>
    <w:p>
      <w:r>
        <w:rPr>
          <w:b w:val="0"/>
          <w:i w:val="0"/>
        </w:rPr>
        <w:t>14. Đường Tiên Phước: Cho đoạn tuyến đường từ Quỹ Tín Dụng Thị trấn đến giáp đường Nga Lộ xã Nga Mỹ, dài: 1200m; rộng: 9m</w:t>
      </w:r>
    </w:p>
    <w:p>
      <w:r>
        <w:rPr>
          <w:b w:val="0"/>
          <w:i w:val="0"/>
        </w:rPr>
        <w:t>15. Đường Mai Lập Đôn: Cho đoạn tuyến đường từ đường Ba Đình Tiểu khu Ba Đình 2 đến đường Mai An Tiêm Tiểu khu 2, dài 800m; rộng 8m</w:t>
      </w:r>
    </w:p>
    <w:p>
      <w:r>
        <w:rPr>
          <w:b w:val="0"/>
          <w:i w:val="0"/>
        </w:rPr>
        <w:t>16. Đường Mậu Tài: Cho đoạn tuyến đường từ đường Ba Đình Tiểu khu 1 đến đường Tiên Phước Tiểu khu 1, dài: 600m; rộng: 7m</w:t>
      </w:r>
    </w:p>
    <w:p>
      <w:r>
        <w:rPr>
          <w:b/>
          <w:i w:val="0"/>
        </w:rPr>
        <w:t xml:space="preserve">Điều 2. </w:t>
      </w:r>
      <w:r>
        <w:rPr>
          <w:b w:val="0"/>
          <w:i w:val="0"/>
        </w:rPr>
        <w:t>Giao Ủy ban nhân dân tỉnh căn cứ Nghị quyết này và các quy định hiện hành của pháp luật tổ chức triển khai thực hiện.</w:t>
      </w:r>
    </w:p>
    <w:p>
      <w:r>
        <w:rPr>
          <w:b/>
          <w:i w:val="0"/>
        </w:rPr>
        <w:t xml:space="preserve">Điều 3. </w:t>
      </w:r>
      <w:r>
        <w:rPr>
          <w:b w:val="0"/>
          <w:i w:val="0"/>
        </w:rPr>
        <w:t>Thường trực Hội đồng nhân dân tỉnh, các Ban của Hội đồng nhân dân tỉnh và các đại biểu Hội đồng nhân dân tỉnh trong phạm vi chức năng, nhiệm vụ, quyền hạn của mình giám sát việc thực hiện Nghị quyết này.</w:t>
      </w:r>
    </w:p>
    <w:p>
      <w:r>
        <w:rPr>
          <w:b w:val="0"/>
          <w:i w:val="0"/>
        </w:rPr>
        <w:t>Nghị quyết này đã được Hội đồng nhân dân tỉnh Thanh Hóa Khóa XVII, Kỳ họp thứ hai thông qua ngày 08 tháng 12 năm 2016 và có hiệu lực kể từ ngày 19 tháng 12 năm 2016./.</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Trịnh Văn Chiến</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Trịnh Văn Chiến</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Trịnh Văn Chiến</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Trịnh Văn Chiến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