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3573/QĐ-UB V/v quy định hệ số vị trí xét theo các khu vực K2 cho các trục đường chính để tính giá cho thuê nhà ở và nhà để sản xuất kinh doanh, dịch vụ trong huyện Thuận An</w:t>
      </w:r>
    </w:p>
    <w:p>
      <w:r>
        <w:rPr>
          <w:b w:val="0"/>
          <w:i w:val="0"/>
        </w:rPr>
        <w:br/>
      </w:r>
      <w:r>
        <w:rPr>
          <w:b w:val="0"/>
          <w:i w:val="0"/>
        </w:rPr>
        <w:br/>
      </w:r>
      <w:r>
        <w:rPr>
          <w:b/>
          <w:i w:val="0"/>
        </w:rPr>
        <w:br/>
      </w:r>
      <w:r>
        <w:rPr>
          <w:b/>
          <w:i w:val="0"/>
        </w:rPr>
        <w:br/>
      </w:r>
      <w:r>
        <w:rPr>
          <w:b/>
          <w:i w:val="0"/>
        </w:rPr>
        <w:t>ỦY BAN NHÂN D</w:t>
      </w:r>
      <w:r>
        <w:rPr>
          <w:b/>
          <w:i w:val="0"/>
        </w:rPr>
        <w:t>Â</w:t>
      </w:r>
      <w:r>
        <w:rPr>
          <w:b/>
          <w:i w:val="0"/>
        </w:rPr>
        <w:t>N</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3573/QĐ-UB</w:t>
      </w:r>
      <w:r>
        <w:rPr>
          <w:b w:val="0"/>
          <w:i w:val="0"/>
        </w:rPr>
        <w:br/>
      </w:r>
      <w:r>
        <w:rPr>
          <w:b w:val="0"/>
          <w:i w:val="0"/>
        </w:rPr>
        <w:br/>
      </w:r>
      <w:r>
        <w:rPr>
          <w:b w:val="0"/>
          <w:i/>
        </w:rPr>
        <w:br/>
      </w:r>
      <w:r>
        <w:rPr>
          <w:b w:val="0"/>
          <w:i/>
        </w:rPr>
        <w:t>Bình Dương, ngày 12 tháng 11 năm 1997</w:t>
      </w:r>
      <w:r>
        <w:rPr>
          <w:b w:val="0"/>
          <w:i/>
        </w:rPr>
        <w:br/>
      </w:r>
      <w:r>
        <w:rPr>
          <w:b w:val="0"/>
          <w:i w:val="0"/>
        </w:rPr>
        <w:br/>
      </w:r>
      <w:r>
        <w:rPr>
          <w:b w:val="0"/>
          <w:i w:val="0"/>
        </w:rPr>
        <w:br/>
      </w:r>
    </w:p>
    <w:p>
      <w:r>
        <w:rPr>
          <w:b w:val="0"/>
          <w:i w:val="0"/>
        </w:rPr>
        <w:br/>
      </w:r>
      <w:r>
        <w:rPr>
          <w:b/>
          <w:i w:val="0"/>
        </w:rPr>
        <w:br/>
      </w:r>
      <w:r>
        <w:rPr>
          <w:b/>
          <w:i w:val="0"/>
        </w:rPr>
        <w:br/>
      </w:r>
      <w:r>
        <w:rPr>
          <w:b/>
          <w:i w:val="0"/>
        </w:rPr>
        <w:t>ỦY BAN NHÂN D</w:t>
      </w:r>
      <w:r>
        <w:rPr>
          <w:b/>
          <w:i w:val="0"/>
        </w:rPr>
        <w:t>Â</w:t>
      </w:r>
      <w:r>
        <w:rPr>
          <w:b/>
          <w:i w:val="0"/>
        </w:rPr>
        <w:t>N</w:t>
      </w:r>
      <w:r>
        <w:rPr>
          <w:b/>
          <w:i w:val="0"/>
        </w:rPr>
        <w:br/>
      </w:r>
      <w:r>
        <w:br/>
      </w:r>
      <w:r>
        <w:rPr>
          <w:b/>
          <w:i w:val="0"/>
        </w:rPr>
        <w:t>TỈNH BÌNH DƯƠNG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w:t>
      </w:r>
      <w:r>
        <w:rPr>
          <w:b/>
          <w:i w:val="0"/>
        </w:rPr>
        <w:t>Â</w:t>
      </w:r>
      <w:r>
        <w:rPr>
          <w:b/>
          <w:i w:val="0"/>
        </w:rPr>
        <w:t>N</w:t>
      </w:r>
      <w:r>
        <w:rPr>
          <w:b w:val="0"/>
          <w:i w:val="0"/>
        </w:rPr>
        <w:br/>
      </w:r>
      <w:r>
        <w:br/>
      </w:r>
      <w:r>
        <w:rPr>
          <w:b w:val="0"/>
          <w:i w:val="0"/>
        </w:rPr>
        <w:t>TỈNH BÌNH DƯƠNG</w:t>
      </w:r>
      <w:r>
        <w:rPr>
          <w:b w:val="0"/>
          <w:i w:val="0"/>
        </w:rPr>
        <w:br/>
      </w:r>
      <w:r>
        <w:rPr>
          <w:b w:val="0"/>
          <w:i w:val="0"/>
        </w:rPr>
        <w:br/>
      </w:r>
      <w:r>
        <w:rPr>
          <w:b w:val="0"/>
          <w:i w:val="0"/>
        </w:rPr>
        <w:br/>
      </w:r>
    </w:p>
    <w:p>
      <w:r>
        <w:rPr>
          <w:b w:val="0"/>
          <w:i w:val="0"/>
        </w:rPr>
        <w:br/>
      </w:r>
      <w:r>
        <w:rPr>
          <w:b/>
          <w:i w:val="0"/>
        </w:rPr>
        <w:t>ỦY BAN NHÂN D</w:t>
      </w:r>
      <w:r>
        <w:rPr>
          <w:b/>
          <w:i w:val="0"/>
        </w:rPr>
        <w:t>Â</w:t>
      </w:r>
      <w:r>
        <w:rPr>
          <w:b/>
          <w:i w:val="0"/>
        </w:rPr>
        <w:t>N</w:t>
      </w:r>
      <w:r>
        <w:rPr>
          <w:b w:val="0"/>
          <w:i w:val="0"/>
        </w:rPr>
        <w:br/>
      </w:r>
      <w:r>
        <w:br/>
      </w:r>
      <w:r>
        <w:rPr>
          <w:b w:val="0"/>
          <w:i w:val="0"/>
        </w:rPr>
        <w:t>TỈNH BÌNH DƯƠNG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3573/QĐ-UB</w:t>
      </w:r>
      <w:r>
        <w:rPr>
          <w:b w:val="0"/>
          <w:i w:val="0"/>
        </w:rPr>
        <w:br/>
      </w:r>
      <w:r>
        <w:rPr>
          <w:b w:val="0"/>
          <w:i w:val="0"/>
        </w:rPr>
        <w:br/>
      </w:r>
      <w:r>
        <w:rPr>
          <w:b w:val="0"/>
          <w:i/>
        </w:rPr>
        <w:br/>
      </w:r>
      <w:r>
        <w:rPr>
          <w:b w:val="0"/>
          <w:i/>
        </w:rPr>
        <w:t>Bình Dương, ngày 12 tháng 11 năm 1997</w:t>
      </w:r>
      <w:r>
        <w:rPr>
          <w:b w:val="0"/>
          <w:i/>
        </w:rPr>
        <w:br/>
      </w:r>
      <w:r>
        <w:rPr>
          <w:b w:val="0"/>
          <w:i w:val="0"/>
        </w:rPr>
        <w:br/>
      </w:r>
    </w:p>
    <w:p>
      <w:pPr>
        <w:jc w:val="center"/>
      </w:pPr>
      <w:r>
        <w:rPr>
          <w:b w:val="0"/>
          <w:i w:val="0"/>
        </w:rPr>
        <w:br/>
      </w:r>
      <w:r>
        <w:rPr>
          <w:b w:val="0"/>
          <w:i w:val="0"/>
        </w:rPr>
        <w:t>Số: 3573/QĐ-UB</w:t>
      </w:r>
      <w:r>
        <w:rPr>
          <w:b w:val="0"/>
          <w:i w:val="0"/>
        </w:rPr>
        <w:br/>
      </w:r>
    </w:p>
    <w:p>
      <w:pPr>
        <w:jc w:val="center"/>
      </w:pPr>
      <w:r>
        <w:rPr>
          <w:b w:val="0"/>
          <w:i w:val="0"/>
        </w:rPr>
        <w:br/>
      </w:r>
      <w:r>
        <w:rPr>
          <w:b w:val="0"/>
          <w:i w:val="0"/>
        </w:rPr>
        <w:t>Bình Dương, ngày 12 tháng 11 năm 1997</w:t>
      </w:r>
      <w:r>
        <w:rPr>
          <w:b w:val="0"/>
          <w:i w:val="0"/>
        </w:rPr>
        <w:br/>
      </w:r>
    </w:p>
    <w:p>
      <w:r>
        <w:rPr>
          <w:b/>
          <w:i w:val="0"/>
        </w:rPr>
        <w:t>QUYẾT ĐỊNH</w:t>
      </w:r>
    </w:p>
    <w:p>
      <w:r>
        <w:rPr>
          <w:b/>
          <w:i w:val="0"/>
        </w:rPr>
        <w:t>V</w:t>
      </w:r>
      <w:r>
        <w:rPr>
          <w:b/>
          <w:i w:val="0"/>
        </w:rPr>
        <w:t>/</w:t>
      </w:r>
      <w:r>
        <w:rPr>
          <w:b/>
          <w:i w:val="0"/>
        </w:rPr>
        <w:t>v quy định hệ số vị trí xét theo các khu vực K2 cho</w:t>
      </w:r>
      <w:r>
        <w:rPr>
          <w:b w:val="0"/>
          <w:i w:val="0"/>
        </w:rPr>
        <w:t xml:space="preserve"> </w:t>
      </w:r>
      <w:r>
        <w:rPr>
          <w:b/>
          <w:i w:val="0"/>
        </w:rPr>
        <w:t>các trục đường chính đ</w:t>
      </w:r>
      <w:r>
        <w:rPr>
          <w:b/>
          <w:i w:val="0"/>
        </w:rPr>
        <w:t>ể</w:t>
      </w:r>
      <w:r>
        <w:rPr>
          <w:b/>
          <w:i w:val="0"/>
        </w:rPr>
        <w:t xml:space="preserve"> t</w:t>
      </w:r>
      <w:r>
        <w:rPr>
          <w:b/>
          <w:i w:val="0"/>
        </w:rPr>
        <w:t>í</w:t>
      </w:r>
      <w:r>
        <w:rPr>
          <w:b/>
          <w:i w:val="0"/>
        </w:rPr>
        <w:t>nh giá cho thuê nhà ở và nhà</w:t>
      </w:r>
      <w:r>
        <w:rPr>
          <w:b w:val="0"/>
          <w:i w:val="0"/>
        </w:rPr>
        <w:t xml:space="preserve"> </w:t>
      </w:r>
      <w:r>
        <w:rPr>
          <w:b/>
          <w:i w:val="0"/>
        </w:rPr>
        <w:t xml:space="preserve">để sản xuất kinh doanh, dịch vụ trong </w:t>
      </w:r>
      <w:r>
        <w:rPr>
          <w:b/>
          <w:i w:val="0"/>
        </w:rPr>
        <w:t>h</w:t>
      </w:r>
      <w:r>
        <w:rPr>
          <w:b/>
          <w:i w:val="0"/>
        </w:rPr>
        <w:t>uy</w:t>
      </w:r>
      <w:r>
        <w:rPr>
          <w:b/>
          <w:i w:val="0"/>
        </w:rPr>
        <w:t>ệ</w:t>
      </w:r>
      <w:r>
        <w:rPr>
          <w:b/>
          <w:i w:val="0"/>
        </w:rPr>
        <w:t>n Thuận An</w:t>
      </w:r>
      <w:r>
        <w:rPr>
          <w:b/>
          <w:i w:val="0"/>
        </w:rPr>
        <w:t>.</w:t>
      </w:r>
    </w:p>
    <w:p>
      <w:r>
        <w:rPr>
          <w:b w:val="0"/>
          <w:i w:val="0"/>
        </w:rPr>
        <w:t>________________________</w:t>
      </w:r>
    </w:p>
    <w:p>
      <w:r>
        <w:rPr>
          <w:b/>
          <w:i w:val="0"/>
        </w:rPr>
        <w:t>ỦY BAN NHÂN D</w:t>
      </w:r>
      <w:r>
        <w:rPr>
          <w:b/>
          <w:i w:val="0"/>
        </w:rPr>
        <w:t>Â</w:t>
      </w:r>
      <w:r>
        <w:rPr>
          <w:b/>
          <w:i w:val="0"/>
        </w:rPr>
        <w:t>N</w:t>
      </w:r>
    </w:p>
    <w:p>
      <w:r>
        <w:rPr>
          <w:b w:val="0"/>
          <w:i/>
        </w:rPr>
        <w:t>- Căn cứ Luật T</w:t>
      </w:r>
      <w:r>
        <w:rPr>
          <w:b w:val="0"/>
          <w:i/>
        </w:rPr>
        <w:t>ổ</w:t>
      </w:r>
      <w:r>
        <w:rPr>
          <w:b w:val="0"/>
          <w:i/>
        </w:rPr>
        <w:t xml:space="preserve"> chức HĐND </w:t>
      </w:r>
      <w:r>
        <w:rPr>
          <w:b w:val="0"/>
          <w:i/>
        </w:rPr>
        <w:t>v</w:t>
      </w:r>
      <w:r>
        <w:rPr>
          <w:b w:val="0"/>
          <w:i/>
        </w:rPr>
        <w:t>à UBND ngày 21-6-1994.</w:t>
      </w:r>
    </w:p>
    <w:p>
      <w:r>
        <w:rPr>
          <w:b w:val="0"/>
          <w:i/>
        </w:rPr>
        <w:t>- Căn cứ Quyết định số 1567</w:t>
      </w:r>
      <w:r>
        <w:rPr>
          <w:b w:val="0"/>
          <w:i/>
        </w:rPr>
        <w:t>/</w:t>
      </w:r>
      <w:r>
        <w:rPr>
          <w:b w:val="0"/>
          <w:i/>
        </w:rPr>
        <w:t>QĐ.UB ngày 27-5-1997 cùa UBND tỉnh v/v quy đ</w:t>
      </w:r>
      <w:r>
        <w:rPr>
          <w:b w:val="0"/>
          <w:i/>
        </w:rPr>
        <w:t>ị</w:t>
      </w:r>
      <w:r>
        <w:rPr>
          <w:b w:val="0"/>
          <w:i/>
        </w:rPr>
        <w:t>nh gi</w:t>
      </w:r>
      <w:r>
        <w:rPr>
          <w:b w:val="0"/>
          <w:i/>
        </w:rPr>
        <w:t>á</w:t>
      </w:r>
      <w:r>
        <w:rPr>
          <w:b w:val="0"/>
          <w:i/>
        </w:rPr>
        <w:t xml:space="preserve"> cho thuê nhà ở và giá cho thuê nhà để sản xuất kinh doanh, dịch vụ trong tỉnh Bình Dương.</w:t>
      </w:r>
    </w:p>
    <w:p>
      <w:r>
        <w:rPr>
          <w:b w:val="0"/>
          <w:i/>
        </w:rPr>
        <w:t>- Xét tờ trình của UBND huyện Thuận An số 651</w:t>
      </w:r>
      <w:r>
        <w:rPr>
          <w:b w:val="0"/>
          <w:i/>
        </w:rPr>
        <w:t>/</w:t>
      </w:r>
      <w:r>
        <w:rPr>
          <w:b w:val="0"/>
          <w:i/>
        </w:rPr>
        <w:t>TT.UB ngày 21-10-1997 và công v</w:t>
      </w:r>
      <w:r>
        <w:rPr>
          <w:b w:val="0"/>
          <w:i/>
        </w:rPr>
        <w:t>ă</w:t>
      </w:r>
      <w:r>
        <w:rPr>
          <w:b w:val="0"/>
          <w:i/>
        </w:rPr>
        <w:t xml:space="preserve">n đề nghị của </w:t>
      </w:r>
      <w:r>
        <w:rPr>
          <w:b w:val="0"/>
          <w:i/>
        </w:rPr>
        <w:t>Sở</w:t>
      </w:r>
      <w:r>
        <w:rPr>
          <w:b w:val="0"/>
          <w:i/>
        </w:rPr>
        <w:t xml:space="preserve"> Xây dựng số: </w:t>
      </w:r>
      <w:r>
        <w:rPr>
          <w:b w:val="0"/>
          <w:i/>
        </w:rPr>
        <w:t>1</w:t>
      </w:r>
      <w:r>
        <w:rPr>
          <w:b w:val="0"/>
          <w:i/>
        </w:rPr>
        <w:t>129</w:t>
      </w:r>
      <w:r>
        <w:rPr>
          <w:b w:val="0"/>
          <w:i/>
        </w:rPr>
        <w:t>/</w:t>
      </w:r>
      <w:r>
        <w:rPr>
          <w:b w:val="0"/>
          <w:i/>
        </w:rPr>
        <w:t>CV.XD ngày 5-11-1997 v</w:t>
      </w:r>
      <w:r>
        <w:rPr>
          <w:b w:val="0"/>
          <w:i/>
        </w:rPr>
        <w:t>/</w:t>
      </w:r>
      <w:r>
        <w:rPr>
          <w:b w:val="0"/>
          <w:i/>
        </w:rPr>
        <w:t>v ph</w:t>
      </w:r>
      <w:r>
        <w:rPr>
          <w:b w:val="0"/>
          <w:i/>
        </w:rPr>
        <w:t>â</w:t>
      </w:r>
      <w:r>
        <w:rPr>
          <w:b w:val="0"/>
          <w:i/>
        </w:rPr>
        <w:t>n loại đường phố để tính hệ số vị trí xét theo các khu vực (K2)..</w:t>
      </w:r>
    </w:p>
    <w:p>
      <w:r>
        <w:rPr>
          <w:b/>
          <w:i w:val="0"/>
        </w:rPr>
        <w:t>QUYẾT ĐỊNH</w:t>
      </w:r>
    </w:p>
    <w:p>
      <w:r>
        <w:rPr>
          <w:b/>
          <w:i w:val="0"/>
        </w:rPr>
        <w:t xml:space="preserve">Điều 1. </w:t>
      </w:r>
      <w:r>
        <w:rPr>
          <w:b w:val="0"/>
          <w:i w:val="0"/>
        </w:rPr>
        <w:t>Nay quy định hệ số vị trí xét theo các khu vực K2 cho các trục đường chính để tính giá cho thuê nhà thuộc sở hữu Nhà nước trong huyện Thuận An (có phụ lục, kèm theo).</w:t>
      </w:r>
    </w:p>
    <w:p>
      <w:r>
        <w:rPr>
          <w:b/>
          <w:i w:val="0"/>
        </w:rPr>
        <w:t xml:space="preserve">Điều 2. </w:t>
      </w:r>
      <w:r>
        <w:rPr>
          <w:b w:val="0"/>
          <w:i w:val="0"/>
        </w:rPr>
        <w:t>Giao Sở Xây dựng, Sở Tài chính Vật giá, Chủ tịch UBND huyện Thuận An, Công ty XD và dịch vụ công cộng tỉnh và các ngành có chức năng hướng dẫn tổ chức thực hiện theo đúng tinh thần quyết định số 1567/QĐ.UB ngày 27-5-1997 của UBND tỉnh.</w:t>
      </w:r>
    </w:p>
    <w:p>
      <w:r>
        <w:rPr>
          <w:b/>
          <w:i w:val="0"/>
        </w:rPr>
        <w:t xml:space="preserve">Điều 3. </w:t>
      </w:r>
      <w:r>
        <w:rPr>
          <w:b w:val="0"/>
          <w:i w:val="0"/>
        </w:rPr>
        <w:t>Các Ông Chánh Văn phòng UBND tỉnh, Giám đốc các Sở Xây dựng, Tài chính Vật giá, Chủ tịch UBND huyện Thuận An và các ngành chức năng có liên quan chịu trách nhiệm thi hành quyết định này kể từ ngày ký.</w:t>
      </w:r>
    </w:p>
    <w:p>
      <w:r>
        <w:rPr>
          <w:b w:val="0"/>
          <w:i w:val="0"/>
        </w:rPr>
        <w:br/>
      </w:r>
      <w:r>
        <w:rPr>
          <w:b/>
          <w:i w:val="0"/>
        </w:rPr>
        <w:br/>
      </w:r>
      <w:r>
        <w:rPr>
          <w:b/>
          <w:i w:val="0"/>
        </w:rPr>
        <w:br/>
      </w:r>
      <w:r>
        <w:rPr>
          <w:b/>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Phan Hồng Đoàn</w:t>
      </w:r>
      <w:r>
        <w:rPr>
          <w:b/>
          <w:i w:val="0"/>
        </w:rPr>
        <w:br/>
      </w:r>
      <w:r>
        <w:rPr>
          <w:b/>
          <w:i w:val="0"/>
        </w:rPr>
        <w:br/>
      </w:r>
      <w:r>
        <w:rPr>
          <w:b w:val="0"/>
          <w:i w:val="0"/>
        </w:rPr>
        <w:br/>
      </w:r>
    </w:p>
    <w:p>
      <w:pPr>
        <w:jc w:val="center"/>
      </w:pPr>
      <w:r>
        <w:rPr>
          <w:b w:val="0"/>
          <w:i w:val="0"/>
        </w:rPr>
        <w:br/>
      </w:r>
      <w:r>
        <w:rPr>
          <w:b w:val="0"/>
          <w:i w:val="0"/>
        </w:rPr>
        <w:br/>
      </w:r>
      <w:r>
        <w:rPr>
          <w:b/>
          <w:i w:val="0"/>
        </w:rPr>
        <w:br/>
      </w:r>
      <w:r>
        <w:rPr>
          <w:b/>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Phan Hồng Đoàn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Phan Hồng Đoàn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