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35/2015/QĐ-UBND Điều chỉnh mức thu phí và đơn vị thu phí vào cổng tham quan tại khu du lịch Thung lũng Tình yêu</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35/2015/QĐ-UBND</w:t>
      </w:r>
      <w:r>
        <w:rPr>
          <w:b w:val="0"/>
          <w:i w:val="0"/>
        </w:rPr>
        <w:br/>
      </w:r>
      <w:r>
        <w:rPr>
          <w:b w:val="0"/>
          <w:i w:val="0"/>
        </w:rPr>
        <w:br/>
      </w:r>
      <w:r>
        <w:rPr>
          <w:b w:val="0"/>
          <w:i/>
        </w:rPr>
        <w:br/>
      </w:r>
      <w:r>
        <w:rPr>
          <w:b w:val="0"/>
          <w:i/>
        </w:rPr>
        <w:t>Đà Lạt, ngày 23 tháng 4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35/2015/QĐ-UBND</w:t>
      </w:r>
      <w:r>
        <w:rPr>
          <w:b w:val="0"/>
          <w:i w:val="0"/>
        </w:rPr>
        <w:br/>
      </w:r>
      <w:r>
        <w:rPr>
          <w:b w:val="0"/>
          <w:i w:val="0"/>
        </w:rPr>
        <w:br/>
      </w:r>
      <w:r>
        <w:rPr>
          <w:b w:val="0"/>
          <w:i/>
        </w:rPr>
        <w:br/>
      </w:r>
      <w:r>
        <w:rPr>
          <w:b w:val="0"/>
          <w:i/>
        </w:rPr>
        <w:t>Đà Lạt, ngày 23 tháng 4 năm 2015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35/2015/QĐ-UBND</w:t>
      </w:r>
      <w:r>
        <w:rPr>
          <w:b w:val="0"/>
          <w:i w:val="0"/>
        </w:rPr>
        <w:br/>
      </w:r>
      <w:r>
        <w:rPr>
          <w:b w:val="0"/>
          <w:i w:val="0"/>
        </w:rPr>
        <w:br/>
      </w:r>
      <w:r>
        <w:rPr>
          <w:b w:val="0"/>
          <w:i/>
        </w:rPr>
        <w:br/>
      </w:r>
      <w:r>
        <w:rPr>
          <w:b w:val="0"/>
          <w:i/>
        </w:rPr>
        <w:t>Đà Lạt, ngày 23 tháng 4 năm 2015</w:t>
      </w:r>
      <w:r>
        <w:rPr>
          <w:b w:val="0"/>
          <w:i/>
        </w:rPr>
        <w:br/>
      </w:r>
      <w:r>
        <w:rPr>
          <w:b w:val="0"/>
          <w:i w:val="0"/>
        </w:rPr>
        <w:br/>
      </w:r>
    </w:p>
    <w:p>
      <w:pPr>
        <w:jc w:val="center"/>
      </w:pPr>
      <w:r>
        <w:rPr>
          <w:b w:val="0"/>
          <w:i w:val="0"/>
        </w:rPr>
        <w:br/>
      </w:r>
      <w:r>
        <w:rPr>
          <w:b w:val="0"/>
          <w:i w:val="0"/>
        </w:rPr>
        <w:t>Số: 35/2015/QĐ-UBND</w:t>
      </w:r>
      <w:r>
        <w:rPr>
          <w:b w:val="0"/>
          <w:i w:val="0"/>
        </w:rPr>
        <w:br/>
      </w:r>
    </w:p>
    <w:p>
      <w:pPr>
        <w:jc w:val="center"/>
      </w:pPr>
      <w:r>
        <w:rPr>
          <w:b w:val="0"/>
          <w:i w:val="0"/>
        </w:rPr>
        <w:br/>
      </w:r>
      <w:r>
        <w:rPr>
          <w:b w:val="0"/>
          <w:i w:val="0"/>
        </w:rPr>
        <w:t>Đà Lạt, ngày 23 tháng 4 năm 2015</w:t>
      </w:r>
      <w:r>
        <w:rPr>
          <w:b w:val="0"/>
          <w:i w:val="0"/>
        </w:rPr>
        <w:br/>
      </w:r>
    </w:p>
    <w:p>
      <w:r>
        <w:rPr>
          <w:b/>
          <w:i w:val="0"/>
        </w:rPr>
        <w:t>QUYẾT ĐỊNH</w:t>
      </w:r>
    </w:p>
    <w:p>
      <w:pPr>
        <w:jc w:val="center"/>
      </w:pPr>
      <w:r>
        <w:rPr>
          <w:b/>
          <w:i w:val="0"/>
        </w:rPr>
        <w:t>Về việc điều chỉnh mức thu phí và đơn vị thu phí vào cổng tham quan</w:t>
      </w:r>
    </w:p>
    <w:p>
      <w:pPr>
        <w:jc w:val="center"/>
      </w:pPr>
      <w:r>
        <w:rPr>
          <w:b/>
          <w:i w:val="0"/>
        </w:rPr>
        <w:t xml:space="preserve"> tại khu du lịch thung lũng tình yêu, thành phố đà lạt, tỉnh lâm đồng</w:t>
      </w:r>
    </w:p>
    <w:p>
      <w:r>
        <w:rPr>
          <w:b/>
          <w:i w:val="0"/>
        </w:rPr>
        <w:t>ỦY BAN NHÂN DÂN TỈNH LÂM ĐỒNG</w:t>
      </w:r>
    </w:p>
    <w:p>
      <w:r>
        <w:rPr>
          <w:b w:val="0"/>
          <w:i/>
        </w:rPr>
        <w:t>Căn cứ Luật tổ chức Hội đồng nhân dân và Ủy ban nhân dân ngày 26 tháng 11 năm 2003;</w:t>
      </w:r>
    </w:p>
    <w:p>
      <w:r>
        <w:rPr>
          <w:b w:val="0"/>
          <w:i/>
        </w:rPr>
        <w:t>Căn cứ Pháp lệnh phí và lệ phí số 38/2001/PL-UBTVQH10 ngày 28 tháng 8 năm 2001 của Ủy ban Thường vụ Quốc hội;</w:t>
      </w:r>
    </w:p>
    <w:p>
      <w:r>
        <w:rPr>
          <w:b w:val="0"/>
          <w:i/>
        </w:rPr>
        <w:t>Căn cứ Nghị định số 57/2002/NĐ-CP ngày 03 tháng 6 năm 2002 của Chính phủ quy định chi tiết thi hành Pháp lệnh phí, lệ phí; Nghị định số 24/2006/NĐ-CP ngày 06 tháng 3 năm 2006 của Chính phủ sửa đổi, bổ sung một số điều của Nghị định 57/2002/NĐ-CP ngày 03 tháng 6 năm 2002 của Chính phủ quy định chi tiết thi hành Pháp lệnh phí, lệ phí;</w:t>
      </w:r>
    </w:p>
    <w:p>
      <w:r>
        <w:rPr>
          <w:b w:val="0"/>
          <w:i/>
        </w:rPr>
        <w:t>Căn cứ Thông tư số 63/2002/TT-BTC ngày 24 tháng 7 năm 2002 hướng dẫn thực hiện các quy định pháp luật về phí và lệ phí; Thông tư số 45/2006/TT-BTC ngày 25 tháng 5 năm 2006 của Bộ Tài chính sửa đổi, bổ sung Thông tư số 63/2002/TT-BTC và Thông tư số 02/2014/TT-BTC ngày 02 tháng 01 năm 2014 của Bộ Tài chính hướng dẫn về phí và lệ phí thuộc thẩm quyền quyết định của Hội đồng nhân dân tỉnh, thành phố trực thuộc Trung ương;</w:t>
      </w:r>
    </w:p>
    <w:p>
      <w:r>
        <w:rPr>
          <w:b w:val="0"/>
          <w:i/>
        </w:rPr>
        <w:t>Căn cứ Nghị quyết số 101/2014/NQ-HĐND ngày 15 tháng 7 năm 2014 của Hội đồng nhân dân tỉnh Lâm Đồng về việc quy định danh mục, mức thu, nộp, chế độ quản lý và sử dụng các loại phí, lệ phí thuộc thẩm quyền quyết định của Hội đồng nhân dân tỉnh trên địa bàn tỉnh Lâm Đồng;</w:t>
      </w:r>
    </w:p>
    <w:p>
      <w:r>
        <w:rPr>
          <w:b w:val="0"/>
          <w:i/>
        </w:rPr>
        <w:t>Xét đề nghị của Giám đốc Sở Tài chính Lâm Đồng,</w:t>
      </w:r>
    </w:p>
    <w:p>
      <w:r>
        <w:rPr>
          <w:b/>
          <w:i w:val="0"/>
        </w:rPr>
        <w:t>QUYẾT ĐỊNH:</w:t>
      </w:r>
    </w:p>
    <w:p>
      <w:r>
        <w:rPr>
          <w:b/>
          <w:i w:val="0"/>
        </w:rPr>
        <w:t xml:space="preserve">Điều 1. </w:t>
      </w:r>
      <w:r>
        <w:rPr>
          <w:b w:val="0"/>
          <w:i w:val="0"/>
        </w:rPr>
        <w:t>Điều chỉnh mức thu phí và đơn vị thu phí vào cổng tham quan tại Khu du lịch Thung lũng Tình Yêu, thành phố Đà Lạt, tỉnh Lâm Đồng, như sau:</w:t>
      </w:r>
    </w:p>
    <w:p>
      <w:r>
        <w:rPr>
          <w:b w:val="0"/>
          <w:i w:val="0"/>
        </w:rPr>
        <w:t>1. Mức thu:</w:t>
      </w:r>
    </w:p>
    <w:p>
      <w:r>
        <w:rPr>
          <w:b w:val="0"/>
          <w:i w:val="0"/>
        </w:rPr>
        <w:t>a) Người lớn: 40.000 đồng/lần/người;</w:t>
      </w:r>
    </w:p>
    <w:p>
      <w:r>
        <w:rPr>
          <w:b w:val="0"/>
          <w:i w:val="0"/>
        </w:rPr>
        <w:t>b) Trẻ em (cao dưới 1,2 mét): 20.000 đồng/lần/người.</w:t>
      </w:r>
    </w:p>
    <w:p>
      <w:r>
        <w:rPr>
          <w:b w:val="0"/>
          <w:i w:val="0"/>
        </w:rPr>
        <w:t>2. Đơn vị thu phí: Chi nhánh Công ty Cổ phần du lịch Thành Thành Công Lâm Đồng - Thung lũng Tình Yêu.</w:t>
      </w:r>
    </w:p>
    <w:p>
      <w:r>
        <w:rPr>
          <w:b/>
          <w:i w:val="0"/>
        </w:rPr>
        <w:t xml:space="preserve">Điều 2. </w:t>
      </w:r>
      <w:r>
        <w:rPr>
          <w:b w:val="0"/>
          <w:i w:val="0"/>
        </w:rPr>
        <w:t>Quyết định này có hiệu lực sau 10 ngày kể từ ngày ký ban hành và thay thế mức thu phí vào cổng tham quan tại Khu du lịch Thung lũng Tình Yêu, thành phố Đà Lạt quy định tại Điểm 1 Mục 3 Quy định mức thu, nộp, chế độ quản lý và sử dụng phí vào cổng tham quan tại các điểm tham quan, các danh lam thắng cảnh trên địa bàn tỉnh Lâm Đồng ban hành kèm theo Quyết định số 52/2014/QĐ-UBND ngày 29/10/2014 của UBND tỉnh Lâm Đồng.</w:t>
      </w:r>
    </w:p>
    <w:p>
      <w:r>
        <w:rPr>
          <w:b w:val="0"/>
          <w:i w:val="0"/>
        </w:rPr>
        <w:t>Ngoài nội dung điều chỉnh tại Điều 1 Quyết định này, các nội dung liên quan khác giữ nguyên theo Quyết định số 52/2014/QĐ-UBND ngày 29/10/2014 của UBND tỉnh Lâm Đồng ban hành Quy định mức thu, nộp, chế độ quản lý và sử dụng phí vào cổng tham quan tại các điểm tham quan, các danh lam thắng cảnh trên địa bàn tỉnh Lâm Đồng.</w:t>
      </w:r>
    </w:p>
    <w:p>
      <w:r>
        <w:rPr>
          <w:b/>
          <w:i w:val="0"/>
        </w:rPr>
        <w:t xml:space="preserve">Điều 3. </w:t>
      </w:r>
      <w:r>
        <w:rPr>
          <w:b w:val="0"/>
          <w:i w:val="0"/>
        </w:rPr>
        <w:t>Chánh Văn phòng Ủy ban nhân dân tỉnh; Giám đốc các Sở: Tài chính, Văn hóa Thể thao và Du lịch; Cục trưởng Cục Thuế; Chủ tịch Ủy ban nhân dân thành phố Đà Lạt; Giám đốc Chi nhánh Công ty Cổ phần du lịch Thành Thành Công Lâm Đồng-Thung lũng Tình Yêu; Thủ trưởng các cơ quan, tổ chức, đơn vị và các cá nhân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Văn Yên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Văn Yên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Yên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Văn Yên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