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35/2021/QĐ-UBND Ban hành Định mức kinh tế - kỹ thuật về đào tạo trình độ sơ cấp áp dụng trong lĩnh vực giáo dục nghề nghiệp trên địa bàn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35/2021/QĐ-UBND</w:t>
      </w:r>
      <w:r>
        <w:rPr>
          <w:b w:val="0"/>
          <w:i w:val="0"/>
        </w:rPr>
        <w:br/>
      </w:r>
      <w:r>
        <w:rPr>
          <w:b w:val="0"/>
          <w:i w:val="0"/>
        </w:rPr>
        <w:br/>
      </w:r>
      <w:r>
        <w:rPr>
          <w:b w:val="0"/>
          <w:i/>
        </w:rPr>
        <w:br/>
      </w:r>
      <w:r>
        <w:rPr>
          <w:b w:val="0"/>
          <w:i/>
        </w:rPr>
        <w:t>Đà Nẵng, ngày 17 tháng 11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35/2021/QĐ-UBND</w:t>
      </w:r>
      <w:r>
        <w:rPr>
          <w:b w:val="0"/>
          <w:i w:val="0"/>
        </w:rPr>
        <w:br/>
      </w:r>
      <w:r>
        <w:rPr>
          <w:b w:val="0"/>
          <w:i w:val="0"/>
        </w:rPr>
        <w:br/>
      </w:r>
      <w:r>
        <w:rPr>
          <w:b w:val="0"/>
          <w:i/>
        </w:rPr>
        <w:br/>
      </w:r>
      <w:r>
        <w:rPr>
          <w:b w:val="0"/>
          <w:i/>
        </w:rPr>
        <w:t>Đà Nẵng, ngày 17 tháng 11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35/2021/QĐ-UBND</w:t>
      </w:r>
      <w:r>
        <w:rPr>
          <w:b w:val="0"/>
          <w:i w:val="0"/>
        </w:rPr>
        <w:br/>
      </w:r>
      <w:r>
        <w:rPr>
          <w:b w:val="0"/>
          <w:i w:val="0"/>
        </w:rPr>
        <w:br/>
      </w:r>
      <w:r>
        <w:rPr>
          <w:b w:val="0"/>
          <w:i/>
        </w:rPr>
        <w:br/>
      </w:r>
      <w:r>
        <w:rPr>
          <w:b w:val="0"/>
          <w:i/>
        </w:rPr>
        <w:t>Đà Nẵng, ngày 17 tháng 11 năm 2021</w:t>
      </w:r>
      <w:r>
        <w:rPr>
          <w:b w:val="0"/>
          <w:i/>
        </w:rPr>
        <w:br/>
      </w:r>
      <w:r>
        <w:rPr>
          <w:b w:val="0"/>
          <w:i w:val="0"/>
        </w:rPr>
        <w:br/>
      </w:r>
    </w:p>
    <w:p>
      <w:pPr>
        <w:jc w:val="center"/>
      </w:pPr>
      <w:r>
        <w:rPr>
          <w:b w:val="0"/>
          <w:i w:val="0"/>
        </w:rPr>
        <w:br/>
      </w:r>
      <w:r>
        <w:rPr>
          <w:b w:val="0"/>
          <w:i w:val="0"/>
        </w:rPr>
        <w:t>Số: 35/2021/QĐ-UBND</w:t>
      </w:r>
      <w:r>
        <w:rPr>
          <w:b w:val="0"/>
          <w:i w:val="0"/>
        </w:rPr>
        <w:br/>
      </w:r>
    </w:p>
    <w:p>
      <w:pPr>
        <w:jc w:val="center"/>
      </w:pPr>
      <w:r>
        <w:rPr>
          <w:b w:val="0"/>
          <w:i w:val="0"/>
        </w:rPr>
        <w:br/>
      </w:r>
      <w:r>
        <w:rPr>
          <w:b w:val="0"/>
          <w:i w:val="0"/>
        </w:rPr>
        <w:t>Đà Nẵng, ngày 17 tháng 11 năm 2021</w:t>
      </w:r>
      <w:r>
        <w:rPr>
          <w:b w:val="0"/>
          <w:i w:val="0"/>
        </w:rPr>
        <w:br/>
      </w:r>
    </w:p>
    <w:p>
      <w:r>
        <w:rPr>
          <w:b/>
          <w:i w:val="0"/>
        </w:rPr>
        <w:t>QUYẾT ĐỊNH</w:t>
      </w:r>
    </w:p>
    <w:p>
      <w:pPr>
        <w:jc w:val="center"/>
      </w:pPr>
      <w:r>
        <w:rPr>
          <w:b/>
          <w:i w:val="0"/>
        </w:rPr>
        <w:t>B</w:t>
      </w:r>
      <w:r>
        <w:rPr>
          <w:b/>
          <w:i w:val="0"/>
        </w:rPr>
        <w:t xml:space="preserve">an hành định mức kinh tế - kỹ thuật về đào tạo trình độ sơ cấp áp dụng trong lĩnh vực giáo dục nghề nghiệp trên địa bàn thành phố </w:t>
      </w:r>
      <w:r>
        <w:rPr>
          <w:b/>
          <w:i w:val="0"/>
        </w:rPr>
        <w:t>Đ</w:t>
      </w:r>
      <w:r>
        <w:rPr>
          <w:b/>
          <w:i w:val="0"/>
        </w:rPr>
        <w:t xml:space="preserve">à </w:t>
      </w:r>
      <w:r>
        <w:rPr>
          <w:b/>
          <w:i w:val="0"/>
        </w:rPr>
        <w:t>N</w:t>
      </w:r>
      <w:r>
        <w:rPr>
          <w:b/>
          <w:i w:val="0"/>
        </w:rPr>
        <w:t>ẵng</w:t>
      </w:r>
    </w:p>
    <w:p>
      <w:r>
        <w:rPr>
          <w:b/>
          <w:i w:val="0"/>
        </w:rPr>
        <w:t>ỦY BAN NHÂN DÂN THÀNH PHỐ ĐÀ NẴNG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Giáo dục nghề nghiệp ngày 27 tháng 11 năm 2014;</w:t>
      </w:r>
    </w:p>
    <w:p>
      <w:r>
        <w:rPr>
          <w:b w:val="0"/>
          <w:i/>
        </w:rPr>
        <w:t xml:space="preserve">Căn cứ Nghị định số </w:t>
      </w:r>
      <w:r>
        <w:rPr>
          <w:b w:val="0"/>
          <w:i/>
        </w:rPr>
        <w:t>1</w:t>
      </w:r>
      <w:r>
        <w:rPr>
          <w:b w:val="0"/>
          <w:i/>
        </w:rPr>
        <w:t>43/2016/NĐ-CP ngày 14 tháng 10 năm 2016 của Chính phủ quy định điều kiện đầu tư và hoạt động trong lĩnh vực giáo dục nghề nghiệp;</w:t>
      </w:r>
    </w:p>
    <w:p>
      <w:r>
        <w:rPr>
          <w:b w:val="0"/>
          <w:i/>
        </w:rPr>
        <w:t xml:space="preserve">Căn cứ Nghị định số 140/2018/NĐ-CP ngày 08 tháng 10 năm 2018 của Chính phủ sửa </w:t>
      </w:r>
      <w:r>
        <w:rPr>
          <w:b w:val="0"/>
          <w:i/>
        </w:rPr>
        <w:t>đổi</w:t>
      </w:r>
      <w:r>
        <w:rPr>
          <w:b w:val="0"/>
          <w:i/>
        </w:rPr>
        <w:t xml:space="preserve">, bổ sung các Nghị định liên quan đến điều kiện đầu tư kinh doanh và thủ tục hành chính thuộc phạm vi quản lý nhà </w:t>
      </w:r>
      <w:r>
        <w:rPr>
          <w:b w:val="0"/>
          <w:i/>
        </w:rPr>
        <w:t xml:space="preserve">nước </w:t>
      </w:r>
      <w:r>
        <w:rPr>
          <w:b w:val="0"/>
          <w:i/>
        </w:rPr>
        <w:t>của Bộ Lao động - Thương binh và Xã hội;</w:t>
      </w:r>
    </w:p>
    <w:p>
      <w:r>
        <w:rPr>
          <w:b w:val="0"/>
          <w:i/>
        </w:rPr>
        <w:t>Căn cứ Nghị định số 15/2019/NĐ-CP ngày 01 tháng 02 năm 2019 của Chính phủ quy định chi tiết một số điều và biện pháp thi hành Luật Giáo dục nghề nghiệp;</w:t>
      </w:r>
    </w:p>
    <w:p>
      <w:r>
        <w:rPr>
          <w:b w:val="0"/>
          <w:i/>
        </w:rPr>
        <w:t xml:space="preserve">Căn cứ Thông tư số 07/2020/TT-BLĐTBXH ngày 12 tháng 10 năm 2020 của Bộ trưởng Bộ Lao động - Thương binh và Xã hội quy định về việc xây dựng, thẩm định và ban hành định </w:t>
      </w:r>
      <w:r>
        <w:rPr>
          <w:b w:val="0"/>
          <w:i/>
        </w:rPr>
        <w:t xml:space="preserve">mức </w:t>
      </w:r>
      <w:r>
        <w:rPr>
          <w:b w:val="0"/>
          <w:i/>
        </w:rPr>
        <w:t>kinh tế - kỹ thuật về đào tạo áp dụng trong lĩnh vực giáo dục nghề nghiệp;</w:t>
      </w:r>
    </w:p>
    <w:p>
      <w:r>
        <w:rPr>
          <w:b w:val="0"/>
          <w:i/>
        </w:rPr>
        <w:t>Theo đề nghị của Giám đốc Sở Lao động - Thương binh và Xã hội tại Tờ trình s</w:t>
      </w:r>
      <w:r>
        <w:rPr>
          <w:b w:val="0"/>
          <w:i/>
        </w:rPr>
        <w:t>ố</w:t>
      </w:r>
      <w:r>
        <w:rPr>
          <w:b w:val="0"/>
          <w:i/>
        </w:rPr>
        <w:t xml:space="preserve"> 3201/TTr-SLĐTBXH ngày 08 tháng 11 năm 2021.</w:t>
      </w:r>
    </w:p>
    <w:p>
      <w:r>
        <w:rPr>
          <w:b/>
          <w:i w:val="0"/>
        </w:rPr>
        <w:t>QUYẾT ĐỊNH:</w:t>
      </w:r>
    </w:p>
    <w:p>
      <w:r>
        <w:rPr>
          <w:b/>
          <w:i w:val="0"/>
        </w:rPr>
        <w:t xml:space="preserve">Điều 1. </w:t>
      </w:r>
      <w:r>
        <w:rPr>
          <w:b w:val="0"/>
          <w:i w:val="0"/>
        </w:rPr>
        <w:t>Ban hành kèm theo Quyết định này 12 định mức kinh tế - kỹ thuật về đào tạo trình độ sơ cấp cho 12 ngành, nghề áp dụng trong lĩnh vực giáo dục nghề nghiệp trên địa bàn thành phố Đà Nẵng, gồm:</w:t>
      </w:r>
    </w:p>
    <w:p>
      <w:r>
        <w:rPr>
          <w:b w:val="0"/>
          <w:i w:val="0"/>
        </w:rPr>
        <w:t>1. Định mức kinh tế - kỹ thuật nghề Công nghệ ô tô được quy định tại Phụ lục I.</w:t>
      </w:r>
    </w:p>
    <w:p>
      <w:r>
        <w:rPr>
          <w:b w:val="0"/>
          <w:i w:val="0"/>
        </w:rPr>
        <w:t>2. Định mức kinh tế - kỹ thuật nghề Điện công nghiệp được quy định tại Phụ lục II.</w:t>
      </w:r>
    </w:p>
    <w:p>
      <w:r>
        <w:rPr>
          <w:b w:val="0"/>
          <w:i w:val="0"/>
        </w:rPr>
        <w:t>3. Định mức kinh tế - kỹ thuật nghề Điện dân dụng được quy định tại Phụ lục III.</w:t>
      </w:r>
    </w:p>
    <w:p>
      <w:r>
        <w:rPr>
          <w:b w:val="0"/>
          <w:i w:val="0"/>
        </w:rPr>
        <w:t>4. Định mức kinh tế - kỹ thuật nghề Điện lạnh được quy định tại Phụ lục IV.</w:t>
      </w:r>
    </w:p>
    <w:p>
      <w:r>
        <w:rPr>
          <w:b w:val="0"/>
          <w:i w:val="0"/>
        </w:rPr>
        <w:t>5. Định mức kinh tế - kỹ thuật nghề Hàn được quy định tại Phụ lục V.</w:t>
      </w:r>
    </w:p>
    <w:p>
      <w:r>
        <w:rPr>
          <w:b w:val="0"/>
          <w:i w:val="0"/>
        </w:rPr>
        <w:t>6. Định mức kinh tế - kỹ thuật nghề Công nghệ thông tin được quy định tại Phụ lục VI.</w:t>
      </w:r>
    </w:p>
    <w:p>
      <w:r>
        <w:rPr>
          <w:b w:val="0"/>
          <w:i w:val="0"/>
        </w:rPr>
        <w:t>7. Định mức kinh tế - kỹ thuật nghề Quản trị mạng máy tính được quy định tại Phụ lục VII.</w:t>
      </w:r>
    </w:p>
    <w:p>
      <w:r>
        <w:rPr>
          <w:b w:val="0"/>
          <w:i w:val="0"/>
        </w:rPr>
        <w:t>8. Định mức kinh tế - kỹ thuật nghề Sửa chữa máy vi tính được quy định tại Phụ lục VIII.</w:t>
      </w:r>
    </w:p>
    <w:p>
      <w:r>
        <w:rPr>
          <w:b w:val="0"/>
          <w:i w:val="0"/>
        </w:rPr>
        <w:t>9. Định mức kinh tế - kỹ thuật nghề Vận hành máy thi công nền được quy định tại Phụ lục IX.</w:t>
      </w:r>
    </w:p>
    <w:p>
      <w:r>
        <w:rPr>
          <w:b w:val="0"/>
          <w:i w:val="0"/>
        </w:rPr>
        <w:t>10. Định mức kinh tế - kỹ thuật nghề Kỹ thuật xây dựng được quy định tại Phụ lục X.</w:t>
      </w:r>
    </w:p>
    <w:p>
      <w:r>
        <w:rPr>
          <w:b w:val="0"/>
          <w:i w:val="0"/>
        </w:rPr>
        <w:t>11. Định mức kinh tế - kỹ thuật nghề Lái xe ô tô hạng B2 được quy định tại Phụ lục XI.</w:t>
      </w:r>
    </w:p>
    <w:p>
      <w:r>
        <w:rPr>
          <w:b w:val="0"/>
          <w:i w:val="0"/>
        </w:rPr>
        <w:t>12. Định mức kinh tế - kỹ thuật nghề Lái xe ô tô hạng C được quy định tại Phụ lục XII.</w:t>
      </w:r>
    </w:p>
    <w:p>
      <w:r>
        <w:rPr>
          <w:b/>
          <w:i w:val="0"/>
        </w:rPr>
        <w:t>Điều 2.</w:t>
      </w:r>
      <w:r>
        <w:rPr>
          <w:b w:val="0"/>
          <w:i w:val="0"/>
        </w:rPr>
        <w:t xml:space="preserve"> Quyết định này có hiệu lực từ ngày 30 tháng 11 năm 2021</w:t>
      </w:r>
    </w:p>
    <w:p>
      <w:r>
        <w:rPr>
          <w:b/>
          <w:i w:val="0"/>
        </w:rPr>
        <w:t xml:space="preserve">Điều 3. </w:t>
      </w:r>
      <w:r>
        <w:rPr>
          <w:b w:val="0"/>
          <w:i w:val="0"/>
        </w:rPr>
        <w:t>Giao Sở Lao động - Thương binh và Xã hội chủ trì, phối hợp với Sở Tài chính và các đơn vị liên quan xây dựng chi phí đào tạo cho từng nghề phù hợp với chương trình, thời gian đào tạo và điều kiện thực tế của thành phố để làm cơ sở thực hiện; định kỳ tổ chức rà soát, đánh giá và kịp thời tham mưu sửa đổi, bổ sung đối với định mức kinh tế - kỹ thuật không còn phù hợp.</w:t>
      </w:r>
    </w:p>
    <w:p>
      <w:r>
        <w:rPr>
          <w:b/>
          <w:i w:val="0"/>
        </w:rPr>
        <w:t xml:space="preserve">Điều 4. </w:t>
      </w:r>
      <w:r>
        <w:rPr>
          <w:b w:val="0"/>
          <w:i w:val="0"/>
        </w:rPr>
        <w:t>Chánh Văn phòng Ủy ban nhân dân thành phố, Giám đốc các Sở: Lao động - Thương binh và Xã hội, Tài chính, Kế hoạch và Đầu tư, Chủ tịch Ủy ban nhân dân các quận, huyện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rPr>
                <w:b w:val="0"/>
                <w:i w:val="0"/>
              </w:rPr>
              <w:br/>
            </w:r>
            <w:r>
              <w:br/>
            </w:r>
            <w:r>
              <w:rPr>
                <w:b/>
                <w:i w:val="0"/>
              </w:rPr>
              <w:br/>
              <w:t xml:space="preserve">          Lê Trung Chinh</w:t>
            </w:r>
          </w:p>
        </w:tc>
      </w:tr>
    </w:tbl>
    <w:p>
      <w:r>
        <w:rPr>
          <w:b/>
          <w:i w:val="0"/>
        </w:rPr>
        <w:t>Phụ lục I</w:t>
      </w:r>
      <w:r>
        <w:br/>
      </w:r>
      <w:r>
        <w:rPr>
          <w:b/>
          <w:i w:val="0"/>
        </w:rPr>
        <w:t>ĐỊNH MỨC KINH TẾ - KỸ THUẬT NGHỀ CÔNG NGHỆ Ô TÔ</w:t>
      </w:r>
      <w:r>
        <w:br/>
      </w:r>
      <w:r>
        <w:rPr>
          <w:b w:val="0"/>
          <w:i/>
        </w:rPr>
        <w:t xml:space="preserve">(Kèm </w:t>
      </w:r>
      <w:r>
        <w:rPr>
          <w:b w:val="0"/>
          <w:i/>
        </w:rPr>
        <w:t>theo Quyết định số 35</w:t>
      </w:r>
      <w:r>
        <w:rPr>
          <w:b w:val="0"/>
          <w:i/>
        </w:rPr>
        <w:t>/202</w:t>
      </w:r>
      <w:r>
        <w:rPr>
          <w:b w:val="0"/>
          <w:i/>
        </w:rPr>
        <w:t>1</w:t>
      </w:r>
      <w:r>
        <w:rPr>
          <w:b w:val="0"/>
          <w:i/>
        </w:rPr>
        <w:t>/QĐ-UBND ngày</w:t>
      </w:r>
      <w:r>
        <w:rPr>
          <w:b w:val="0"/>
          <w:i/>
        </w:rPr>
        <w:t xml:space="preserve"> 17 tháng 11</w:t>
      </w:r>
      <w:r>
        <w:rPr>
          <w:b w:val="0"/>
          <w:i/>
        </w:rPr>
        <w:t xml:space="preserve"> năm 2021 </w:t>
      </w:r>
      <w:r>
        <w:rPr>
          <w:b w:val="0"/>
          <w:i/>
        </w:rPr>
        <w:t xml:space="preserve">của Ủy </w:t>
      </w:r>
      <w:r>
        <w:rPr>
          <w:b w:val="0"/>
          <w:i/>
        </w:rPr>
        <w:t xml:space="preserve">ban nhân dân thành phố Đà </w:t>
      </w:r>
      <w:r>
        <w:rPr>
          <w:b w:val="0"/>
          <w:i/>
        </w:rPr>
        <w:t>Nẵng</w:t>
      </w:r>
      <w:r>
        <w:rPr>
          <w:b w:val="0"/>
          <w:i/>
        </w:rPr>
        <w:t>)</w:t>
      </w:r>
    </w:p>
    <w:p>
      <w:r>
        <w:rPr>
          <w:b/>
          <w:i w:val="0"/>
        </w:rPr>
        <w:t xml:space="preserve">Tên ngành/nghề: Công nghệ ô tô </w:t>
      </w:r>
    </w:p>
    <w:p>
      <w:r>
        <w:rPr>
          <w:b/>
          <w:i w:val="0"/>
        </w:rPr>
        <w:t xml:space="preserve">Trình độ đào tạo: Sơ cấp </w:t>
      </w:r>
    </w:p>
    <w:p>
      <w:r>
        <w:rPr>
          <w:b/>
          <w:i w:val="0"/>
        </w:rPr>
        <w:t>Thời gian đào tạo: 04 tháng</w:t>
      </w:r>
    </w:p>
    <w:p>
      <w:r>
        <w:rPr>
          <w:b w:val="0"/>
          <w:i w:val="0"/>
        </w:rPr>
        <w:t>Định mức kinh tế - kỹ thuật về đào tạo cho 01 người học, trong điều kiện lớp học lý thuyết 25 người học và lớp học thực hành Công nghệ ô tô 18 người học.</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 MH/</w:t>
            </w:r>
            <w:r>
              <w:rPr>
                <w:b/>
                <w:i w:val="0"/>
              </w:rPr>
              <w:t>H</w:t>
            </w:r>
            <w:r>
              <w:rPr>
                <w:b/>
                <w:i w:val="0"/>
              </w:rPr>
              <w:t>P</w:t>
            </w:r>
          </w:p>
        </w:tc>
        <w:tc>
          <w:tcPr>
            <w:tcW w:type="dxa" w:w="2160"/>
          </w:tcPr>
          <w:p>
            <w:r>
              <w:rPr>
                <w:b w:val="0"/>
                <w:i w:val="0"/>
              </w:rPr>
              <w:br/>
            </w:r>
            <w:r>
              <w:rPr>
                <w:b/>
                <w:i w:val="0"/>
              </w:rPr>
              <w:t>Tên môn học, mô đun</w:t>
            </w:r>
          </w:p>
        </w:tc>
        <w:tc>
          <w:tcPr>
            <w:tcW w:type="dxa" w:w="2160"/>
          </w:tcPr>
          <w:p>
            <w:r>
              <w:rPr>
                <w:b w:val="0"/>
                <w:i w:val="0"/>
              </w:rPr>
              <w:br/>
            </w:r>
            <w:r>
              <w:rPr>
                <w:b/>
                <w:i w:val="0"/>
              </w:rPr>
              <w:t>Số tín chỉ</w:t>
            </w:r>
          </w:p>
        </w:tc>
        <w:tc>
          <w:tcPr>
            <w:tcW w:type="dxa" w:w="216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lao động</w:t>
            </w:r>
          </w:p>
        </w:tc>
        <w:tc>
          <w:tcPr>
            <w:tcW w:type="dxa" w:w="2880"/>
          </w:tcPr>
          <w:p>
            <w:r>
              <w:rPr>
                <w:b w:val="0"/>
                <w:i w:val="0"/>
              </w:rPr>
              <w:br/>
            </w:r>
            <w:r>
              <w:rPr>
                <w:b/>
                <w:i w:val="0"/>
              </w:rPr>
              <w:t>Định mức (gi</w:t>
            </w:r>
            <w:r>
              <w:rPr>
                <w:b/>
                <w:i w:val="0"/>
              </w:rPr>
              <w:t>ờ</w:t>
            </w:r>
            <w:r>
              <w:rPr>
                <w:b/>
                <w:i w:val="0"/>
              </w:rPr>
              <w:t>)</w:t>
            </w:r>
          </w:p>
        </w:tc>
      </w:tr>
    </w:tbl>
    <w:p>
      <w:r>
        <w:rPr>
          <w:b/>
          <w:i w:val="0"/>
        </w:rPr>
        <w:t>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sử dụng thiết bị </w:t>
            </w:r>
            <w:r>
              <w:rPr>
                <w:b w:val="0"/>
                <w:i/>
              </w:rPr>
              <w:t>(giờ)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ĐINH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 xml:space="preserve">/học </w:t>
            </w:r>
            <w:r>
              <w:rPr>
                <w:b/>
                <w:i/>
              </w:rPr>
              <w:t>sinh</w:t>
            </w:r>
            <w:r>
              <w:rPr>
                <w:b/>
                <w:i/>
              </w:rPr>
              <w:t>)</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II</w:t>
      </w:r>
    </w:p>
    <w:p>
      <w:r>
        <w:rPr>
          <w:b/>
          <w:i w:val="0"/>
        </w:rPr>
        <w:t>ĐỊNH MỨC KINH TẾ - KỸ THUẬT NGHỀ ĐIỆN CÔNG NGHIỆP</w:t>
      </w:r>
      <w:r>
        <w:br/>
      </w:r>
      <w:r>
        <w:rPr>
          <w:b w:val="0"/>
          <w:i/>
        </w:rPr>
        <w:t>(Kèm theo Quyết định số 35/2021/QĐ-UBND ngày 17 tháng 11 năm 2021 của Ủy ban nhân dân thành phố Đà Nẵng)</w:t>
      </w:r>
    </w:p>
    <w:p>
      <w:r>
        <w:rPr>
          <w:b/>
          <w:i w:val="0"/>
        </w:rPr>
        <w:t xml:space="preserve">Tên </w:t>
      </w:r>
      <w:r>
        <w:rPr>
          <w:b/>
          <w:i w:val="0"/>
        </w:rPr>
        <w:t xml:space="preserve">ngành/nghề: Điện Công nghiệp </w:t>
      </w:r>
    </w:p>
    <w:p>
      <w:r>
        <w:rPr>
          <w:b/>
          <w:i w:val="0"/>
        </w:rPr>
        <w:t>Trình độ đào tạo: Sơ cấp 1</w:t>
      </w:r>
    </w:p>
    <w:p>
      <w:r>
        <w:rPr>
          <w:b/>
          <w:i w:val="0"/>
        </w:rPr>
        <w:t>Thời gian đào tạo: 04 tháng</w:t>
      </w:r>
    </w:p>
    <w:p>
      <w:r>
        <w:rPr>
          <w:b w:val="0"/>
          <w:i w:val="0"/>
        </w:rPr>
        <w:t>Định mức kinh tế - kỹ thuật về đào tạo cho 01 người học, trong điều kiện lớp học lý thuyết 35 sinh viên và lớp học thực hành 18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w:t>
            </w:r>
          </w:p>
        </w:tc>
        <w:tc>
          <w:tcPr>
            <w:tcW w:type="dxa" w:w="2160"/>
          </w:tcPr>
          <w:p>
            <w:r>
              <w:rPr>
                <w:b w:val="0"/>
                <w:i w:val="0"/>
              </w:rPr>
              <w:br/>
            </w:r>
            <w:r>
              <w:rPr>
                <w:b/>
                <w:i w:val="0"/>
              </w:rPr>
              <w:t>Tên mô đun</w:t>
            </w:r>
          </w:p>
        </w:tc>
        <w:tc>
          <w:tcPr>
            <w:tcW w:type="dxa" w:w="2160"/>
          </w:tcPr>
          <w:p>
            <w:r>
              <w:rPr>
                <w:b w:val="0"/>
                <w:i w:val="0"/>
              </w:rPr>
              <w:br/>
            </w:r>
            <w:r>
              <w:rPr>
                <w:b/>
                <w:i w:val="0"/>
              </w:rPr>
              <w:t>Số tín chỉ</w:t>
            </w:r>
          </w:p>
        </w:tc>
        <w:tc>
          <w:tcPr>
            <w:tcW w:type="dxa" w:w="2160"/>
          </w:tcPr>
          <w:p>
            <w:r>
              <w:rPr>
                <w:b w:val="0"/>
                <w:i w:val="0"/>
              </w:rPr>
              <w:br/>
            </w:r>
            <w:r>
              <w:rPr>
                <w:b/>
                <w:i w:val="0"/>
              </w:rPr>
              <w:t>T</w:t>
            </w:r>
            <w:r>
              <w:rPr>
                <w:b/>
                <w:i w:val="0"/>
              </w:rPr>
              <w:t>hờ</w:t>
            </w:r>
            <w:r>
              <w:rPr>
                <w:b/>
                <w:i w:val="0"/>
              </w:rPr>
              <w:t>i gian đào tạo (giờ)</w:t>
            </w:r>
          </w:p>
        </w:tc>
      </w:tr>
    </w:tbl>
    <w:p>
      <w:r>
        <w:rPr>
          <w:b/>
          <w:i w:val="0"/>
        </w:rPr>
        <w:t>II. ĐINH 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Định mức (giờ)</w:t>
            </w:r>
          </w:p>
        </w:tc>
      </w:tr>
    </w:tbl>
    <w:p>
      <w:r>
        <w:rPr>
          <w:b/>
          <w:i w:val="0"/>
        </w:rPr>
        <w:t xml:space="preserve">III. </w:t>
      </w:r>
      <w:r>
        <w:rPr>
          <w:b/>
          <w:i w:val="0"/>
        </w:rPr>
        <w:t xml:space="preserve">ĐỊNH </w:t>
      </w:r>
      <w:r>
        <w:rPr>
          <w:b/>
          <w:i w:val="0"/>
        </w:rPr>
        <w:t>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Thông số kỹ thuật cơ bản</w:t>
            </w:r>
          </w:p>
        </w:tc>
        <w:tc>
          <w:tcPr>
            <w:tcW w:type="dxa" w:w="1728"/>
          </w:tcPr>
          <w:p>
            <w:r>
              <w:rPr>
                <w:b w:val="0"/>
                <w:i w:val="0"/>
              </w:rPr>
              <w:br/>
            </w:r>
            <w:r>
              <w:rPr>
                <w:b/>
                <w:i w:val="0"/>
              </w:rPr>
              <w:t xml:space="preserve">Định </w:t>
            </w:r>
            <w:r>
              <w:rPr>
                <w:b/>
                <w:i w:val="0"/>
              </w:rPr>
              <w:t xml:space="preserve">mức </w:t>
            </w:r>
            <w:r>
              <w:rPr>
                <w:b/>
                <w:i w:val="0"/>
              </w:rPr>
              <w:t>sử dụng thiết b</w:t>
            </w:r>
            <w:r>
              <w:rPr>
                <w:b/>
                <w:i w:val="0"/>
              </w:rPr>
              <w:t>ị</w:t>
            </w:r>
            <w:r>
              <w:rPr>
                <w:b/>
                <w:i w:val="0"/>
              </w:rPr>
              <w:t xml:space="preserve"> (gi</w:t>
            </w:r>
            <w:r>
              <w:rPr>
                <w:b/>
                <w:i w:val="0"/>
              </w:rPr>
              <w:t>ờ</w:t>
            </w:r>
            <w:r>
              <w:rPr>
                <w:b/>
                <w:i w:val="0"/>
              </w:rPr>
              <w:t>)</w:t>
            </w:r>
          </w:p>
        </w:tc>
        <w:tc>
          <w:tcPr>
            <w:tcW w:type="dxa" w:w="1728"/>
          </w:tcPr>
          <w:p>
            <w:r>
              <w:rPr>
                <w:b w:val="0"/>
                <w:i w:val="0"/>
              </w:rPr>
              <w:br/>
            </w:r>
            <w:r>
              <w:rPr>
                <w:b/>
                <w:i w:val="0"/>
              </w:rPr>
              <w:t xml:space="preserve">Nhiên liệu/năng </w:t>
            </w:r>
            <w:r>
              <w:rPr>
                <w:b/>
                <w:i w:val="0"/>
              </w:rPr>
              <w:t>lượng</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w:t>
            </w:r>
            <w:r>
              <w:rPr>
                <w:b/>
                <w:i w:val="0"/>
              </w:rPr>
              <w:t>ư</w:t>
            </w:r>
          </w:p>
        </w:tc>
        <w:tc>
          <w:tcPr>
            <w:tcW w:type="dxa" w:w="1728"/>
          </w:tcPr>
          <w:p>
            <w:r>
              <w:rPr>
                <w:b w:val="0"/>
                <w:i w:val="0"/>
              </w:rPr>
              <w:br/>
            </w:r>
            <w:r>
              <w:rPr>
                <w:b/>
                <w:i w:val="0"/>
              </w:rPr>
              <w:t>Đơn vị</w:t>
            </w:r>
          </w:p>
        </w:tc>
        <w:tc>
          <w:tcPr>
            <w:tcW w:type="dxa" w:w="1728"/>
          </w:tcPr>
          <w:p>
            <w:r>
              <w:rPr>
                <w:b w:val="0"/>
                <w:i w:val="0"/>
              </w:rPr>
              <w:br/>
            </w:r>
            <w:r>
              <w:rPr>
                <w:b/>
                <w:i w:val="0"/>
              </w:rPr>
              <w:t>Thông số kỹ thuật cơ bản</w:t>
            </w:r>
          </w:p>
        </w:tc>
        <w:tc>
          <w:tcPr>
            <w:tcW w:type="dxa" w:w="1728"/>
          </w:tcPr>
          <w:p>
            <w:r>
              <w:rPr>
                <w:b w:val="0"/>
                <w:i w:val="0"/>
              </w:rPr>
              <w:br/>
            </w:r>
            <w:r>
              <w:rPr>
                <w:b/>
                <w:i w:val="0"/>
              </w:rPr>
              <w:t>Tiêu hao</w:t>
            </w:r>
          </w:p>
        </w:tc>
      </w:tr>
    </w:tbl>
    <w:p>
      <w:r>
        <w:rPr>
          <w:b/>
          <w:i w:val="0"/>
        </w:rPr>
        <w:t>V. ĐỊNH MỨC C</w:t>
      </w:r>
      <w:r>
        <w:rPr>
          <w:b/>
          <w:i w:val="0"/>
        </w:rPr>
        <w:t xml:space="preserve">Ơ </w:t>
      </w:r>
      <w:r>
        <w:rPr>
          <w:b/>
          <w:i w:val="0"/>
        </w:rPr>
        <w:t>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/học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III</w:t>
      </w:r>
    </w:p>
    <w:p>
      <w:r>
        <w:rPr>
          <w:b/>
          <w:i w:val="0"/>
        </w:rPr>
        <w:t>ĐỊNH MỨC KINH TẾ - KỸ THUẬT NGHỀ ĐIỆN DÂN DỤNG</w:t>
      </w:r>
      <w:r>
        <w:br/>
      </w:r>
      <w:r>
        <w:rPr>
          <w:b w:val="0"/>
          <w:i/>
        </w:rPr>
        <w:t>(Kèm theo Quyết định số 35/2021/QĐ-UBND ngày 17 tháng 11 năm 2021 của Ủy ban nhân dân thành phố Đà Nẵng)</w:t>
      </w:r>
    </w:p>
    <w:p>
      <w:r>
        <w:rPr>
          <w:b/>
          <w:i w:val="0"/>
        </w:rPr>
        <w:t xml:space="preserve">Tên ngành/nghề: Điện Dân dụng </w:t>
      </w:r>
    </w:p>
    <w:p>
      <w:r>
        <w:rPr>
          <w:b/>
          <w:i w:val="0"/>
        </w:rPr>
        <w:t>Trình độ đào tạo: Sơ cấp 1</w:t>
      </w:r>
    </w:p>
    <w:p>
      <w:r>
        <w:rPr>
          <w:b/>
          <w:i w:val="0"/>
        </w:rPr>
        <w:t>Thời gian đào tạo: 04 tháng</w:t>
      </w:r>
    </w:p>
    <w:p>
      <w:r>
        <w:rPr>
          <w:b w:val="0"/>
          <w:i w:val="0"/>
        </w:rPr>
        <w:t>Định mức kinh tế - kỹ thuật về đào tạo cho 01 người học, trong điều kiện lớp học lý thuyết 35 sinh viên và lớp học thực hành 18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w:t>
            </w:r>
          </w:p>
        </w:tc>
        <w:tc>
          <w:tcPr>
            <w:tcW w:type="dxa" w:w="2160"/>
          </w:tcPr>
          <w:p>
            <w:r>
              <w:rPr>
                <w:b w:val="0"/>
                <w:i w:val="0"/>
              </w:rPr>
              <w:br/>
            </w:r>
            <w:r>
              <w:rPr>
                <w:b/>
                <w:i w:val="0"/>
              </w:rPr>
              <w:t>Tên mô đun</w:t>
            </w:r>
          </w:p>
        </w:tc>
        <w:tc>
          <w:tcPr>
            <w:tcW w:type="dxa" w:w="2160"/>
          </w:tcPr>
          <w:p>
            <w:r>
              <w:rPr>
                <w:b w:val="0"/>
                <w:i w:val="0"/>
              </w:rPr>
              <w:br/>
            </w:r>
            <w:r>
              <w:rPr>
                <w:b/>
                <w:i w:val="0"/>
              </w:rPr>
              <w:t>Số tín chỉ</w:t>
            </w:r>
          </w:p>
        </w:tc>
        <w:tc>
          <w:tcPr>
            <w:tcW w:type="dxa" w:w="2160"/>
          </w:tcPr>
          <w:p>
            <w:r>
              <w:rPr>
                <w:b w:val="0"/>
                <w:i w:val="0"/>
              </w:rPr>
              <w:br/>
            </w:r>
            <w:r>
              <w:rPr>
                <w:b/>
                <w:i w:val="0"/>
              </w:rPr>
              <w:t>T</w:t>
            </w:r>
            <w:r>
              <w:rPr>
                <w:b/>
                <w:i w:val="0"/>
              </w:rPr>
              <w:t>hờ</w:t>
            </w:r>
            <w:r>
              <w:rPr>
                <w:b/>
                <w:i w:val="0"/>
              </w:rPr>
              <w:t>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 xml:space="preserve">Định </w:t>
            </w:r>
            <w:r>
              <w:rPr>
                <w:b/>
                <w:i w:val="0"/>
              </w:rPr>
              <w:t>mức (giờ)</w:t>
            </w:r>
          </w:p>
        </w:tc>
      </w:tr>
    </w:tbl>
    <w:p>
      <w:r>
        <w:rPr>
          <w:b/>
          <w:i w:val="0"/>
        </w:rPr>
        <w:t>III. ĐINH 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Thông số kỹ thuật cơ bản</w:t>
            </w:r>
          </w:p>
        </w:tc>
        <w:tc>
          <w:tcPr>
            <w:tcW w:type="dxa" w:w="1728"/>
          </w:tcPr>
          <w:p>
            <w:r>
              <w:rPr>
                <w:b w:val="0"/>
                <w:i w:val="0"/>
              </w:rPr>
              <w:br/>
            </w:r>
            <w:r>
              <w:rPr>
                <w:b/>
                <w:i w:val="0"/>
              </w:rPr>
              <w:t>Định mức sử dụng thiết bị (</w:t>
            </w:r>
            <w:r>
              <w:rPr>
                <w:b/>
                <w:i w:val="0"/>
              </w:rPr>
              <w:t>giờ</w:t>
            </w:r>
            <w:r>
              <w:rPr>
                <w:b/>
                <w:i w:val="0"/>
              </w:rPr>
              <w:t>)</w:t>
            </w:r>
          </w:p>
        </w:tc>
        <w:tc>
          <w:tcPr>
            <w:tcW w:type="dxa" w:w="1728"/>
          </w:tcPr>
          <w:p>
            <w:r>
              <w:rPr>
                <w:b w:val="0"/>
                <w:i w:val="0"/>
              </w:rPr>
              <w:br/>
            </w:r>
            <w:r>
              <w:rPr>
                <w:b/>
                <w:i w:val="0"/>
              </w:rPr>
              <w:t>Nhiên liệu/năng lượng</w:t>
            </w:r>
          </w:p>
        </w:tc>
      </w:tr>
    </w:tbl>
    <w:p>
      <w:r>
        <w:rPr>
          <w:b/>
          <w:i w:val="0"/>
        </w:rPr>
        <w:t>IV. ĐINH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Thông số kỹ thuật cơ bản</w:t>
            </w:r>
          </w:p>
        </w:tc>
        <w:tc>
          <w:tcPr>
            <w:tcW w:type="dxa" w:w="1728"/>
          </w:tcPr>
          <w:p>
            <w:r>
              <w:rPr>
                <w:b w:val="0"/>
                <w:i w:val="0"/>
              </w:rPr>
              <w:br/>
            </w:r>
            <w:r>
              <w:rPr>
                <w:b/>
                <w:i w:val="0"/>
              </w:rPr>
              <w:t>Tiêu hao</w:t>
            </w:r>
          </w:p>
        </w:tc>
      </w:tr>
    </w:tbl>
    <w:p>
      <w:r>
        <w:rPr>
          <w:b/>
          <w:i w:val="0"/>
        </w:rPr>
        <w:t>V. ĐỊNH MỨC C</w:t>
      </w:r>
      <w:r>
        <w:rPr>
          <w:b/>
          <w:i w:val="0"/>
        </w:rPr>
        <w:t xml:space="preserve">Ơ </w:t>
      </w:r>
      <w:r>
        <w:rPr>
          <w:b/>
          <w:i w:val="0"/>
        </w:rPr>
        <w:t>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/học sinh)</w:t>
            </w:r>
          </w:p>
        </w:tc>
        <w:tc>
          <w:tcPr>
            <w:tcW w:type="dxa" w:w="1728"/>
          </w:tcPr>
          <w:p>
            <w:r>
              <w:rPr>
                <w:b w:val="0"/>
                <w:i w:val="0"/>
              </w:rPr>
              <w:br/>
            </w:r>
            <w:r>
              <w:rPr>
                <w:b/>
                <w:i w:val="0"/>
              </w:rPr>
              <w:t xml:space="preserve">Thời gian học tính cho </w:t>
            </w:r>
            <w:r>
              <w:rPr>
                <w:b/>
                <w:i w:val="0"/>
              </w:rPr>
              <w:t xml:space="preserve">1 </w:t>
            </w:r>
            <w:r>
              <w:rPr>
                <w:b/>
                <w:i w:val="0"/>
              </w:rPr>
              <w:t xml:space="preserve">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IV</w:t>
      </w:r>
    </w:p>
    <w:p>
      <w:r>
        <w:rPr>
          <w:b/>
          <w:i w:val="0"/>
        </w:rPr>
        <w:t>ĐỊNH MỨC KINH TẾ - KỸ THUẬT NGHỀ ĐIỆN LẠNH</w:t>
      </w:r>
      <w:r>
        <w:br/>
      </w:r>
      <w:r>
        <w:rPr>
          <w:b w:val="0"/>
          <w:i/>
        </w:rPr>
        <w:t xml:space="preserve">(Kèm </w:t>
      </w:r>
      <w:r>
        <w:rPr>
          <w:b w:val="0"/>
          <w:i/>
        </w:rPr>
        <w:t>theo Quyết định số 35/</w:t>
      </w:r>
      <w:r>
        <w:rPr>
          <w:b w:val="0"/>
          <w:i/>
        </w:rPr>
        <w:t xml:space="preserve">2021/QĐ-UBND ngày </w:t>
      </w:r>
      <w:r>
        <w:rPr>
          <w:b w:val="0"/>
          <w:i/>
        </w:rPr>
        <w:t xml:space="preserve">17 tháng 11 </w:t>
      </w:r>
      <w:r>
        <w:rPr>
          <w:b w:val="0"/>
          <w:i/>
        </w:rPr>
        <w:t xml:space="preserve">năm 2021 </w:t>
      </w:r>
      <w:r>
        <w:rPr>
          <w:b w:val="0"/>
          <w:i/>
        </w:rPr>
        <w:t xml:space="preserve">của Ủy </w:t>
      </w:r>
      <w:r>
        <w:rPr>
          <w:b w:val="0"/>
          <w:i/>
        </w:rPr>
        <w:t xml:space="preserve">ban nhân dân thành phố Đà </w:t>
      </w:r>
      <w:r>
        <w:rPr>
          <w:b w:val="0"/>
          <w:i/>
        </w:rPr>
        <w:t>Nẵng</w:t>
      </w:r>
      <w:r>
        <w:rPr>
          <w:b w:val="0"/>
          <w:i/>
        </w:rPr>
        <w:t>)</w:t>
      </w:r>
    </w:p>
    <w:p>
      <w:r>
        <w:rPr>
          <w:b/>
          <w:i w:val="0"/>
        </w:rPr>
        <w:t xml:space="preserve">Têu </w:t>
      </w:r>
      <w:r>
        <w:rPr>
          <w:b/>
          <w:i w:val="0"/>
        </w:rPr>
        <w:t>ngành</w:t>
      </w:r>
      <w:r>
        <w:rPr>
          <w:b/>
          <w:i w:val="0"/>
        </w:rPr>
        <w:t>/</w:t>
      </w:r>
      <w:r>
        <w:rPr>
          <w:b/>
          <w:i w:val="0"/>
        </w:rPr>
        <w:t>n</w:t>
      </w:r>
      <w:r>
        <w:rPr>
          <w:b/>
          <w:i w:val="0"/>
        </w:rPr>
        <w:t xml:space="preserve">ghề: Điện lạnh </w:t>
      </w:r>
    </w:p>
    <w:p>
      <w:r>
        <w:rPr>
          <w:b/>
          <w:i w:val="0"/>
        </w:rPr>
        <w:t xml:space="preserve">Trình độ đào tạo: Sơ cấp 1 </w:t>
      </w:r>
    </w:p>
    <w:p>
      <w:r>
        <w:rPr>
          <w:b/>
          <w:i w:val="0"/>
        </w:rPr>
        <w:t>Thời gian đào tạo: 04 tháng</w:t>
      </w:r>
    </w:p>
    <w:p>
      <w:r>
        <w:rPr>
          <w:b w:val="0"/>
          <w:i w:val="0"/>
        </w:rPr>
        <w:t>Định mức kinh tế - kỹ thuật về đào tạo cho 01 người học, trong điều kiện lớp học lý thuyết 35 sinh viên và lớp học thực hành 18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w:t>
            </w:r>
          </w:p>
        </w:tc>
        <w:tc>
          <w:tcPr>
            <w:tcW w:type="dxa" w:w="2160"/>
          </w:tcPr>
          <w:p>
            <w:r>
              <w:rPr>
                <w:b w:val="0"/>
                <w:i w:val="0"/>
              </w:rPr>
              <w:br/>
            </w:r>
            <w:r>
              <w:rPr>
                <w:b/>
                <w:i w:val="0"/>
              </w:rPr>
              <w:t>Tên mô</w:t>
            </w:r>
            <w:r>
              <w:rPr>
                <w:b/>
                <w:i w:val="0"/>
              </w:rPr>
              <w:t xml:space="preserve"> đun</w:t>
            </w:r>
          </w:p>
        </w:tc>
        <w:tc>
          <w:tcPr>
            <w:tcW w:type="dxa" w:w="2160"/>
          </w:tcPr>
          <w:p>
            <w:r>
              <w:rPr>
                <w:b w:val="0"/>
                <w:i w:val="0"/>
              </w:rPr>
              <w:br/>
            </w:r>
            <w:r>
              <w:rPr>
                <w:b/>
                <w:i w:val="0"/>
              </w:rPr>
              <w:t>Số tín chỉ</w:t>
            </w:r>
          </w:p>
        </w:tc>
        <w:tc>
          <w:tcPr>
            <w:tcW w:type="dxa" w:w="2160"/>
          </w:tcPr>
          <w:p>
            <w:r>
              <w:rPr>
                <w:b w:val="0"/>
                <w:i w:val="0"/>
              </w:rPr>
              <w:br/>
            </w:r>
            <w:r>
              <w:rPr>
                <w:b/>
                <w:i w:val="0"/>
              </w:rPr>
              <w:t>T</w:t>
            </w:r>
            <w:r>
              <w:rPr>
                <w:b/>
                <w:i w:val="0"/>
              </w:rPr>
              <w:t>h</w:t>
            </w:r>
            <w:r>
              <w:rPr>
                <w:b/>
                <w:i w:val="0"/>
              </w:rPr>
              <w:t>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w:t>
            </w:r>
            <w:r>
              <w:rPr>
                <w:b/>
                <w:i w:val="0"/>
              </w:rPr>
              <w:t xml:space="preserve"> dung</w:t>
            </w:r>
          </w:p>
        </w:tc>
        <w:tc>
          <w:tcPr>
            <w:tcW w:type="dxa" w:w="2880"/>
          </w:tcPr>
          <w:p>
            <w:r>
              <w:rPr>
                <w:b w:val="0"/>
                <w:i w:val="0"/>
              </w:rPr>
              <w:br/>
            </w:r>
            <w:r>
              <w:rPr>
                <w:b/>
                <w:i w:val="0"/>
              </w:rPr>
              <w:t>Định mức (gi</w:t>
            </w:r>
            <w:r>
              <w:rPr>
                <w:b/>
                <w:i w:val="0"/>
              </w:rPr>
              <w:t>ờ</w:t>
            </w:r>
            <w:r>
              <w:rPr>
                <w:b/>
                <w:i w:val="0"/>
              </w:rPr>
              <w:t>)</w:t>
            </w:r>
          </w:p>
        </w:tc>
      </w:tr>
    </w:tbl>
    <w:p>
      <w:r>
        <w:rPr>
          <w:b/>
          <w:i w:val="0"/>
        </w:rPr>
        <w:t>III. ĐỊNH 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Thông số kỹ thuật cơ bản</w:t>
            </w:r>
          </w:p>
        </w:tc>
        <w:tc>
          <w:tcPr>
            <w:tcW w:type="dxa" w:w="1728"/>
          </w:tcPr>
          <w:p>
            <w:r>
              <w:rPr>
                <w:b w:val="0"/>
                <w:i w:val="0"/>
              </w:rPr>
              <w:br/>
            </w:r>
            <w:r>
              <w:rPr>
                <w:b/>
                <w:i w:val="0"/>
              </w:rPr>
              <w:t>Định mức sử dụng thiết bị (gi</w:t>
            </w:r>
            <w:r>
              <w:rPr>
                <w:b/>
                <w:i w:val="0"/>
              </w:rPr>
              <w:t>ờ</w:t>
            </w:r>
            <w:r>
              <w:rPr>
                <w:b/>
                <w:i w:val="0"/>
              </w:rPr>
              <w:t>)</w:t>
            </w:r>
          </w:p>
        </w:tc>
        <w:tc>
          <w:tcPr>
            <w:tcW w:type="dxa" w:w="1728"/>
          </w:tcPr>
          <w:p>
            <w:r>
              <w:rPr>
                <w:b w:val="0"/>
                <w:i w:val="0"/>
              </w:rPr>
              <w:br/>
            </w:r>
            <w:r>
              <w:rPr>
                <w:b/>
                <w:i w:val="0"/>
              </w:rPr>
              <w:t>Nhiên liệu/năng lượng</w:t>
            </w:r>
          </w:p>
        </w:tc>
      </w:tr>
    </w:tbl>
    <w:p>
      <w:r>
        <w:rPr>
          <w:b/>
          <w:i w:val="0"/>
        </w:rPr>
        <w:t>III.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w:t>
            </w:r>
            <w:r>
              <w:rPr>
                <w:b/>
                <w:i/>
              </w:rPr>
              <w:t>m</w:t>
            </w:r>
            <w:r>
              <w:rPr>
                <w:b/>
                <w:i/>
              </w:rPr>
              <w:t>2</w:t>
            </w:r>
            <w:r>
              <w:rPr>
                <w:b/>
                <w:i/>
              </w:rPr>
              <w:t>/học sinh)</w:t>
            </w:r>
          </w:p>
        </w:tc>
        <w:tc>
          <w:tcPr>
            <w:tcW w:type="dxa" w:w="1728"/>
          </w:tcPr>
          <w:p>
            <w:r>
              <w:rPr>
                <w:b w:val="0"/>
                <w:i w:val="0"/>
              </w:rPr>
              <w:br/>
            </w:r>
            <w:r>
              <w:rPr>
                <w:b/>
                <w:i w:val="0"/>
              </w:rPr>
              <w:t xml:space="preserve">Thời gian học tính </w:t>
            </w:r>
            <w:r>
              <w:rPr>
                <w:b/>
                <w:i w:val="0"/>
              </w:rPr>
              <w:t xml:space="preserve">cho 1 </w:t>
            </w:r>
            <w:r>
              <w:rPr>
                <w:b/>
                <w:i w:val="0"/>
              </w:rPr>
              <w:t xml:space="preserve">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V</w:t>
      </w:r>
    </w:p>
    <w:p>
      <w:r>
        <w:rPr>
          <w:b/>
          <w:i w:val="0"/>
        </w:rPr>
        <w:t>ĐỊNH MỨC KINH TẾ - KỸ THUẬT NGHỀ HÀN</w:t>
      </w:r>
      <w:r>
        <w:br/>
      </w:r>
      <w:r>
        <w:rPr>
          <w:b w:val="0"/>
          <w:i/>
        </w:rPr>
        <w:t xml:space="preserve">(Kèm </w:t>
      </w:r>
      <w:r>
        <w:rPr>
          <w:b w:val="0"/>
          <w:i/>
        </w:rPr>
        <w:t>theo Quyết định số 35/</w:t>
      </w:r>
      <w:r>
        <w:rPr>
          <w:b w:val="0"/>
          <w:i/>
        </w:rPr>
        <w:t>2021/QĐ-UBND ngày</w:t>
      </w:r>
      <w:r>
        <w:rPr>
          <w:b w:val="0"/>
          <w:i/>
        </w:rPr>
        <w:t xml:space="preserve"> 17 tháng 11 </w:t>
      </w:r>
      <w:r>
        <w:rPr>
          <w:b w:val="0"/>
          <w:i/>
        </w:rPr>
        <w:t xml:space="preserve">năm 2021 </w:t>
      </w:r>
      <w:r>
        <w:rPr>
          <w:b w:val="0"/>
          <w:i/>
        </w:rPr>
        <w:t xml:space="preserve">của Ủy </w:t>
      </w:r>
      <w:r>
        <w:rPr>
          <w:b w:val="0"/>
          <w:i/>
        </w:rPr>
        <w:t xml:space="preserve">ban nhân dân thành phố Đà </w:t>
      </w:r>
      <w:r>
        <w:rPr>
          <w:b w:val="0"/>
          <w:i/>
        </w:rPr>
        <w:t>Nẵng</w:t>
      </w:r>
      <w:r>
        <w:rPr>
          <w:b w:val="0"/>
          <w:i/>
        </w:rPr>
        <w:t>)</w:t>
      </w:r>
    </w:p>
    <w:p>
      <w:r>
        <w:rPr>
          <w:b/>
          <w:i w:val="0"/>
        </w:rPr>
        <w:t xml:space="preserve">Tên ngành/nghề: </w:t>
      </w:r>
      <w:r>
        <w:rPr>
          <w:b/>
          <w:i w:val="0"/>
        </w:rPr>
        <w:t>HÀN</w:t>
      </w:r>
    </w:p>
    <w:p>
      <w:r>
        <w:rPr>
          <w:b/>
          <w:i w:val="0"/>
        </w:rPr>
        <w:t>Trình độ đào tạo: Sơ cấp</w:t>
      </w:r>
    </w:p>
    <w:p>
      <w:r>
        <w:rPr>
          <w:b/>
          <w:i w:val="0"/>
        </w:rPr>
        <w:t>Thời gian đào tạo: 03 tháng</w:t>
      </w:r>
    </w:p>
    <w:p>
      <w:r>
        <w:rPr>
          <w:b w:val="0"/>
          <w:i w:val="0"/>
        </w:rPr>
        <w:t>Định mức kinh tế - kỹ thuật về đào tạo cho 01 người học, trong điều kiện lớp học lý thuyết 35 sinh viên và lớp học thực hành 18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 MH/HP</w:t>
            </w:r>
          </w:p>
        </w:tc>
        <w:tc>
          <w:tcPr>
            <w:tcW w:type="dxa" w:w="2160"/>
          </w:tcPr>
          <w:p>
            <w:r>
              <w:rPr>
                <w:b w:val="0"/>
                <w:i w:val="0"/>
              </w:rPr>
              <w:br/>
            </w:r>
            <w:r>
              <w:rPr>
                <w:b/>
                <w:i w:val="0"/>
              </w:rPr>
              <w:t>Tên mô đun, môn học</w:t>
            </w:r>
          </w:p>
        </w:tc>
        <w:tc>
          <w:tcPr>
            <w:tcW w:type="dxa" w:w="2160"/>
          </w:tcPr>
          <w:p>
            <w:r>
              <w:rPr>
                <w:b w:val="0"/>
                <w:i w:val="0"/>
              </w:rPr>
              <w:br/>
            </w:r>
            <w:r>
              <w:rPr>
                <w:b/>
                <w:i w:val="0"/>
              </w:rPr>
              <w:t>S</w:t>
            </w:r>
            <w:r>
              <w:rPr>
                <w:b/>
                <w:i w:val="0"/>
              </w:rPr>
              <w:t xml:space="preserve">ố </w:t>
            </w:r>
            <w:r>
              <w:rPr>
                <w:b/>
                <w:i w:val="0"/>
              </w:rPr>
              <w:t>tín chỉ</w:t>
            </w:r>
          </w:p>
        </w:tc>
        <w:tc>
          <w:tcPr>
            <w:tcW w:type="dxa" w:w="216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lao động</w:t>
            </w:r>
          </w:p>
        </w:tc>
        <w:tc>
          <w:tcPr>
            <w:tcW w:type="dxa" w:w="2880"/>
          </w:tcPr>
          <w:p>
            <w:r>
              <w:rPr>
                <w:b w:val="0"/>
                <w:i w:val="0"/>
              </w:rPr>
              <w:br/>
            </w:r>
            <w:r>
              <w:rPr>
                <w:b/>
                <w:i w:val="0"/>
              </w:rPr>
              <w:t>Định mức (</w:t>
            </w:r>
            <w:r>
              <w:rPr>
                <w:b/>
                <w:i w:val="0"/>
              </w:rPr>
              <w:t>giờ</w:t>
            </w:r>
            <w:r>
              <w:rPr>
                <w:b/>
                <w:i w:val="0"/>
              </w:rPr>
              <w:t>)</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cơ bản</w:t>
            </w:r>
          </w:p>
        </w:tc>
        <w:tc>
          <w:tcPr>
            <w:tcW w:type="dxa" w:w="2160"/>
          </w:tcPr>
          <w:p>
            <w:r>
              <w:rPr>
                <w:b w:val="0"/>
                <w:i w:val="0"/>
              </w:rPr>
              <w:br/>
            </w:r>
            <w:r>
              <w:rPr>
                <w:b/>
                <w:i w:val="0"/>
              </w:rPr>
              <w:t xml:space="preserve">Định mức sử dụng thiết bị </w:t>
            </w:r>
            <w:r>
              <w:rPr>
                <w:b w:val="0"/>
                <w:i/>
              </w:rPr>
              <w:t>(giờ</w:t>
            </w:r>
            <w:r>
              <w:rPr>
                <w:b w:val="0"/>
                <w:i/>
              </w:rPr>
              <w:t>)</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Yêu cầu kỹ thuật</w:t>
            </w:r>
          </w:p>
        </w:tc>
        <w:tc>
          <w:tcPr>
            <w:tcW w:type="dxa" w:w="1728"/>
          </w:tcPr>
          <w:p>
            <w:r>
              <w:rPr>
                <w:b w:val="0"/>
                <w:i w:val="0"/>
              </w:rPr>
              <w:br/>
            </w:r>
            <w:r>
              <w:rPr>
                <w:b/>
                <w:i w:val="0"/>
              </w:rPr>
              <w:t>Tiêu hao</w:t>
            </w:r>
          </w:p>
        </w:tc>
      </w:tr>
    </w:tbl>
    <w:p>
      <w:r>
        <w:rPr>
          <w:b/>
          <w:i w:val="0"/>
        </w:rPr>
        <w:t>V. ĐỊNH MỨC C</w:t>
      </w:r>
      <w:r>
        <w:rPr>
          <w:b/>
          <w:i w:val="0"/>
        </w:rPr>
        <w:t xml:space="preserve">Ơ </w:t>
      </w:r>
      <w:r>
        <w:rPr>
          <w:b/>
          <w:i w:val="0"/>
        </w:rPr>
        <w:t>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/học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VI</w:t>
      </w:r>
    </w:p>
    <w:p>
      <w:r>
        <w:rPr>
          <w:b/>
          <w:i w:val="0"/>
        </w:rPr>
        <w:t>ĐỊNH MỨC KINH TẾ - KỸ THUẬT NGHỀ CÔNG NGHỆ THÔNG TIN</w:t>
      </w:r>
      <w:r>
        <w:br/>
      </w:r>
      <w:r>
        <w:rPr>
          <w:b w:val="0"/>
          <w:i/>
        </w:rPr>
        <w:t xml:space="preserve">(Kèm theo </w:t>
      </w:r>
      <w:r>
        <w:rPr>
          <w:b w:val="0"/>
          <w:i/>
        </w:rPr>
        <w:t>Quyết định số 35/2021</w:t>
      </w:r>
      <w:r>
        <w:rPr>
          <w:b w:val="0"/>
          <w:i/>
        </w:rPr>
        <w:t>/</w:t>
      </w:r>
      <w:r>
        <w:rPr>
          <w:b w:val="0"/>
          <w:i/>
        </w:rPr>
        <w:t>Q</w:t>
      </w:r>
      <w:r>
        <w:rPr>
          <w:b w:val="0"/>
          <w:i/>
        </w:rPr>
        <w:t xml:space="preserve">Đ-UBND </w:t>
      </w:r>
      <w:r>
        <w:rPr>
          <w:b w:val="0"/>
          <w:i/>
        </w:rPr>
        <w:t>ngày 17 tháng 11</w:t>
      </w:r>
      <w:r>
        <w:rPr>
          <w:b w:val="0"/>
          <w:i/>
        </w:rPr>
        <w:t xml:space="preserve"> năm 2021 </w:t>
      </w:r>
      <w:r>
        <w:rPr>
          <w:b w:val="0"/>
          <w:i/>
        </w:rPr>
        <w:t>của Ủy ban nh</w:t>
      </w:r>
      <w:r>
        <w:rPr>
          <w:b w:val="0"/>
          <w:i/>
        </w:rPr>
        <w:t xml:space="preserve">ân dân thành phố Đà </w:t>
      </w:r>
      <w:r>
        <w:rPr>
          <w:b w:val="0"/>
          <w:i/>
        </w:rPr>
        <w:t>Nẵng</w:t>
      </w:r>
      <w:r>
        <w:rPr>
          <w:b w:val="0"/>
          <w:i/>
        </w:rPr>
        <w:t>)</w:t>
      </w:r>
    </w:p>
    <w:p>
      <w:r>
        <w:rPr>
          <w:b/>
          <w:i w:val="0"/>
        </w:rPr>
        <w:t xml:space="preserve">Tên ngành/nghề: Công nghệ thông tin </w:t>
      </w:r>
    </w:p>
    <w:p>
      <w:r>
        <w:rPr>
          <w:b/>
          <w:i w:val="0"/>
        </w:rPr>
        <w:t xml:space="preserve">Trình độ đào tạo: </w:t>
      </w:r>
      <w:r>
        <w:rPr>
          <w:b/>
          <w:i w:val="0"/>
        </w:rPr>
        <w:t xml:space="preserve">Sơ </w:t>
      </w:r>
      <w:r>
        <w:rPr>
          <w:b/>
          <w:i w:val="0"/>
        </w:rPr>
        <w:t xml:space="preserve">cấp </w:t>
      </w:r>
    </w:p>
    <w:p>
      <w:r>
        <w:rPr>
          <w:b/>
          <w:i w:val="0"/>
        </w:rPr>
        <w:t>Thời gian đào tạo: 03 tháng</w:t>
      </w:r>
    </w:p>
    <w:p>
      <w:r>
        <w:rPr>
          <w:b w:val="0"/>
          <w:i w:val="0"/>
        </w:rPr>
        <w:t>Định mức kinh tế - kỹ thuật về đào tạo cho 01 người học, trong điều kiện lớp học lý thuyết 35 sinh viên và lớp học thực hành 18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w:t>
            </w:r>
          </w:p>
        </w:tc>
        <w:tc>
          <w:tcPr>
            <w:tcW w:type="dxa" w:w="2160"/>
          </w:tcPr>
          <w:p>
            <w:r>
              <w:rPr>
                <w:b w:val="0"/>
                <w:i w:val="0"/>
              </w:rPr>
              <w:br/>
            </w:r>
            <w:r>
              <w:rPr>
                <w:b/>
                <w:i w:val="0"/>
              </w:rPr>
              <w:t>Tên mô đun</w:t>
            </w:r>
          </w:p>
        </w:tc>
        <w:tc>
          <w:tcPr>
            <w:tcW w:type="dxa" w:w="2160"/>
          </w:tcPr>
          <w:p>
            <w:r>
              <w:rPr>
                <w:b w:val="0"/>
                <w:i w:val="0"/>
              </w:rPr>
              <w:br/>
            </w:r>
            <w:r>
              <w:rPr>
                <w:b/>
                <w:i w:val="0"/>
              </w:rPr>
              <w:t>S</w:t>
            </w:r>
            <w:r>
              <w:rPr>
                <w:b/>
                <w:i w:val="0"/>
              </w:rPr>
              <w:t xml:space="preserve">ố </w:t>
            </w:r>
            <w:r>
              <w:rPr>
                <w:b/>
                <w:i w:val="0"/>
              </w:rPr>
              <w:t>tín chỉ</w:t>
            </w:r>
          </w:p>
        </w:tc>
        <w:tc>
          <w:tcPr>
            <w:tcW w:type="dxa" w:w="216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 (giờ)</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 xml:space="preserve">Thông số kỹ thuật </w:t>
            </w:r>
            <w:r>
              <w:rPr>
                <w:b/>
                <w:i w:val="0"/>
              </w:rPr>
              <w:t>cơ bản</w:t>
            </w:r>
          </w:p>
        </w:tc>
        <w:tc>
          <w:tcPr>
            <w:tcW w:type="dxa" w:w="2160"/>
          </w:tcPr>
          <w:p>
            <w:r>
              <w:rPr>
                <w:b w:val="0"/>
                <w:i w:val="0"/>
              </w:rPr>
              <w:br/>
            </w:r>
            <w:r>
              <w:rPr>
                <w:b/>
                <w:i w:val="0"/>
              </w:rPr>
              <w:t>Định mức thiết bị (gi</w:t>
            </w:r>
            <w:r>
              <w:rPr>
                <w:b/>
                <w:i w:val="0"/>
              </w:rPr>
              <w:t>ờ</w:t>
            </w:r>
            <w:r>
              <w:rPr>
                <w:b/>
                <w:i w:val="0"/>
              </w:rPr>
              <w:t>)</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w:t>
            </w:r>
            <w:r>
              <w:rPr>
                <w:b/>
                <w:i w:val="0"/>
              </w:rPr>
              <w:t xml:space="preserve">ơn </w:t>
            </w:r>
            <w:r>
              <w:rPr>
                <w:b/>
                <w:i w:val="0"/>
              </w:rPr>
              <w:t>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p>
      <w:r>
        <w:rPr>
          <w:b/>
          <w:i w:val="0"/>
        </w:rPr>
        <w:t>V. ĐỊNH MỨC C</w:t>
      </w:r>
      <w:r>
        <w:rPr>
          <w:b/>
          <w:i w:val="0"/>
        </w:rPr>
        <w:t xml:space="preserve">Ơ </w:t>
      </w:r>
      <w:r>
        <w:rPr>
          <w:b/>
          <w:i w:val="0"/>
        </w:rPr>
        <w:t>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/học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VII</w:t>
      </w:r>
    </w:p>
    <w:p>
      <w:r>
        <w:rPr>
          <w:b/>
          <w:i w:val="0"/>
        </w:rPr>
        <w:t>ĐỊNH MỨC KINH TẾ - KỸ THUẬT NGHỀ QUẢN TRỊ MẠNG MÁY TÍNH</w:t>
      </w:r>
      <w:r>
        <w:br/>
      </w:r>
      <w:r>
        <w:rPr>
          <w:b w:val="0"/>
          <w:i/>
        </w:rPr>
        <w:t>(Kèm theo Quyết định số 35/2021/QĐ-UBND ngày 17 tháng 11 năm 2021 của Ủy ban nhân dân thành phố Đà Nẵng)</w:t>
      </w:r>
    </w:p>
    <w:p>
      <w:r>
        <w:rPr>
          <w:b/>
          <w:i w:val="0"/>
        </w:rPr>
        <w:t>Tên ngành/nghề:</w:t>
      </w:r>
      <w:r>
        <w:rPr>
          <w:b w:val="0"/>
          <w:i w:val="0"/>
        </w:rPr>
        <w:t xml:space="preserve"> Quản trị mạng máy tính</w:t>
      </w:r>
    </w:p>
    <w:p>
      <w:r>
        <w:rPr>
          <w:b/>
          <w:i w:val="0"/>
        </w:rPr>
        <w:t xml:space="preserve">Trình độ đào tạo: Sơ cấp 1 </w:t>
      </w:r>
    </w:p>
    <w:p>
      <w:r>
        <w:rPr>
          <w:b/>
          <w:i w:val="0"/>
        </w:rPr>
        <w:t>Thời gian đào tạo: 03 tháng</w:t>
      </w:r>
    </w:p>
    <w:p>
      <w:r>
        <w:rPr>
          <w:b w:val="0"/>
          <w:i w:val="0"/>
        </w:rPr>
        <w:t>Định mức kinh tế - kỹ thuật về đào tạo cho 01 người học, trong điều kiện lớp học lý thuyết 35 sinh viên và lớp học thực hành 18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w:t>
            </w:r>
          </w:p>
        </w:tc>
        <w:tc>
          <w:tcPr>
            <w:tcW w:type="dxa" w:w="2160"/>
          </w:tcPr>
          <w:p>
            <w:r>
              <w:rPr>
                <w:b w:val="0"/>
                <w:i w:val="0"/>
              </w:rPr>
              <w:br/>
            </w:r>
            <w:r>
              <w:rPr>
                <w:b/>
                <w:i w:val="0"/>
              </w:rPr>
              <w:t>Tên mô đun</w:t>
            </w:r>
          </w:p>
        </w:tc>
        <w:tc>
          <w:tcPr>
            <w:tcW w:type="dxa" w:w="2160"/>
          </w:tcPr>
          <w:p>
            <w:r>
              <w:rPr>
                <w:b w:val="0"/>
                <w:i w:val="0"/>
              </w:rPr>
              <w:br/>
            </w:r>
            <w:r>
              <w:rPr>
                <w:b/>
                <w:i w:val="0"/>
              </w:rPr>
              <w:t>Số tín chỉ</w:t>
            </w:r>
          </w:p>
        </w:tc>
        <w:tc>
          <w:tcPr>
            <w:tcW w:type="dxa" w:w="2160"/>
          </w:tcPr>
          <w:p>
            <w:r>
              <w:rPr>
                <w:b w:val="0"/>
                <w:i w:val="0"/>
              </w:rPr>
              <w:br/>
            </w:r>
            <w:r>
              <w:rPr>
                <w:b/>
                <w:i w:val="0"/>
              </w:rPr>
              <w:t>Thời gian đào tạo (giờ)</w:t>
            </w:r>
          </w:p>
        </w:tc>
      </w:tr>
    </w:tbl>
    <w:p>
      <w:r>
        <w:rPr>
          <w:b/>
          <w:i w:val="0"/>
        </w:rPr>
        <w:t xml:space="preserve">II. </w:t>
      </w:r>
      <w:r>
        <w:rPr>
          <w:b/>
          <w:i w:val="0"/>
        </w:rPr>
        <w:t xml:space="preserve">ĐỊNH </w:t>
      </w:r>
      <w:r>
        <w:rPr>
          <w:b/>
          <w:i w:val="0"/>
        </w:rPr>
        <w:t>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Định mức (</w:t>
            </w:r>
            <w:r>
              <w:rPr>
                <w:b/>
                <w:i w:val="0"/>
              </w:rPr>
              <w:t>giờ</w:t>
            </w:r>
            <w:r>
              <w:rPr>
                <w:b/>
                <w:i w:val="0"/>
              </w:rPr>
              <w:t>)</w:t>
            </w:r>
          </w:p>
        </w:tc>
      </w:tr>
    </w:tbl>
    <w:p>
      <w:r>
        <w:rPr>
          <w:b/>
          <w:i w:val="0"/>
        </w:rPr>
        <w:t>III. ĐỊNH 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Thông số kỹ thuật cơ bản</w:t>
            </w:r>
          </w:p>
        </w:tc>
        <w:tc>
          <w:tcPr>
            <w:tcW w:type="dxa" w:w="1728"/>
          </w:tcPr>
          <w:p>
            <w:r>
              <w:rPr>
                <w:b w:val="0"/>
                <w:i w:val="0"/>
              </w:rPr>
              <w:br/>
            </w:r>
            <w:r>
              <w:rPr>
                <w:b/>
                <w:i w:val="0"/>
              </w:rPr>
              <w:t>Định mức sử dụng thiết bị (giờ)</w:t>
            </w:r>
          </w:p>
        </w:tc>
        <w:tc>
          <w:tcPr>
            <w:tcW w:type="dxa" w:w="1728"/>
          </w:tcPr>
          <w:p>
            <w:r>
              <w:rPr>
                <w:b w:val="0"/>
                <w:i w:val="0"/>
              </w:rPr>
              <w:br/>
            </w:r>
            <w:r>
              <w:rPr>
                <w:b/>
                <w:i w:val="0"/>
              </w:rPr>
              <w:t>Nhiên liệu/năng lượng</w:t>
            </w:r>
          </w:p>
        </w:tc>
      </w:tr>
    </w:tbl>
    <w:p>
      <w:r>
        <w:rPr>
          <w:b/>
          <w:i w:val="0"/>
        </w:rPr>
        <w:t>IV. ĐINH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Thông số kỹ thuật cơ bản</w:t>
            </w:r>
          </w:p>
        </w:tc>
        <w:tc>
          <w:tcPr>
            <w:tcW w:type="dxa" w:w="1728"/>
          </w:tcPr>
          <w:p>
            <w:r>
              <w:rPr>
                <w:b w:val="0"/>
                <w:i w:val="0"/>
              </w:rPr>
              <w:br/>
            </w:r>
            <w:r>
              <w:rPr>
                <w:b/>
                <w:i w:val="0"/>
              </w:rPr>
              <w:t>Tiêu hao</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w:t>
            </w:r>
            <w:r>
              <w:rPr>
                <w:b/>
                <w:i w:val="0"/>
              </w:rPr>
              <w: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/học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VIII</w:t>
      </w:r>
    </w:p>
    <w:p>
      <w:r>
        <w:rPr>
          <w:b/>
          <w:i w:val="0"/>
        </w:rPr>
        <w:t>ĐỊNH MỨC KINH TẾ - KỸ THUẬT NGHỀ SỬA CHỮA MÁY TÍNH</w:t>
      </w:r>
      <w:r>
        <w:br/>
      </w:r>
      <w:r>
        <w:rPr>
          <w:b w:val="0"/>
          <w:i/>
        </w:rPr>
        <w:t>(Kèm theo Quyết định số 35/2021/QĐ-UBND ngày 17 tháng 11 năm 2021 của Ủy ban nhân dân thành phố Đà Nẵng)</w:t>
      </w:r>
    </w:p>
    <w:p>
      <w:r>
        <w:rPr>
          <w:b/>
          <w:i w:val="0"/>
        </w:rPr>
        <w:t xml:space="preserve">Tên ngành/nghề: Sửa chữa máy tính </w:t>
      </w:r>
    </w:p>
    <w:p>
      <w:r>
        <w:rPr>
          <w:b/>
          <w:i w:val="0"/>
        </w:rPr>
        <w:t xml:space="preserve">Trình độ đào tạo: Sơ cấp </w:t>
      </w:r>
    </w:p>
    <w:p>
      <w:r>
        <w:rPr>
          <w:b/>
          <w:i w:val="0"/>
        </w:rPr>
        <w:t>Thời gian đào tạo: 03 tháng</w:t>
      </w:r>
    </w:p>
    <w:p>
      <w:r>
        <w:rPr>
          <w:b w:val="0"/>
          <w:i w:val="0"/>
        </w:rPr>
        <w:t>Định mức kinh tế - kỹ thuật về đào tạo cho 01 người học, trong điều kiện lớp học lý thuyết 35 người học và lớp học thực hành 18 người học.</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mô đun, môn học</w:t>
            </w:r>
          </w:p>
        </w:tc>
        <w:tc>
          <w:tcPr>
            <w:tcW w:type="dxa" w:w="2160"/>
          </w:tcPr>
          <w:p>
            <w:r>
              <w:rPr>
                <w:b w:val="0"/>
                <w:i w:val="0"/>
              </w:rPr>
              <w:br/>
            </w:r>
            <w:r>
              <w:rPr>
                <w:b/>
                <w:i w:val="0"/>
              </w:rPr>
              <w:t>S</w:t>
            </w:r>
            <w:r>
              <w:rPr>
                <w:b/>
                <w:i w:val="0"/>
              </w:rPr>
              <w:t xml:space="preserve">ố </w:t>
            </w:r>
            <w:r>
              <w:rPr>
                <w:b/>
                <w:i w:val="0"/>
              </w:rPr>
              <w:t>t</w:t>
            </w:r>
            <w:r>
              <w:rPr>
                <w:b/>
                <w:i w:val="0"/>
              </w:rPr>
              <w:t>í</w:t>
            </w:r>
            <w:r>
              <w:rPr>
                <w:b/>
                <w:i w:val="0"/>
              </w:rPr>
              <w:t>n chỉ</w:t>
            </w:r>
          </w:p>
        </w:tc>
        <w:tc>
          <w:tcPr>
            <w:tcW w:type="dxa" w:w="2160"/>
          </w:tcPr>
          <w:p>
            <w:r>
              <w:rPr>
                <w:b w:val="0"/>
                <w:i w:val="0"/>
              </w:rPr>
              <w:br/>
            </w:r>
            <w:r>
              <w:rPr>
                <w:b/>
                <w:i w:val="0"/>
              </w:rPr>
              <w:t>Thời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Định mức lao động</w:t>
            </w:r>
          </w:p>
        </w:tc>
        <w:tc>
          <w:tcPr>
            <w:tcW w:type="dxa" w:w="2160"/>
          </w:tcPr>
          <w:p>
            <w:r>
              <w:rPr>
                <w:b w:val="0"/>
                <w:i w:val="0"/>
              </w:rPr>
              <w:br/>
            </w:r>
            <w:r>
              <w:rPr>
                <w:b/>
                <w:i w:val="0"/>
              </w:rPr>
              <w:t>Định mức (giờ)</w:t>
            </w:r>
          </w:p>
        </w:tc>
        <w:tc>
          <w:tcPr>
            <w:tcW w:type="dxa" w:w="2160"/>
          </w:tcPr>
          <w:p>
            <w:r>
              <w:rPr>
                <w:b w:val="0"/>
                <w:i w:val="0"/>
              </w:rPr>
              <w:br/>
            </w:r>
            <w:r>
              <w:rPr>
                <w:b/>
                <w:i w:val="0"/>
              </w:rPr>
              <w:t>Ghi chú</w:t>
            </w:r>
          </w:p>
        </w:tc>
      </w:tr>
    </w:tbl>
    <w:p>
      <w:r>
        <w:rPr>
          <w:b/>
          <w:i w:val="0"/>
        </w:rPr>
        <w:t>III. ĐỊNH 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 xml:space="preserve">Thông số </w:t>
            </w:r>
            <w:r>
              <w:rPr>
                <w:b/>
                <w:i w:val="0"/>
              </w:rPr>
              <w:t xml:space="preserve">kỹ </w:t>
            </w:r>
            <w:r>
              <w:rPr>
                <w:b/>
                <w:i w:val="0"/>
              </w:rPr>
              <w:t>thuật cơ bản</w:t>
            </w:r>
          </w:p>
        </w:tc>
        <w:tc>
          <w:tcPr>
            <w:tcW w:type="dxa" w:w="1728"/>
          </w:tcPr>
          <w:p>
            <w:r>
              <w:rPr>
                <w:b w:val="0"/>
                <w:i w:val="0"/>
              </w:rPr>
              <w:br/>
            </w:r>
            <w:r>
              <w:rPr>
                <w:b/>
                <w:i w:val="0"/>
              </w:rPr>
              <w:t>Định mức thiết bị (giờ)</w:t>
            </w:r>
          </w:p>
        </w:tc>
        <w:tc>
          <w:tcPr>
            <w:tcW w:type="dxa" w:w="1728"/>
          </w:tcPr>
          <w:p>
            <w:r>
              <w:rPr>
                <w:b w:val="0"/>
                <w:i w:val="0"/>
              </w:rPr>
              <w:br/>
            </w:r>
            <w:r>
              <w:rPr>
                <w:b/>
                <w:i w:val="0"/>
              </w:rPr>
              <w:t>S</w:t>
            </w:r>
            <w:r>
              <w:rPr>
                <w:b/>
                <w:i w:val="0"/>
              </w:rPr>
              <w:t>ố lượng thiết bị</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Định mức vật tư</w:t>
            </w:r>
          </w:p>
        </w:tc>
      </w:tr>
    </w:tbl>
    <w:p>
      <w:r>
        <w:rPr>
          <w:b/>
          <w:i w:val="0"/>
        </w:rPr>
        <w:t>IV.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cơ sở vật chất</w:t>
            </w:r>
          </w:p>
        </w:tc>
        <w:tc>
          <w:tcPr>
            <w:tcW w:type="dxa" w:w="1728"/>
          </w:tcPr>
          <w:p>
            <w:r>
              <w:rPr>
                <w:b w:val="0"/>
                <w:i w:val="0"/>
              </w:rPr>
              <w:br/>
            </w:r>
            <w:r>
              <w:rPr>
                <w:b/>
                <w:i w:val="0"/>
              </w:rPr>
              <w:t xml:space="preserve">Diện tích sử dụng trung bình của 01 (một) người học </w:t>
            </w:r>
            <w:r>
              <w:rPr>
                <w:b w:val="0"/>
                <w:i w:val="0"/>
              </w:rPr>
              <w:t>(m</w:t>
            </w:r>
            <w:r>
              <w:rPr>
                <w:b w:val="0"/>
                <w:i w:val="0"/>
              </w:rPr>
              <w:t>2</w:t>
            </w:r>
            <w:r>
              <w:rPr>
                <w:b w:val="0"/>
                <w:i w:val="0"/>
              </w:rPr>
              <w:t>)</w:t>
            </w:r>
          </w:p>
        </w:tc>
        <w:tc>
          <w:tcPr>
            <w:tcW w:type="dxa" w:w="1728"/>
          </w:tcPr>
          <w:p>
            <w:r>
              <w:rPr>
                <w:b w:val="0"/>
                <w:i w:val="0"/>
              </w:rPr>
              <w:br/>
            </w:r>
            <w:r>
              <w:rPr>
                <w:b/>
                <w:i w:val="0"/>
              </w:rPr>
              <w:t xml:space="preserve">Tổng thời gian sử dụng của 01 (một) người học </w:t>
            </w:r>
            <w:r>
              <w:rPr>
                <w:b w:val="0"/>
                <w:i w:val="0"/>
              </w:rPr>
              <w:t>(giờ)</w:t>
            </w:r>
          </w:p>
        </w:tc>
        <w:tc>
          <w:tcPr>
            <w:tcW w:type="dxa" w:w="1728"/>
          </w:tcPr>
          <w:p>
            <w:r>
              <w:rPr>
                <w:b w:val="0"/>
                <w:i w:val="0"/>
              </w:rPr>
              <w:br/>
            </w:r>
            <w:r>
              <w:rPr>
                <w:b/>
                <w:i w:val="0"/>
              </w:rPr>
              <w:t xml:space="preserve">Định mức sử dụng của 01 (một) người học </w:t>
            </w:r>
            <w:r>
              <w:rPr>
                <w:b w:val="0"/>
                <w:i/>
              </w:rPr>
              <w:t>(m</w:t>
            </w:r>
            <w:r>
              <w:rPr>
                <w:b w:val="0"/>
                <w:i/>
              </w:rPr>
              <w:t>2</w:t>
            </w:r>
            <w:r>
              <w:rPr>
                <w:b w:val="0"/>
                <w:i/>
              </w:rPr>
              <w:t xml:space="preserve"> </w:t>
            </w:r>
            <w:r>
              <w:rPr>
                <w:b w:val="0"/>
                <w:i/>
              </w:rPr>
              <w:t xml:space="preserve">x </w:t>
            </w:r>
            <w:r>
              <w:rPr>
                <w:b w:val="0"/>
                <w:i/>
              </w:rPr>
              <w:t>giờ)</w:t>
            </w:r>
          </w:p>
        </w:tc>
      </w:tr>
    </w:tbl>
    <w:p>
      <w:r>
        <w:rPr>
          <w:b/>
          <w:i w:val="0"/>
        </w:rPr>
        <w:t>Phụ lục IX</w:t>
      </w:r>
    </w:p>
    <w:p>
      <w:r>
        <w:rPr>
          <w:b/>
          <w:i w:val="0"/>
        </w:rPr>
        <w:t xml:space="preserve">ĐỊNH MỨC KINH TẾ - KỸ THUẬT NGHỀ VẬN HÀNH </w:t>
      </w:r>
    </w:p>
    <w:p>
      <w:r>
        <w:rPr>
          <w:b/>
          <w:i w:val="0"/>
        </w:rPr>
        <w:t>MÁY THI CÔNG NỀN</w:t>
      </w:r>
      <w:r>
        <w:br/>
      </w:r>
      <w:r>
        <w:rPr>
          <w:b w:val="0"/>
          <w:i/>
        </w:rPr>
        <w:t>(Kèm theo Quyết định số 35/2021/QĐ-UBND ngày 17 tháng 11 năm 2021 của Ủy ban nhân dân thành phố Đà Nẵng)</w:t>
      </w:r>
    </w:p>
    <w:p>
      <w:r>
        <w:rPr>
          <w:b/>
          <w:i w:val="0"/>
        </w:rPr>
        <w:t xml:space="preserve">Tên ngành/nghề: Vận hành máy thi công nền </w:t>
      </w:r>
    </w:p>
    <w:p>
      <w:r>
        <w:rPr>
          <w:b/>
          <w:i w:val="0"/>
        </w:rPr>
        <w:t xml:space="preserve">Trình độ đào tạo: Sơ cấp </w:t>
      </w:r>
    </w:p>
    <w:p>
      <w:r>
        <w:rPr>
          <w:b/>
          <w:i w:val="0"/>
        </w:rPr>
        <w:t>Thời gian đào tạo: 03 tháng</w:t>
      </w:r>
    </w:p>
    <w:p>
      <w:r>
        <w:rPr>
          <w:b w:val="0"/>
          <w:i w:val="0"/>
        </w:rPr>
        <w:t>Định mức kinh tế - kỹ thuật về đào tạo cho 01 người học, trong điều kiện lớp học lý thuyết 35 học sinh/ sinh viên và lớp học thực hành 10 học sinh/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w:t>
            </w:r>
          </w:p>
        </w:tc>
        <w:tc>
          <w:tcPr>
            <w:tcW w:type="dxa" w:w="2160"/>
          </w:tcPr>
          <w:p>
            <w:r>
              <w:rPr>
                <w:b w:val="0"/>
                <w:i w:val="0"/>
              </w:rPr>
              <w:br/>
            </w:r>
            <w:r>
              <w:rPr>
                <w:b/>
                <w:i w:val="0"/>
              </w:rPr>
              <w:t>Tên mô đun</w:t>
            </w:r>
          </w:p>
        </w:tc>
        <w:tc>
          <w:tcPr>
            <w:tcW w:type="dxa" w:w="2160"/>
          </w:tcPr>
          <w:p>
            <w:r>
              <w:rPr>
                <w:b w:val="0"/>
                <w:i w:val="0"/>
              </w:rPr>
              <w:br/>
            </w:r>
            <w:r>
              <w:rPr>
                <w:b/>
                <w:i w:val="0"/>
              </w:rPr>
              <w:t>S</w:t>
            </w:r>
            <w:r>
              <w:rPr>
                <w:b/>
                <w:i w:val="0"/>
              </w:rPr>
              <w:t xml:space="preserve">ố </w:t>
            </w:r>
            <w:r>
              <w:rPr>
                <w:b/>
                <w:i w:val="0"/>
              </w:rPr>
              <w:t>tín chỉ</w:t>
            </w:r>
          </w:p>
        </w:tc>
        <w:tc>
          <w:tcPr>
            <w:tcW w:type="dxa" w:w="2160"/>
          </w:tcPr>
          <w:p>
            <w:r>
              <w:rPr>
                <w:b w:val="0"/>
                <w:i w:val="0"/>
              </w:rPr>
              <w:br/>
            </w:r>
            <w:r>
              <w:rPr>
                <w:b/>
                <w:i w:val="0"/>
              </w:rPr>
              <w:t>Thời gian đào tạo (</w:t>
            </w:r>
            <w:r>
              <w:rPr>
                <w:b/>
                <w:i w:val="0"/>
              </w:rPr>
              <w:t>giờ</w:t>
            </w:r>
            <w:r>
              <w:rPr>
                <w:b/>
                <w:i w:val="0"/>
              </w:rPr>
              <w:t>)</w:t>
            </w:r>
          </w:p>
        </w:tc>
      </w:tr>
    </w:tbl>
    <w:p>
      <w:r>
        <w:rPr>
          <w:b/>
          <w:i w:val="0"/>
        </w:rPr>
        <w:t>II. ĐỊNH 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lao động</w:t>
            </w:r>
          </w:p>
        </w:tc>
        <w:tc>
          <w:tcPr>
            <w:tcW w:type="dxa" w:w="2880"/>
          </w:tcPr>
          <w:p>
            <w:r>
              <w:rPr>
                <w:b w:val="0"/>
                <w:i w:val="0"/>
              </w:rPr>
              <w:br/>
            </w:r>
            <w:r>
              <w:rPr>
                <w:b/>
                <w:i w:val="0"/>
              </w:rPr>
              <w:t xml:space="preserve">Định mức </w:t>
            </w:r>
            <w:r>
              <w:rPr>
                <w:b w:val="0"/>
                <w:i/>
              </w:rPr>
              <w:t>(giờ)</w:t>
            </w:r>
          </w:p>
        </w:tc>
      </w:tr>
    </w:tbl>
    <w:p>
      <w:r>
        <w:rPr>
          <w:b/>
          <w:i w:val="0"/>
        </w:rPr>
        <w:t>III. ĐỊNH MỨC THIẾT BỊ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thiết bị</w:t>
            </w:r>
          </w:p>
        </w:tc>
        <w:tc>
          <w:tcPr>
            <w:tcW w:type="dxa" w:w="1234"/>
          </w:tcPr>
          <w:p>
            <w:r>
              <w:rPr>
                <w:b w:val="0"/>
                <w:i w:val="0"/>
              </w:rPr>
              <w:br/>
            </w:r>
            <w:r>
              <w:rPr>
                <w:b/>
                <w:i w:val="0"/>
              </w:rPr>
              <w:t>Thông số kỹ thuật cơ bản</w:t>
            </w:r>
          </w:p>
        </w:tc>
        <w:tc>
          <w:tcPr>
            <w:tcW w:type="dxa" w:w="1234"/>
          </w:tcPr>
          <w:p>
            <w:r>
              <w:rPr>
                <w:b w:val="0"/>
                <w:i w:val="0"/>
              </w:rPr>
              <w:br/>
            </w:r>
            <w:r>
              <w:rPr>
                <w:b/>
                <w:i w:val="0"/>
              </w:rPr>
              <w:t>Thời gian khôn</w:t>
            </w:r>
            <w:r>
              <w:rPr>
                <w:b/>
                <w:i w:val="0"/>
              </w:rPr>
              <w:t xml:space="preserve">g </w:t>
            </w:r>
            <w:r>
              <w:rPr>
                <w:b/>
                <w:i w:val="0"/>
              </w:rPr>
              <w:t>hoạt động (</w:t>
            </w:r>
            <w:r>
              <w:rPr>
                <w:b/>
                <w:i w:val="0"/>
              </w:rPr>
              <w:t>giờ</w:t>
            </w:r>
            <w:r>
              <w:rPr>
                <w:b/>
                <w:i w:val="0"/>
              </w:rPr>
              <w:t>)</w:t>
            </w:r>
          </w:p>
        </w:tc>
        <w:tc>
          <w:tcPr>
            <w:tcW w:type="dxa" w:w="1234"/>
          </w:tcPr>
          <w:p>
            <w:r>
              <w:rPr>
                <w:b w:val="0"/>
                <w:i w:val="0"/>
              </w:rPr>
              <w:br/>
            </w:r>
            <w:r>
              <w:rPr>
                <w:b/>
                <w:i w:val="0"/>
              </w:rPr>
              <w:t>Thời gian không tải (giờ)</w:t>
            </w:r>
          </w:p>
        </w:tc>
        <w:tc>
          <w:tcPr>
            <w:tcW w:type="dxa" w:w="1234"/>
          </w:tcPr>
          <w:p>
            <w:r>
              <w:rPr>
                <w:b w:val="0"/>
                <w:i w:val="0"/>
              </w:rPr>
              <w:br/>
            </w:r>
            <w:r>
              <w:rPr>
                <w:b/>
                <w:i w:val="0"/>
              </w:rPr>
              <w:t>Thời gian có tải (giờ)</w:t>
            </w:r>
          </w:p>
        </w:tc>
        <w:tc>
          <w:tcPr>
            <w:tcW w:type="dxa" w:w="1234"/>
          </w:tcPr>
          <w:p>
            <w:r>
              <w:rPr>
                <w:b w:val="0"/>
                <w:i w:val="0"/>
              </w:rPr>
              <w:br/>
            </w:r>
            <w:r>
              <w:rPr>
                <w:b/>
                <w:i w:val="0"/>
              </w:rPr>
              <w:t>Định mức sử dụng thiết bị (</w:t>
            </w:r>
            <w:r>
              <w:rPr>
                <w:b/>
                <w:i w:val="0"/>
              </w:rPr>
              <w:t>giờ)</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 tính</w:t>
            </w:r>
          </w:p>
        </w:tc>
        <w:tc>
          <w:tcPr>
            <w:tcW w:type="dxa" w:w="1728"/>
          </w:tcPr>
          <w:p>
            <w:r>
              <w:rPr>
                <w:b w:val="0"/>
                <w:i w:val="0"/>
              </w:rPr>
              <w:br/>
            </w:r>
            <w:r>
              <w:rPr>
                <w:b/>
                <w:i w:val="0"/>
              </w:rPr>
              <w:t>Yêu cầu kỹ thuật</w:t>
            </w:r>
          </w:p>
        </w:tc>
        <w:tc>
          <w:tcPr>
            <w:tcW w:type="dxa" w:w="1728"/>
          </w:tcPr>
          <w:p>
            <w:r>
              <w:rPr>
                <w:b w:val="0"/>
                <w:i w:val="0"/>
              </w:rPr>
              <w:br/>
            </w:r>
            <w:r>
              <w:rPr>
                <w:b/>
                <w:i w:val="0"/>
              </w:rPr>
              <w:t xml:space="preserve">Định </w:t>
            </w:r>
            <w:r>
              <w:rPr>
                <w:b/>
                <w:i w:val="0"/>
              </w:rPr>
              <w:t>mức vật tư</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w:t>
            </w:r>
            <w:r>
              <w:rPr>
                <w:b/>
                <w:i/>
              </w:rPr>
              <w:t>h</w:t>
            </w:r>
            <w:r>
              <w:rPr>
                <w:b/>
                <w:i/>
              </w:rPr>
              <w:t>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w:t>
            </w:r>
            <w:r>
              <w:rPr>
                <w:b/>
                <w:i/>
              </w:rPr>
              <w:t>ọc sinh)</w:t>
            </w:r>
          </w:p>
        </w:tc>
      </w:tr>
    </w:tbl>
    <w:p>
      <w:r>
        <w:rPr>
          <w:b/>
          <w:i w:val="0"/>
        </w:rPr>
        <w:t>Phụ lục X</w:t>
      </w:r>
    </w:p>
    <w:p>
      <w:r>
        <w:rPr>
          <w:b/>
          <w:i w:val="0"/>
        </w:rPr>
        <w:t>ĐỊNH MỨC KINH TẾ - KỸ THUẬT NGHỀ KỸ THUẬT XÂY DỰNG</w:t>
      </w:r>
      <w:r>
        <w:br/>
      </w:r>
      <w:r>
        <w:rPr>
          <w:b w:val="0"/>
          <w:i/>
        </w:rPr>
        <w:t>(Kèm theo Quyết định số 35/2021/QĐ-UBND ngày 17 tháng 11 năm 2021 của Ủy ban nhân dân thành phố Đà Nẵng)</w:t>
      </w:r>
    </w:p>
    <w:p>
      <w:r>
        <w:rPr>
          <w:b/>
          <w:i w:val="0"/>
        </w:rPr>
        <w:t>Tên ngành/nghề: Kỹ thuật xây dựng</w:t>
      </w:r>
    </w:p>
    <w:p>
      <w:r>
        <w:rPr>
          <w:b/>
          <w:i w:val="0"/>
        </w:rPr>
        <w:t>Trình độ đào tạo: Sơ cấp</w:t>
      </w:r>
    </w:p>
    <w:p>
      <w:r>
        <w:rPr>
          <w:b/>
          <w:i w:val="0"/>
        </w:rPr>
        <w:t>Thời gian đào tạo: 03 tháng</w:t>
      </w:r>
    </w:p>
    <w:p>
      <w:r>
        <w:rPr>
          <w:b w:val="0"/>
          <w:i w:val="0"/>
        </w:rPr>
        <w:t>Định mức kinh tế - kỹ thuật về đào tạo cho 01 người học, trong điều kiện lớp học lý thuyết 35 học sinh/ sinh viên và lớp học thực hành 10 học sinh/ sinh viên</w:t>
      </w:r>
    </w:p>
    <w:p>
      <w:r>
        <w:rPr>
          <w:b/>
          <w:i w:val="0"/>
        </w:rPr>
        <w:t>I. THỜI GIAN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MĐ</w:t>
            </w:r>
          </w:p>
        </w:tc>
        <w:tc>
          <w:tcPr>
            <w:tcW w:type="dxa" w:w="2160"/>
          </w:tcPr>
          <w:p>
            <w:r>
              <w:rPr>
                <w:b w:val="0"/>
                <w:i w:val="0"/>
              </w:rPr>
              <w:br/>
            </w:r>
            <w:r>
              <w:rPr>
                <w:b/>
                <w:i w:val="0"/>
              </w:rPr>
              <w:t>Tên mô đun</w:t>
            </w:r>
          </w:p>
        </w:tc>
        <w:tc>
          <w:tcPr>
            <w:tcW w:type="dxa" w:w="2160"/>
          </w:tcPr>
          <w:p>
            <w:r>
              <w:rPr>
                <w:b w:val="0"/>
                <w:i w:val="0"/>
              </w:rPr>
              <w:br/>
            </w:r>
            <w:r>
              <w:rPr>
                <w:b/>
                <w:i w:val="0"/>
              </w:rPr>
              <w:t>Số tín chỉ</w:t>
            </w:r>
          </w:p>
        </w:tc>
        <w:tc>
          <w:tcPr>
            <w:tcW w:type="dxa" w:w="2160"/>
          </w:tcPr>
          <w:p>
            <w:r>
              <w:rPr>
                <w:b w:val="0"/>
                <w:i w:val="0"/>
              </w:rPr>
              <w:br/>
            </w:r>
            <w:r>
              <w:rPr>
                <w:b/>
                <w:i w:val="0"/>
              </w:rPr>
              <w:t>T</w:t>
            </w:r>
            <w:r>
              <w:rPr>
                <w:b/>
                <w:i w:val="0"/>
              </w:rPr>
              <w:t>h</w:t>
            </w:r>
            <w:r>
              <w:rPr>
                <w:b/>
                <w:i w:val="0"/>
              </w:rPr>
              <w:t>ời gian đào tạo (giờ)</w:t>
            </w:r>
          </w:p>
        </w:tc>
      </w:tr>
    </w:tbl>
    <w:p>
      <w:r>
        <w:rPr>
          <w:b/>
          <w:i w:val="0"/>
        </w:rPr>
        <w:t>II. ĐỊNH MỨC LAO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Định mức (giờ)</w:t>
            </w:r>
          </w:p>
        </w:tc>
      </w:tr>
    </w:tbl>
    <w:p>
      <w:r>
        <w:rPr>
          <w:b/>
          <w:i w:val="0"/>
        </w:rPr>
        <w:t>II</w:t>
      </w:r>
      <w:r>
        <w:rPr>
          <w:b/>
          <w:i w:val="0"/>
        </w:rPr>
        <w:t>. ĐỊNH 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 xml:space="preserve">Thông số kỹ thuật </w:t>
            </w:r>
            <w:r>
              <w:rPr>
                <w:b/>
                <w:i w:val="0"/>
              </w:rPr>
              <w:t xml:space="preserve">cơ </w:t>
            </w:r>
            <w:r>
              <w:rPr>
                <w:b/>
                <w:i w:val="0"/>
              </w:rPr>
              <w:t>bản</w:t>
            </w:r>
          </w:p>
        </w:tc>
        <w:tc>
          <w:tcPr>
            <w:tcW w:type="dxa" w:w="1728"/>
          </w:tcPr>
          <w:p>
            <w:r>
              <w:rPr>
                <w:b w:val="0"/>
                <w:i w:val="0"/>
              </w:rPr>
              <w:br/>
            </w:r>
            <w:r>
              <w:rPr>
                <w:b/>
                <w:i w:val="0"/>
              </w:rPr>
              <w:t>Định mức thiết bị (giờ)</w:t>
            </w:r>
          </w:p>
        </w:tc>
        <w:tc>
          <w:tcPr>
            <w:tcW w:type="dxa" w:w="1728"/>
          </w:tcPr>
          <w:p>
            <w:r>
              <w:rPr>
                <w:b w:val="0"/>
                <w:i w:val="0"/>
              </w:rPr>
              <w:br/>
            </w:r>
            <w:r>
              <w:rPr>
                <w:b/>
                <w:i w:val="0"/>
              </w:rPr>
              <w:t>Nhiên liệu/ năng lượng</w:t>
            </w:r>
          </w:p>
        </w:tc>
      </w:tr>
    </w:tbl>
    <w:p>
      <w:r>
        <w:rPr>
          <w:b/>
          <w:i w:val="0"/>
        </w:rPr>
        <w:t>IV.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Thông số kỹ thuật cơ bản</w:t>
            </w:r>
          </w:p>
        </w:tc>
        <w:tc>
          <w:tcPr>
            <w:tcW w:type="dxa" w:w="1728"/>
          </w:tcPr>
          <w:p>
            <w:r>
              <w:rPr>
                <w:b w:val="0"/>
                <w:i w:val="0"/>
              </w:rPr>
              <w:br/>
            </w:r>
            <w:r>
              <w:rPr>
                <w:b/>
                <w:i w:val="0"/>
              </w:rPr>
              <w:t>Tiêu hao</w:t>
            </w:r>
          </w:p>
        </w:tc>
      </w:tr>
    </w:tbl>
    <w:p>
      <w:r>
        <w:rPr>
          <w:b/>
          <w:i w:val="0"/>
        </w:rPr>
        <w:t>V. ĐỊNH MỨC C</w:t>
      </w:r>
      <w:r>
        <w:rPr>
          <w:b/>
          <w:i w:val="0"/>
        </w:rPr>
        <w:t>Ơ</w:t>
      </w:r>
      <w:r>
        <w:rPr>
          <w:b/>
          <w:i w:val="0"/>
        </w:rPr>
        <w:t xml:space="preserve"> S</w:t>
      </w:r>
      <w:r>
        <w:rPr>
          <w:b/>
          <w:i w:val="0"/>
        </w:rPr>
        <w:t xml:space="preserve">Ở </w:t>
      </w:r>
      <w:r>
        <w:rPr>
          <w:b/>
          <w:i w:val="0"/>
        </w:rPr>
        <w:t>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w:t>
            </w:r>
            <w:r>
              <w:rPr>
                <w:b/>
                <w:i/>
              </w:rPr>
              <w:t>h</w:t>
            </w:r>
            <w:r>
              <w:rPr>
                <w:b/>
                <w:i/>
              </w:rPr>
              <w:t>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w:t>
            </w:r>
            <w:r>
              <w:rPr>
                <w:b/>
                <w:i/>
              </w:rPr>
              <w:t>2</w:t>
            </w:r>
            <w:r>
              <w:rPr>
                <w:b/>
                <w:i/>
              </w:rPr>
              <w:t>*h/học sinh)</w:t>
            </w:r>
          </w:p>
        </w:tc>
      </w:tr>
    </w:tbl>
    <w:p>
      <w:r>
        <w:rPr>
          <w:b/>
          <w:i w:val="0"/>
        </w:rPr>
        <w:t>Phụ lục XI</w:t>
      </w:r>
    </w:p>
    <w:p>
      <w:r>
        <w:rPr>
          <w:b/>
          <w:i w:val="0"/>
        </w:rPr>
        <w:t>ĐỊNH MỨC KINH TẾ - KỸ THUẬT NGHỀ LÁI XE Ô TÔ HẠNG B2</w:t>
      </w:r>
      <w:r>
        <w:br/>
      </w:r>
      <w:r>
        <w:rPr>
          <w:b w:val="0"/>
          <w:i/>
        </w:rPr>
        <w:t>(Kèm theo Quyết định số 35/2021/QĐ-UBND ngày 17 tháng 11 năm 2021 của Ủy ban nhân dân thành phố Đà Nẵng)</w:t>
      </w:r>
    </w:p>
    <w:p>
      <w:r>
        <w:rPr>
          <w:b/>
          <w:i w:val="0"/>
        </w:rPr>
        <w:t>Tên ngành/nghề: Lái xe ô tô hạng B2</w:t>
      </w:r>
    </w:p>
    <w:p>
      <w:r>
        <w:rPr>
          <w:b/>
          <w:i w:val="0"/>
        </w:rPr>
        <w:t>Trình độ đào tạo: Sơ cấp 1</w:t>
      </w:r>
    </w:p>
    <w:p>
      <w:r>
        <w:rPr>
          <w:b/>
          <w:i w:val="0"/>
        </w:rPr>
        <w:t>Thời gian đào tạo: 04 tháng</w:t>
      </w:r>
    </w:p>
    <w:p>
      <w:r>
        <w:rPr>
          <w:b w:val="0"/>
          <w:i w:val="0"/>
        </w:rPr>
        <w:t>Định mức kinh tế - kỹ thuật về đào tạo cho 01 lớp học nghề lái xe ô tô hạng B2, trong điều kiện lớp học lý thuyết không quá 35 học viên và lớp học thực hành 05 học sinh/01 xe.</w:t>
      </w:r>
    </w:p>
    <w:p>
      <w:r>
        <w:rPr>
          <w:b/>
          <w:i w:val="0"/>
        </w:rPr>
        <w:t>I. THỜI GIAN ĐÀO TẠO</w:t>
      </w:r>
    </w:p>
    <w:p>
      <w:r>
        <w:rPr>
          <w:b w:val="0"/>
          <w:i w:val="0"/>
        </w:rPr>
        <w:t>Thông tư số 38/2019/TT-BGTVT ngày 08/10/2019 bổ sung, sửa đổi Thông tư số 12/2017/TT-BGTVT ngày 15/4/2017 của Bộ Giao thông vận tải quy định về đào tạo, sát hạch, cấp giấy phép lái xe cơ giới đường bộ.</w:t>
      </w:r>
    </w:p>
    <w:p>
      <w:r>
        <w:rPr>
          <w:b/>
          <w:i/>
        </w:rPr>
        <w:t>1.1. Thời gian học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Môn học</w:t>
            </w:r>
          </w:p>
        </w:tc>
        <w:tc>
          <w:tcPr>
            <w:tcW w:type="dxa" w:w="2880"/>
          </w:tcPr>
          <w:p>
            <w:r>
              <w:rPr>
                <w:b w:val="0"/>
                <w:i w:val="0"/>
              </w:rPr>
              <w:br/>
            </w:r>
            <w:r>
              <w:rPr>
                <w:b/>
                <w:i w:val="0"/>
              </w:rPr>
              <w:t>Thời gian học (giờ)</w:t>
            </w:r>
          </w:p>
        </w:tc>
      </w:tr>
    </w:tbl>
    <w:p>
      <w:r>
        <w:rPr>
          <w:b/>
          <w:i/>
        </w:rPr>
        <w:t>1.2. Thời gian đào tạo khóa học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thời gian đào tạo</w:t>
            </w:r>
          </w:p>
        </w:tc>
        <w:tc>
          <w:tcPr>
            <w:tcW w:type="dxa" w:w="2880"/>
          </w:tcPr>
          <w:p>
            <w:r>
              <w:rPr>
                <w:b w:val="0"/>
                <w:i w:val="0"/>
              </w:rPr>
              <w:br/>
            </w:r>
            <w:r>
              <w:rPr>
                <w:b/>
                <w:i w:val="0"/>
              </w:rPr>
              <w:t>Thời gian đào tạo (ngày)</w:t>
            </w:r>
          </w:p>
        </w:tc>
      </w:tr>
    </w:tbl>
    <w:p>
      <w:r>
        <w:rPr>
          <w:b/>
          <w:i w:val="0"/>
        </w:rPr>
        <w:t>II. Đ</w:t>
      </w:r>
      <w:r>
        <w:rPr>
          <w:b/>
          <w:i w:val="0"/>
        </w:rPr>
        <w:t>Ị</w:t>
      </w:r>
      <w:r>
        <w:rPr>
          <w:b/>
          <w:i w:val="0"/>
        </w:rPr>
        <w:t>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Lao động</w:t>
            </w:r>
          </w:p>
        </w:tc>
        <w:tc>
          <w:tcPr>
            <w:tcW w:type="dxa" w:w="2160"/>
          </w:tcPr>
          <w:p>
            <w:r>
              <w:rPr>
                <w:b w:val="0"/>
                <w:i w:val="0"/>
              </w:rPr>
              <w:br/>
            </w:r>
            <w:r>
              <w:rPr>
                <w:b/>
                <w:i w:val="0"/>
              </w:rPr>
              <w:t>Định mức lao động cho 01 lớp học</w:t>
            </w:r>
            <w:r>
              <w:rPr>
                <w:b w:val="0"/>
                <w:i w:val="0"/>
              </w:rPr>
              <w:t xml:space="preserve"> (giờ/lớp học)</w:t>
            </w:r>
          </w:p>
        </w:tc>
        <w:tc>
          <w:tcPr>
            <w:tcW w:type="dxa" w:w="2160"/>
          </w:tcPr>
          <w:p>
            <w:r>
              <w:rPr>
                <w:b w:val="0"/>
                <w:i w:val="0"/>
              </w:rPr>
              <w:br/>
            </w:r>
            <w:r>
              <w:rPr>
                <w:b/>
                <w:i w:val="0"/>
              </w:rPr>
              <w:t>Định mức lao đ</w:t>
            </w:r>
            <w:r>
              <w:rPr>
                <w:b/>
                <w:i w:val="0"/>
              </w:rPr>
              <w:t>ộ</w:t>
            </w:r>
            <w:r>
              <w:rPr>
                <w:b/>
                <w:i w:val="0"/>
              </w:rPr>
              <w:t>ng cho 01HV</w:t>
            </w:r>
            <w:r>
              <w:rPr>
                <w:b w:val="0"/>
                <w:i w:val="0"/>
              </w:rPr>
              <w:t xml:space="preserve"> (giờ/HV)</w:t>
            </w:r>
          </w:p>
        </w:tc>
      </w:tr>
    </w:tbl>
    <w:p>
      <w:r>
        <w:rPr>
          <w:b/>
          <w:i w:val="0"/>
        </w:rPr>
        <w:t>III</w:t>
      </w:r>
      <w:r>
        <w:rPr>
          <w:b/>
          <w:i w:val="0"/>
        </w:rPr>
        <w:t>. ĐỊNH MỨC THIẾT BỊ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thiết bị</w:t>
            </w:r>
          </w:p>
        </w:tc>
        <w:tc>
          <w:tcPr>
            <w:tcW w:type="dxa" w:w="1440"/>
          </w:tcPr>
          <w:p>
            <w:r>
              <w:rPr>
                <w:b w:val="0"/>
                <w:i w:val="0"/>
              </w:rPr>
              <w:br/>
            </w:r>
            <w:r>
              <w:rPr>
                <w:b/>
                <w:i w:val="0"/>
              </w:rPr>
              <w:t>Thông số kỹ thuật cơ bản</w:t>
            </w:r>
          </w:p>
        </w:tc>
        <w:tc>
          <w:tcPr>
            <w:tcW w:type="dxa" w:w="1440"/>
          </w:tcPr>
          <w:p>
            <w:r>
              <w:rPr>
                <w:b w:val="0"/>
                <w:i w:val="0"/>
              </w:rPr>
              <w:br/>
            </w:r>
            <w:r>
              <w:rPr>
                <w:b/>
                <w:i w:val="0"/>
              </w:rPr>
              <w:t>Số lư</w:t>
            </w:r>
            <w:r>
              <w:rPr>
                <w:b/>
                <w:i w:val="0"/>
              </w:rPr>
              <w:t>ợ</w:t>
            </w:r>
            <w:r>
              <w:rPr>
                <w:b/>
                <w:i w:val="0"/>
              </w:rPr>
              <w:t>ng</w:t>
            </w:r>
          </w:p>
        </w:tc>
        <w:tc>
          <w:tcPr>
            <w:tcW w:type="dxa" w:w="1440"/>
          </w:tcPr>
          <w:p>
            <w:r>
              <w:rPr>
                <w:b w:val="0"/>
                <w:i w:val="0"/>
              </w:rPr>
              <w:br/>
            </w:r>
            <w:r>
              <w:rPr>
                <w:b/>
                <w:i w:val="0"/>
              </w:rPr>
              <w:t>Định mức (giờ/lớp)</w:t>
            </w:r>
          </w:p>
        </w:tc>
        <w:tc>
          <w:tcPr>
            <w:tcW w:type="dxa" w:w="1440"/>
          </w:tcPr>
          <w:p>
            <w:r>
              <w:rPr>
                <w:b w:val="0"/>
                <w:i w:val="0"/>
              </w:rPr>
              <w:br/>
            </w:r>
            <w:r>
              <w:rPr>
                <w:b/>
                <w:i w:val="0"/>
              </w:rPr>
              <w:t>Định mức cho 01 HV (giờ/HV)</w:t>
            </w:r>
          </w:p>
        </w:tc>
      </w:tr>
    </w:tbl>
    <w:p>
      <w:r>
        <w:rPr>
          <w:b/>
          <w:i w:val="0"/>
        </w:rPr>
        <w:t>IV. ĐỊNH MỨC VẬT TƯ, NGUYÊN NHIÊN VẬT LIỆU, VĂN PHÒNG PH</w:t>
      </w:r>
      <w:r>
        <w:rPr>
          <w:b/>
          <w:i w:val="0"/>
        </w:rPr>
        <w:t>Ẩ</w:t>
      </w:r>
      <w:r>
        <w:rPr>
          <w:b/>
          <w:i w:val="0"/>
        </w:rPr>
        <w:t>M, TÀI LIỆU HỌC TẬP</w:t>
      </w:r>
    </w:p>
    <w:p>
      <w:r>
        <w:rPr>
          <w:b/>
          <w:i w:val="0"/>
        </w:rPr>
        <w:t>1. Định mức vật tư, nguyên nhiên vật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vật tư, nguyên nhiên vật li</w:t>
            </w:r>
            <w:r>
              <w:rPr>
                <w:b/>
                <w:i w:val="0"/>
              </w:rPr>
              <w:t>ệ</w:t>
            </w:r>
            <w:r>
              <w:rPr>
                <w:b/>
                <w:i w:val="0"/>
              </w:rPr>
              <w:t>u</w:t>
            </w:r>
          </w:p>
        </w:tc>
        <w:tc>
          <w:tcPr>
            <w:tcW w:type="dxa" w:w="1440"/>
          </w:tcPr>
          <w:p>
            <w:r>
              <w:rPr>
                <w:b w:val="0"/>
                <w:i w:val="0"/>
              </w:rPr>
              <w:br/>
            </w:r>
            <w:r>
              <w:rPr>
                <w:b/>
                <w:i w:val="0"/>
              </w:rPr>
              <w:t>ĐVT</w:t>
            </w:r>
          </w:p>
        </w:tc>
        <w:tc>
          <w:tcPr>
            <w:tcW w:type="dxa" w:w="1440"/>
          </w:tcPr>
          <w:p>
            <w:r>
              <w:rPr>
                <w:b w:val="0"/>
                <w:i w:val="0"/>
              </w:rPr>
              <w:br/>
            </w:r>
            <w:r>
              <w:rPr>
                <w:b/>
                <w:i w:val="0"/>
              </w:rPr>
              <w:t>Thông số kỹ thuật</w:t>
            </w:r>
          </w:p>
        </w:tc>
        <w:tc>
          <w:tcPr>
            <w:tcW w:type="dxa" w:w="1440"/>
          </w:tcPr>
          <w:p>
            <w:r>
              <w:rPr>
                <w:b w:val="0"/>
                <w:i w:val="0"/>
              </w:rPr>
              <w:br/>
            </w:r>
            <w:r>
              <w:rPr>
                <w:b/>
                <w:i w:val="0"/>
              </w:rPr>
              <w:t>Định mức cho 01 xe tập lái (05 học viên)</w:t>
            </w:r>
          </w:p>
        </w:tc>
        <w:tc>
          <w:tcPr>
            <w:tcW w:type="dxa" w:w="1440"/>
          </w:tcPr>
          <w:p>
            <w:r>
              <w:rPr>
                <w:b w:val="0"/>
                <w:i w:val="0"/>
              </w:rPr>
              <w:br/>
            </w:r>
            <w:r>
              <w:rPr>
                <w:b/>
                <w:i w:val="0"/>
              </w:rPr>
              <w:t>Định mức cho 01 học viên</w:t>
            </w:r>
          </w:p>
        </w:tc>
      </w:tr>
    </w:tbl>
    <w:p>
      <w:r>
        <w:rPr>
          <w:b/>
          <w:i w:val="0"/>
        </w:rPr>
        <w:t>2. Định mức điện năng tiêu thụ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thiết bị</w:t>
            </w:r>
          </w:p>
        </w:tc>
        <w:tc>
          <w:tcPr>
            <w:tcW w:type="dxa" w:w="1440"/>
          </w:tcPr>
          <w:p>
            <w:r>
              <w:rPr>
                <w:b w:val="0"/>
                <w:i w:val="0"/>
              </w:rPr>
              <w:br/>
            </w:r>
            <w:r>
              <w:rPr>
                <w:b/>
                <w:i w:val="0"/>
              </w:rPr>
              <w:t>Công suất máy (W)</w:t>
            </w:r>
          </w:p>
        </w:tc>
        <w:tc>
          <w:tcPr>
            <w:tcW w:type="dxa" w:w="1440"/>
          </w:tcPr>
          <w:p>
            <w:r>
              <w:rPr>
                <w:b w:val="0"/>
                <w:i w:val="0"/>
              </w:rPr>
              <w:br/>
            </w:r>
            <w:r>
              <w:rPr>
                <w:b/>
                <w:i w:val="0"/>
              </w:rPr>
              <w:t>Số gi</w:t>
            </w:r>
            <w:r>
              <w:rPr>
                <w:b/>
                <w:i w:val="0"/>
              </w:rPr>
              <w:t xml:space="preserve">ờ </w:t>
            </w:r>
            <w:r>
              <w:rPr>
                <w:b/>
                <w:i w:val="0"/>
              </w:rPr>
              <w:t>sử dụng (giơ)</w:t>
            </w:r>
          </w:p>
        </w:tc>
        <w:tc>
          <w:tcPr>
            <w:tcW w:type="dxa" w:w="1440"/>
          </w:tcPr>
          <w:p>
            <w:r>
              <w:rPr>
                <w:b w:val="0"/>
                <w:i w:val="0"/>
              </w:rPr>
              <w:br/>
            </w:r>
            <w:r>
              <w:rPr>
                <w:b/>
                <w:i w:val="0"/>
              </w:rPr>
              <w:t>Định mức tiêu hao cho 01 lớp học (KW)</w:t>
            </w:r>
          </w:p>
        </w:tc>
        <w:tc>
          <w:tcPr>
            <w:tcW w:type="dxa" w:w="1440"/>
          </w:tcPr>
          <w:p>
            <w:r>
              <w:rPr>
                <w:b w:val="0"/>
                <w:i w:val="0"/>
              </w:rPr>
              <w:br/>
            </w:r>
            <w:r>
              <w:rPr>
                <w:b/>
                <w:i w:val="0"/>
              </w:rPr>
              <w:t>Định mức cho 01 HV (KW/HV)</w:t>
            </w:r>
          </w:p>
        </w:tc>
      </w:tr>
    </w:tbl>
    <w:p>
      <w:r>
        <w:rPr>
          <w:b/>
          <w:i w:val="0"/>
        </w:rPr>
        <w:t>3. Văn phòng phẩm, tài liệu đào tạo</w:t>
      </w:r>
    </w:p>
    <w:p>
      <w:r>
        <w:rPr>
          <w:b/>
          <w:i/>
        </w:rPr>
        <w:t>3.1. Văn phòng phẩm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Văn phòng phẩm</w:t>
            </w:r>
          </w:p>
        </w:tc>
        <w:tc>
          <w:tcPr>
            <w:tcW w:type="dxa" w:w="1728"/>
          </w:tcPr>
          <w:p>
            <w:r>
              <w:rPr>
                <w:b w:val="0"/>
                <w:i w:val="0"/>
              </w:rPr>
              <w:br/>
            </w:r>
            <w:r>
              <w:rPr>
                <w:b/>
                <w:i w:val="0"/>
              </w:rPr>
              <w:t>ĐVT</w:t>
            </w:r>
          </w:p>
        </w:tc>
        <w:tc>
          <w:tcPr>
            <w:tcW w:type="dxa" w:w="1728"/>
          </w:tcPr>
          <w:p>
            <w:r>
              <w:rPr>
                <w:b w:val="0"/>
                <w:i w:val="0"/>
              </w:rPr>
              <w:br/>
            </w:r>
            <w:r>
              <w:rPr>
                <w:b/>
                <w:i w:val="0"/>
              </w:rPr>
              <w:t>Định mức cho 1 l</w:t>
            </w:r>
            <w:r>
              <w:rPr>
                <w:b/>
                <w:i w:val="0"/>
              </w:rPr>
              <w:t>ớ</w:t>
            </w:r>
            <w:r>
              <w:rPr>
                <w:b/>
                <w:i w:val="0"/>
              </w:rPr>
              <w:t>p học</w:t>
            </w:r>
          </w:p>
        </w:tc>
        <w:tc>
          <w:tcPr>
            <w:tcW w:type="dxa" w:w="1728"/>
          </w:tcPr>
          <w:p>
            <w:r>
              <w:rPr>
                <w:b w:val="0"/>
                <w:i w:val="0"/>
              </w:rPr>
              <w:br/>
            </w:r>
            <w:r>
              <w:rPr>
                <w:b/>
                <w:i w:val="0"/>
              </w:rPr>
              <w:t>Định mức cho 01 HV</w:t>
            </w:r>
          </w:p>
        </w:tc>
      </w:tr>
    </w:tbl>
    <w:p>
      <w:r>
        <w:rPr>
          <w:b/>
          <w:i/>
        </w:rPr>
        <w:t>3.2. Tài liệu đào tạo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liệu đào tạo</w:t>
            </w:r>
          </w:p>
        </w:tc>
        <w:tc>
          <w:tcPr>
            <w:tcW w:type="dxa" w:w="2160"/>
          </w:tcPr>
          <w:p>
            <w:r>
              <w:rPr>
                <w:b w:val="0"/>
                <w:i w:val="0"/>
              </w:rPr>
              <w:br/>
            </w:r>
            <w:r>
              <w:rPr>
                <w:b/>
                <w:i w:val="0"/>
              </w:rPr>
              <w:t>ĐVT</w:t>
            </w:r>
          </w:p>
        </w:tc>
        <w:tc>
          <w:tcPr>
            <w:tcW w:type="dxa" w:w="2160"/>
          </w:tcPr>
          <w:p>
            <w:r>
              <w:rPr>
                <w:b w:val="0"/>
                <w:i w:val="0"/>
              </w:rPr>
              <w:br/>
            </w:r>
            <w:r>
              <w:rPr>
                <w:b/>
                <w:i w:val="0"/>
              </w:rPr>
              <w:t>Định mức cho 01 HV</w:t>
            </w:r>
          </w:p>
        </w:tc>
      </w:tr>
    </w:tbl>
    <w:p>
      <w:r>
        <w:rPr>
          <w:b/>
          <w:i w:val="0"/>
        </w:rPr>
        <w:t>V. ĐỊNH MỨC CƠ SỞ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w:t>
            </w:r>
            <w:r>
              <w:rPr>
                <w:b/>
                <w:i/>
              </w:rPr>
              <w:t>h</w:t>
            </w:r>
            <w:r>
              <w:rPr>
                <w:b/>
                <w:i/>
              </w:rPr>
              <w:t>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(m2*h/học sinh)</w:t>
            </w:r>
          </w:p>
        </w:tc>
      </w:tr>
    </w:tbl>
    <w:p>
      <w:r>
        <w:rPr>
          <w:b/>
          <w:i w:val="0"/>
        </w:rPr>
        <w:t>Phụ lục XII</w:t>
      </w:r>
    </w:p>
    <w:p>
      <w:r>
        <w:rPr>
          <w:b/>
          <w:i w:val="0"/>
        </w:rPr>
        <w:t>ĐỊNH MỨC KINH TẾ - KỸ THUẬT NGHỀ LÁI XE Ô TÔ HẠNG C</w:t>
      </w:r>
      <w:r>
        <w:br/>
      </w:r>
      <w:r>
        <w:rPr>
          <w:b w:val="0"/>
          <w:i/>
        </w:rPr>
        <w:t>(Kèm theo Quyết định số 35/2021/QĐ-UBND ngày 17 tháng 11 năm 2021 của Ủy ban nhân dân thành phố Đà Nẵng)</w:t>
      </w:r>
    </w:p>
    <w:p>
      <w:r>
        <w:rPr>
          <w:b/>
          <w:i w:val="0"/>
        </w:rPr>
        <w:t>Tên ngành/nghề: Lái xe ô tô hạng C</w:t>
      </w:r>
    </w:p>
    <w:p>
      <w:r>
        <w:rPr>
          <w:b/>
          <w:i w:val="0"/>
        </w:rPr>
        <w:t>Trình độ đào tạo: Sơ cấp 1</w:t>
      </w:r>
    </w:p>
    <w:p>
      <w:r>
        <w:rPr>
          <w:b/>
          <w:i w:val="0"/>
        </w:rPr>
        <w:t>Thời gian đào tạo: 5 tháng</w:t>
      </w:r>
    </w:p>
    <w:p>
      <w:r>
        <w:rPr>
          <w:b w:val="0"/>
          <w:i w:val="0"/>
        </w:rPr>
        <w:t>Định mức kinh tế - kỹ thuật về đào tạo cho 01 lớp học nghề lái xe ô tô hạng C, trong điều kiện lớp học lý thuyết không quá 32 học viên và lớp học thực hành 08 học sinh/01 xe.</w:t>
      </w:r>
    </w:p>
    <w:p>
      <w:r>
        <w:rPr>
          <w:b/>
          <w:i w:val="0"/>
        </w:rPr>
        <w:t>I. THỜI GIAN ĐÀO TẠO</w:t>
      </w:r>
    </w:p>
    <w:p>
      <w:r>
        <w:rPr>
          <w:b w:val="0"/>
          <w:i w:val="0"/>
        </w:rPr>
        <w:t>Thông tư số 38/2019/TT-BGTVT ngày 08/10/2019 bổ sung, sửa đổi Thông tư số 12/2017/TT-BGTVT ngày 15/4/2017 của Bộ Giao thông vận tải quy định về đào tạo, sát hạch, cấp giấy phép lái xe cơ giới đường bộ.</w:t>
      </w:r>
    </w:p>
    <w:p>
      <w:r>
        <w:rPr>
          <w:b/>
          <w:i/>
        </w:rPr>
        <w:t>1.1. Thời gian học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Môn học</w:t>
            </w:r>
          </w:p>
        </w:tc>
        <w:tc>
          <w:tcPr>
            <w:tcW w:type="dxa" w:w="2880"/>
          </w:tcPr>
          <w:p>
            <w:r>
              <w:rPr>
                <w:b w:val="0"/>
                <w:i w:val="0"/>
              </w:rPr>
              <w:br/>
            </w:r>
            <w:r>
              <w:rPr>
                <w:b/>
                <w:i w:val="0"/>
              </w:rPr>
              <w:t>Thời gian học (giờ)</w:t>
            </w:r>
          </w:p>
        </w:tc>
      </w:tr>
    </w:tbl>
    <w:p>
      <w:r>
        <w:rPr>
          <w:b/>
          <w:i/>
        </w:rPr>
        <w:t>1.2. Thời gian đào tạo khóa học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Định mức thời gian đào tạo</w:t>
            </w:r>
          </w:p>
        </w:tc>
        <w:tc>
          <w:tcPr>
            <w:tcW w:type="dxa" w:w="2880"/>
          </w:tcPr>
          <w:p>
            <w:r>
              <w:rPr>
                <w:b w:val="0"/>
                <w:i w:val="0"/>
              </w:rPr>
              <w:br/>
            </w:r>
            <w:r>
              <w:rPr>
                <w:b/>
                <w:i w:val="0"/>
              </w:rPr>
              <w:t>Thời gian đào tạo (ngày)</w:t>
            </w:r>
          </w:p>
        </w:tc>
      </w:tr>
    </w:tbl>
    <w:p>
      <w:r>
        <w:rPr>
          <w:b/>
          <w:i w:val="0"/>
        </w:rPr>
        <w:t>II.</w:t>
      </w:r>
      <w:r>
        <w:rPr>
          <w:b/>
          <w:i w:val="0"/>
        </w:rPr>
        <w:t xml:space="preserve"> Đ</w:t>
      </w:r>
      <w:r>
        <w:rPr>
          <w:b/>
          <w:i w:val="0"/>
        </w:rPr>
        <w:t>Ị</w:t>
      </w:r>
      <w:r>
        <w:rPr>
          <w:b/>
          <w:i w:val="0"/>
        </w:rPr>
        <w:t>NH MỨC LAO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Lao đ</w:t>
            </w:r>
            <w:r>
              <w:rPr>
                <w:b/>
                <w:i w:val="0"/>
              </w:rPr>
              <w:t>ộ</w:t>
            </w:r>
            <w:r>
              <w:rPr>
                <w:b/>
                <w:i w:val="0"/>
              </w:rPr>
              <w:t>ng</w:t>
            </w:r>
          </w:p>
        </w:tc>
        <w:tc>
          <w:tcPr>
            <w:tcW w:type="dxa" w:w="2160"/>
          </w:tcPr>
          <w:p>
            <w:r>
              <w:rPr>
                <w:b w:val="0"/>
                <w:i w:val="0"/>
              </w:rPr>
              <w:br/>
            </w:r>
            <w:r>
              <w:rPr>
                <w:b/>
                <w:i w:val="0"/>
              </w:rPr>
              <w:t xml:space="preserve">Định mức </w:t>
            </w:r>
            <w:r>
              <w:rPr>
                <w:b/>
                <w:i w:val="0"/>
              </w:rPr>
              <w:t>l</w:t>
            </w:r>
            <w:r>
              <w:rPr>
                <w:b/>
                <w:i w:val="0"/>
              </w:rPr>
              <w:t xml:space="preserve">ao động cho 01 lớp học </w:t>
            </w:r>
            <w:r>
              <w:rPr>
                <w:b w:val="0"/>
                <w:i w:val="0"/>
              </w:rPr>
              <w:t>(giờ/lớp học)</w:t>
            </w:r>
          </w:p>
        </w:tc>
        <w:tc>
          <w:tcPr>
            <w:tcW w:type="dxa" w:w="2160"/>
          </w:tcPr>
          <w:p>
            <w:r>
              <w:rPr>
                <w:b w:val="0"/>
                <w:i w:val="0"/>
              </w:rPr>
              <w:br/>
            </w:r>
            <w:r>
              <w:rPr>
                <w:b/>
                <w:i w:val="0"/>
              </w:rPr>
              <w:t>Đ</w:t>
            </w:r>
            <w:r>
              <w:rPr>
                <w:b/>
                <w:i w:val="0"/>
              </w:rPr>
              <w:t>ị</w:t>
            </w:r>
            <w:r>
              <w:rPr>
                <w:b/>
                <w:i w:val="0"/>
              </w:rPr>
              <w:t xml:space="preserve">nh mức lao động cho 01 HV </w:t>
            </w:r>
            <w:r>
              <w:rPr>
                <w:b w:val="0"/>
                <w:i w:val="0"/>
              </w:rPr>
              <w:t>(giờ/HV)</w:t>
            </w:r>
          </w:p>
        </w:tc>
      </w:tr>
    </w:tbl>
    <w:p>
      <w:r>
        <w:rPr>
          <w:b/>
          <w:i w:val="0"/>
        </w:rPr>
        <w:t>III</w:t>
      </w:r>
      <w:r>
        <w:rPr>
          <w:b/>
          <w:i w:val="0"/>
        </w:rPr>
        <w:t>. ĐỊNH MỨC THIẾT BỊ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thiết bị</w:t>
            </w:r>
          </w:p>
        </w:tc>
        <w:tc>
          <w:tcPr>
            <w:tcW w:type="dxa" w:w="1440"/>
          </w:tcPr>
          <w:p>
            <w:r>
              <w:rPr>
                <w:b w:val="0"/>
                <w:i w:val="0"/>
              </w:rPr>
              <w:br/>
            </w:r>
            <w:r>
              <w:rPr>
                <w:b/>
                <w:i w:val="0"/>
              </w:rPr>
              <w:t>Thông số kỹ thuật cơ bản</w:t>
            </w:r>
          </w:p>
        </w:tc>
        <w:tc>
          <w:tcPr>
            <w:tcW w:type="dxa" w:w="1440"/>
          </w:tcPr>
          <w:p>
            <w:r>
              <w:rPr>
                <w:b w:val="0"/>
                <w:i w:val="0"/>
              </w:rPr>
              <w:br/>
            </w:r>
            <w:r>
              <w:rPr>
                <w:b/>
                <w:i w:val="0"/>
              </w:rPr>
              <w:t>Số lượng</w:t>
            </w:r>
          </w:p>
        </w:tc>
        <w:tc>
          <w:tcPr>
            <w:tcW w:type="dxa" w:w="1440"/>
          </w:tcPr>
          <w:p>
            <w:r>
              <w:rPr>
                <w:b w:val="0"/>
                <w:i w:val="0"/>
              </w:rPr>
              <w:br/>
            </w:r>
            <w:r>
              <w:rPr>
                <w:b/>
                <w:i w:val="0"/>
              </w:rPr>
              <w:t>Định mức cho 01 lớp học (giờ/lớp)</w:t>
            </w:r>
          </w:p>
        </w:tc>
        <w:tc>
          <w:tcPr>
            <w:tcW w:type="dxa" w:w="1440"/>
          </w:tcPr>
          <w:p>
            <w:r>
              <w:rPr>
                <w:b w:val="0"/>
                <w:i w:val="0"/>
              </w:rPr>
              <w:br/>
            </w:r>
            <w:r>
              <w:rPr>
                <w:b/>
                <w:i w:val="0"/>
              </w:rPr>
              <w:t>Định mức cho 01HV (giờ/HV)</w:t>
            </w:r>
          </w:p>
        </w:tc>
      </w:tr>
    </w:tbl>
    <w:p>
      <w:r>
        <w:rPr>
          <w:b/>
          <w:i w:val="0"/>
        </w:rPr>
        <w:t>IV. ĐỊNH MỨC VẬT TƯ, NGUYÊN NHIÊN VẬT LIỆU, VĂN PHÒNG PHẨM, TÀI LIỆU HỌC TẬP</w:t>
      </w:r>
    </w:p>
    <w:p>
      <w:r>
        <w:rPr>
          <w:b/>
          <w:i w:val="0"/>
        </w:rPr>
        <w:t>1. Định mức vật t</w:t>
      </w:r>
      <w:r>
        <w:rPr>
          <w:b/>
          <w:i w:val="0"/>
        </w:rPr>
        <w:t>ư</w:t>
      </w:r>
      <w:r>
        <w:rPr>
          <w:b/>
          <w:i w:val="0"/>
        </w:rPr>
        <w:t>, nguyên nhiên vật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w:t>
            </w:r>
            <w:r>
              <w:rPr>
                <w:b/>
                <w:i w:val="0"/>
              </w:rPr>
              <w:t>ê</w:t>
            </w:r>
            <w:r>
              <w:rPr>
                <w:b/>
                <w:i w:val="0"/>
              </w:rPr>
              <w:t>n vật t</w:t>
            </w:r>
            <w:r>
              <w:rPr>
                <w:b/>
                <w:i w:val="0"/>
              </w:rPr>
              <w:t xml:space="preserve">ư, </w:t>
            </w:r>
            <w:r>
              <w:rPr>
                <w:b/>
                <w:i w:val="0"/>
              </w:rPr>
              <w:t>nguyên nhiên vật liệu</w:t>
            </w:r>
          </w:p>
        </w:tc>
        <w:tc>
          <w:tcPr>
            <w:tcW w:type="dxa" w:w="1440"/>
          </w:tcPr>
          <w:p>
            <w:r>
              <w:rPr>
                <w:b w:val="0"/>
                <w:i w:val="0"/>
              </w:rPr>
              <w:br/>
            </w:r>
            <w:r>
              <w:rPr>
                <w:b/>
                <w:i w:val="0"/>
              </w:rPr>
              <w:t>ĐVT</w:t>
            </w:r>
          </w:p>
        </w:tc>
        <w:tc>
          <w:tcPr>
            <w:tcW w:type="dxa" w:w="1440"/>
          </w:tcPr>
          <w:p>
            <w:r>
              <w:rPr>
                <w:b w:val="0"/>
                <w:i w:val="0"/>
              </w:rPr>
              <w:br/>
            </w:r>
            <w:r>
              <w:rPr>
                <w:b/>
                <w:i w:val="0"/>
              </w:rPr>
              <w:t>Yêu cầu kỹ thuật</w:t>
            </w:r>
            <w:r>
              <w:rPr>
                <w:b/>
                <w:i w:val="0"/>
              </w:rPr>
              <w:t xml:space="preserve"> cơ </w:t>
            </w:r>
            <w:r>
              <w:rPr>
                <w:b/>
                <w:i w:val="0"/>
              </w:rPr>
              <w:t>bản</w:t>
            </w:r>
          </w:p>
        </w:tc>
        <w:tc>
          <w:tcPr>
            <w:tcW w:type="dxa" w:w="1440"/>
          </w:tcPr>
          <w:p>
            <w:r>
              <w:rPr>
                <w:b w:val="0"/>
                <w:i w:val="0"/>
              </w:rPr>
              <w:br/>
            </w:r>
            <w:r>
              <w:rPr>
                <w:b/>
                <w:i w:val="0"/>
              </w:rPr>
              <w:t xml:space="preserve">Định </w:t>
            </w:r>
            <w:r>
              <w:rPr>
                <w:b/>
                <w:i w:val="0"/>
              </w:rPr>
              <w:t>m</w:t>
            </w:r>
            <w:r>
              <w:rPr>
                <w:b/>
                <w:i w:val="0"/>
              </w:rPr>
              <w:t xml:space="preserve">ức cho 01 xe tập lái </w:t>
            </w:r>
            <w:r>
              <w:rPr>
                <w:b/>
                <w:i w:val="0"/>
              </w:rPr>
              <w:t xml:space="preserve">(08 </w:t>
            </w:r>
            <w:r>
              <w:rPr>
                <w:b/>
                <w:i w:val="0"/>
              </w:rPr>
              <w:t>học viên)</w:t>
            </w:r>
          </w:p>
        </w:tc>
        <w:tc>
          <w:tcPr>
            <w:tcW w:type="dxa" w:w="1440"/>
          </w:tcPr>
          <w:p>
            <w:r>
              <w:rPr>
                <w:b w:val="0"/>
                <w:i w:val="0"/>
              </w:rPr>
              <w:br/>
            </w:r>
            <w:r>
              <w:rPr>
                <w:b/>
                <w:i w:val="0"/>
              </w:rPr>
              <w:t>Định mức cho 01 HV</w:t>
            </w:r>
          </w:p>
        </w:tc>
      </w:tr>
    </w:tbl>
    <w:p>
      <w:r>
        <w:rPr>
          <w:b/>
          <w:i w:val="0"/>
        </w:rPr>
        <w:t>2. Đ</w:t>
      </w:r>
      <w:r>
        <w:rPr>
          <w:b/>
          <w:i w:val="0"/>
        </w:rPr>
        <w:t>ị</w:t>
      </w:r>
      <w:r>
        <w:rPr>
          <w:b/>
          <w:i w:val="0"/>
        </w:rPr>
        <w:t>nh mức đi</w:t>
      </w:r>
      <w:r>
        <w:rPr>
          <w:b/>
          <w:i w:val="0"/>
        </w:rPr>
        <w:t>ệ</w:t>
      </w:r>
      <w:r>
        <w:rPr>
          <w:b/>
          <w:i w:val="0"/>
        </w:rPr>
        <w:t>n năng tiêu th</w:t>
      </w:r>
      <w:r>
        <w:rPr>
          <w:b/>
          <w:i w:val="0"/>
        </w:rPr>
        <w:t>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thiết bị</w:t>
            </w:r>
          </w:p>
        </w:tc>
        <w:tc>
          <w:tcPr>
            <w:tcW w:type="dxa" w:w="1440"/>
          </w:tcPr>
          <w:p>
            <w:r>
              <w:rPr>
                <w:b w:val="0"/>
                <w:i w:val="0"/>
              </w:rPr>
              <w:br/>
            </w:r>
            <w:r>
              <w:rPr>
                <w:b/>
                <w:i w:val="0"/>
              </w:rPr>
              <w:t>Công suất máy</w:t>
            </w:r>
            <w:r>
              <w:rPr>
                <w:b/>
                <w:i w:val="0"/>
              </w:rPr>
              <w:t xml:space="preserve"> (W)</w:t>
            </w:r>
          </w:p>
        </w:tc>
        <w:tc>
          <w:tcPr>
            <w:tcW w:type="dxa" w:w="1440"/>
          </w:tcPr>
          <w:p>
            <w:r>
              <w:rPr>
                <w:b w:val="0"/>
                <w:i w:val="0"/>
              </w:rPr>
              <w:br/>
            </w:r>
            <w:r>
              <w:rPr>
                <w:b/>
                <w:i w:val="0"/>
              </w:rPr>
              <w:t>S</w:t>
            </w:r>
            <w:r>
              <w:rPr>
                <w:b/>
                <w:i w:val="0"/>
              </w:rPr>
              <w:t>ố</w:t>
            </w:r>
            <w:r>
              <w:rPr>
                <w:b/>
                <w:i w:val="0"/>
              </w:rPr>
              <w:t xml:space="preserve"> gi</w:t>
            </w:r>
            <w:r>
              <w:rPr>
                <w:b/>
                <w:i w:val="0"/>
              </w:rPr>
              <w:t xml:space="preserve">ờ </w:t>
            </w:r>
            <w:r>
              <w:rPr>
                <w:b/>
                <w:i w:val="0"/>
              </w:rPr>
              <w:t>sử d</w:t>
            </w:r>
            <w:r>
              <w:rPr>
                <w:b/>
                <w:i w:val="0"/>
              </w:rPr>
              <w:t>ụ</w:t>
            </w:r>
            <w:r>
              <w:rPr>
                <w:b/>
                <w:i w:val="0"/>
              </w:rPr>
              <w:t>ng (Giờ)</w:t>
            </w:r>
          </w:p>
        </w:tc>
        <w:tc>
          <w:tcPr>
            <w:tcW w:type="dxa" w:w="1440"/>
          </w:tcPr>
          <w:p>
            <w:r>
              <w:rPr>
                <w:b w:val="0"/>
                <w:i w:val="0"/>
              </w:rPr>
              <w:br/>
            </w:r>
            <w:r>
              <w:rPr>
                <w:b/>
                <w:i w:val="0"/>
              </w:rPr>
              <w:t>Định mức tiêu hao cho 01 lớp học (KW)</w:t>
            </w:r>
          </w:p>
        </w:tc>
        <w:tc>
          <w:tcPr>
            <w:tcW w:type="dxa" w:w="1440"/>
          </w:tcPr>
          <w:p>
            <w:r>
              <w:rPr>
                <w:b w:val="0"/>
                <w:i w:val="0"/>
              </w:rPr>
              <w:br/>
            </w:r>
            <w:r>
              <w:rPr>
                <w:b/>
                <w:i w:val="0"/>
              </w:rPr>
              <w:t>Định mức tiêu hao cho 01HV (KW)</w:t>
            </w:r>
          </w:p>
        </w:tc>
      </w:tr>
    </w:tbl>
    <w:p>
      <w:r>
        <w:rPr>
          <w:b/>
          <w:i w:val="0"/>
        </w:rPr>
        <w:t>3. Văn phòng phẩm, tài liệu học tập</w:t>
      </w:r>
    </w:p>
    <w:p>
      <w:r>
        <w:rPr>
          <w:b/>
          <w:i/>
        </w:rPr>
        <w:t>3.1. Văn phòng phẩm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Văn phòng phẩm</w:t>
            </w:r>
          </w:p>
        </w:tc>
        <w:tc>
          <w:tcPr>
            <w:tcW w:type="dxa" w:w="1728"/>
          </w:tcPr>
          <w:p>
            <w:r>
              <w:rPr>
                <w:b w:val="0"/>
                <w:i w:val="0"/>
              </w:rPr>
              <w:br/>
            </w:r>
            <w:r>
              <w:rPr>
                <w:b/>
                <w:i w:val="0"/>
              </w:rPr>
              <w:t>ĐVT</w:t>
            </w:r>
          </w:p>
        </w:tc>
        <w:tc>
          <w:tcPr>
            <w:tcW w:type="dxa" w:w="1728"/>
          </w:tcPr>
          <w:p>
            <w:r>
              <w:rPr>
                <w:b w:val="0"/>
                <w:i w:val="0"/>
              </w:rPr>
              <w:br/>
            </w:r>
            <w:r>
              <w:rPr>
                <w:b/>
                <w:i w:val="0"/>
              </w:rPr>
              <w:t>Định mức cho 01 lớp học</w:t>
            </w:r>
          </w:p>
        </w:tc>
        <w:tc>
          <w:tcPr>
            <w:tcW w:type="dxa" w:w="1728"/>
          </w:tcPr>
          <w:p>
            <w:r>
              <w:rPr>
                <w:b w:val="0"/>
                <w:i w:val="0"/>
              </w:rPr>
              <w:br/>
            </w:r>
            <w:r>
              <w:rPr>
                <w:b/>
                <w:i w:val="0"/>
              </w:rPr>
              <w:t>Định mức cho 01 HV</w:t>
            </w:r>
          </w:p>
        </w:tc>
      </w:tr>
    </w:tbl>
    <w:p>
      <w:r>
        <w:rPr>
          <w:b/>
          <w:i/>
        </w:rPr>
        <w:t>3.2. Tài liệu học tập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liệu cho học viên</w:t>
            </w:r>
          </w:p>
        </w:tc>
        <w:tc>
          <w:tcPr>
            <w:tcW w:type="dxa" w:w="2160"/>
          </w:tcPr>
          <w:p>
            <w:r>
              <w:rPr>
                <w:b w:val="0"/>
                <w:i w:val="0"/>
              </w:rPr>
              <w:br/>
            </w:r>
            <w:r>
              <w:rPr>
                <w:b/>
                <w:i w:val="0"/>
              </w:rPr>
              <w:t>ĐVT</w:t>
            </w:r>
          </w:p>
        </w:tc>
        <w:tc>
          <w:tcPr>
            <w:tcW w:type="dxa" w:w="2160"/>
          </w:tcPr>
          <w:p>
            <w:r>
              <w:rPr>
                <w:b w:val="0"/>
                <w:i w:val="0"/>
              </w:rPr>
              <w:br/>
            </w:r>
            <w:r>
              <w:rPr>
                <w:b/>
                <w:i w:val="0"/>
              </w:rPr>
              <w:t>Định mức cho 01 học viên</w:t>
            </w:r>
          </w:p>
        </w:tc>
      </w:tr>
    </w:tbl>
    <w:p>
      <w:r>
        <w:rPr>
          <w:b/>
          <w:i w:val="0"/>
        </w:rPr>
        <w:t>V. Đ</w:t>
      </w:r>
      <w:r>
        <w:rPr>
          <w:b/>
          <w:i w:val="0"/>
        </w:rPr>
        <w:t>Ị</w:t>
      </w:r>
      <w:r>
        <w:rPr>
          <w:b/>
          <w:i w:val="0"/>
        </w:rPr>
        <w:t>NH MỨC C</w:t>
      </w:r>
      <w:r>
        <w:rPr>
          <w:b/>
          <w:i w:val="0"/>
        </w:rPr>
        <w:t xml:space="preserve">Ơ </w:t>
      </w:r>
      <w:r>
        <w:rPr>
          <w:b/>
          <w:i w:val="0"/>
        </w:rPr>
        <w:t>SỞ VẬT CH</w:t>
      </w:r>
      <w:r>
        <w:rPr>
          <w:b/>
          <w:i w:val="0"/>
        </w:rPr>
        <w:t>Ấ</w:t>
      </w:r>
      <w:r>
        <w:rPr>
          <w:b/>
          <w:i w:val="0"/>
        </w:rPr>
        <w:t>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GỌI</w:t>
            </w:r>
          </w:p>
        </w:tc>
        <w:tc>
          <w:tcPr>
            <w:tcW w:type="dxa" w:w="1728"/>
          </w:tcPr>
          <w:p>
            <w:r>
              <w:rPr>
                <w:b w:val="0"/>
                <w:i w:val="0"/>
              </w:rPr>
              <w:br/>
            </w:r>
            <w:r>
              <w:rPr>
                <w:b/>
                <w:i w:val="0"/>
              </w:rPr>
              <w:t xml:space="preserve">Diện tích chiếm chỗ tính cho 1 học sinh </w:t>
            </w:r>
            <w:r>
              <w:rPr>
                <w:b/>
                <w:i/>
              </w:rPr>
              <w:t>(m</w:t>
            </w:r>
            <w:r>
              <w:rPr>
                <w:b/>
                <w:i/>
              </w:rPr>
              <w:t>2</w:t>
            </w:r>
            <w:r>
              <w:rPr>
                <w:b/>
                <w:i/>
              </w:rPr>
              <w:t>/</w:t>
            </w:r>
            <w:r>
              <w:rPr>
                <w:b/>
                <w:i/>
              </w:rPr>
              <w:t>h</w:t>
            </w:r>
            <w:r>
              <w:rPr>
                <w:b/>
                <w:i/>
              </w:rPr>
              <w:t>ọc sinh)</w:t>
            </w:r>
          </w:p>
        </w:tc>
        <w:tc>
          <w:tcPr>
            <w:tcW w:type="dxa" w:w="1728"/>
          </w:tcPr>
          <w:p>
            <w:r>
              <w:rPr>
                <w:b w:val="0"/>
                <w:i w:val="0"/>
              </w:rPr>
              <w:br/>
            </w:r>
            <w:r>
              <w:rPr>
                <w:b/>
                <w:i w:val="0"/>
              </w:rPr>
              <w:t xml:space="preserve">Thời gian học tính cho 1 học sinh </w:t>
            </w:r>
            <w:r>
              <w:rPr>
                <w:b/>
                <w:i/>
              </w:rPr>
              <w:t>(h)</w:t>
            </w:r>
          </w:p>
        </w:tc>
        <w:tc>
          <w:tcPr>
            <w:tcW w:type="dxa" w:w="1728"/>
          </w:tcPr>
          <w:p>
            <w:r>
              <w:rPr>
                <w:b w:val="0"/>
                <w:i w:val="0"/>
              </w:rPr>
              <w:br/>
            </w:r>
            <w:r>
              <w:rPr>
                <w:b/>
                <w:i w:val="0"/>
              </w:rPr>
              <w:t xml:space="preserve">Định mức sử dụng tính cho 1 học sinh </w:t>
            </w:r>
            <w:r>
              <w:rPr>
                <w:b/>
                <w:i/>
              </w:rPr>
              <w:t>(m2*h/học sinh)</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Trung Chinh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Trung Chinh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Trung Chinh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Trung Chinh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