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3661/2004/QĐ-UB Quy định các tuyến đường bắt buộc đội mũ bảo hiểm khi đi mô tô, xe máy</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3661/2004/QĐ-UB</w:t>
      </w:r>
      <w:r>
        <w:rPr>
          <w:b w:val="0"/>
          <w:i w:val="0"/>
        </w:rPr>
        <w:br/>
      </w:r>
      <w:r>
        <w:rPr>
          <w:b w:val="0"/>
          <w:i w:val="0"/>
        </w:rPr>
        <w:br/>
      </w:r>
      <w:r>
        <w:rPr>
          <w:b w:val="0"/>
          <w:i/>
        </w:rPr>
        <w:br/>
      </w:r>
      <w:r>
        <w:rPr>
          <w:b w:val="0"/>
          <w:i/>
        </w:rPr>
        <w:t>Huế, ngày 22 tháng 10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3661/2004/QĐ-UB</w:t>
      </w:r>
      <w:r>
        <w:rPr>
          <w:b w:val="0"/>
          <w:i w:val="0"/>
        </w:rPr>
        <w:br/>
      </w:r>
      <w:r>
        <w:rPr>
          <w:b w:val="0"/>
          <w:i w:val="0"/>
        </w:rPr>
        <w:br/>
      </w:r>
      <w:r>
        <w:rPr>
          <w:b w:val="0"/>
          <w:i/>
        </w:rPr>
        <w:br/>
      </w:r>
      <w:r>
        <w:rPr>
          <w:b w:val="0"/>
          <w:i/>
        </w:rPr>
        <w:t>Huế, ngày 22 tháng 10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3661/2004/QĐ-UB</w:t>
      </w:r>
      <w:r>
        <w:rPr>
          <w:b w:val="0"/>
          <w:i w:val="0"/>
        </w:rPr>
        <w:br/>
      </w:r>
      <w:r>
        <w:rPr>
          <w:b w:val="0"/>
          <w:i w:val="0"/>
        </w:rPr>
        <w:br/>
      </w:r>
      <w:r>
        <w:rPr>
          <w:b w:val="0"/>
          <w:i/>
        </w:rPr>
        <w:br/>
      </w:r>
      <w:r>
        <w:rPr>
          <w:b w:val="0"/>
          <w:i/>
        </w:rPr>
        <w:t>Huế, ngày 22 tháng 10 năm 2004</w:t>
      </w:r>
      <w:r>
        <w:rPr>
          <w:b w:val="0"/>
          <w:i/>
        </w:rPr>
        <w:br/>
      </w:r>
      <w:r>
        <w:rPr>
          <w:b w:val="0"/>
          <w:i w:val="0"/>
        </w:rPr>
        <w:br/>
      </w:r>
    </w:p>
    <w:p>
      <w:pPr>
        <w:jc w:val="center"/>
      </w:pPr>
      <w:r>
        <w:rPr>
          <w:b w:val="0"/>
          <w:i w:val="0"/>
        </w:rPr>
        <w:br/>
      </w:r>
      <w:r>
        <w:rPr>
          <w:b w:val="0"/>
          <w:i w:val="0"/>
        </w:rPr>
        <w:t>Số: 3661/2004/QĐ-UB</w:t>
      </w:r>
      <w:r>
        <w:rPr>
          <w:b w:val="0"/>
          <w:i w:val="0"/>
        </w:rPr>
        <w:br/>
      </w:r>
    </w:p>
    <w:p>
      <w:pPr>
        <w:jc w:val="center"/>
      </w:pPr>
      <w:r>
        <w:rPr>
          <w:b w:val="0"/>
          <w:i w:val="0"/>
        </w:rPr>
        <w:br/>
      </w:r>
      <w:r>
        <w:rPr>
          <w:b w:val="0"/>
          <w:i w:val="0"/>
        </w:rPr>
        <w:t>Huế, ngày 22 tháng 10 năm 2004</w:t>
      </w:r>
      <w:r>
        <w:rPr>
          <w:b w:val="0"/>
          <w:i w:val="0"/>
        </w:rPr>
        <w:br/>
      </w:r>
    </w:p>
    <w:p>
      <w:pPr>
        <w:jc w:val="center"/>
      </w:pPr>
      <w:r>
        <w:rPr>
          <w:b/>
          <w:i w:val="0"/>
        </w:rPr>
        <w:t>QUYẾT ĐỊNH CỦA ỦY BAN NHÂN DÂN TỈNH</w:t>
      </w:r>
    </w:p>
    <w:p>
      <w:pPr>
        <w:jc w:val="center"/>
      </w:pPr>
      <w:r>
        <w:rPr>
          <w:b/>
          <w:i w:val="0"/>
        </w:rPr>
        <w:t>Quy định các tuyến đường bắt buộc đội mũ bảo hiểm khi đi mô tô, xe máy</w:t>
      </w:r>
    </w:p>
    <w:p>
      <w:pPr>
        <w:jc w:val="center"/>
      </w:pPr>
      <w:r>
        <w:rPr>
          <w:b w:val="0"/>
          <w:i w:val="0"/>
        </w:rPr>
        <w:t>_____________________________</w:t>
      </w:r>
    </w:p>
    <w:p>
      <w:pPr>
        <w:jc w:val="center"/>
      </w:pPr>
      <w:r>
        <w:rPr>
          <w:b/>
          <w:i w:val="0"/>
        </w:rPr>
        <w:t>ỦY BAN NHÂN DÂN TỈNH THỪA THIÊN HUẾ</w:t>
      </w:r>
    </w:p>
    <w:p>
      <w:r>
        <w:rPr>
          <w:b w:val="0"/>
          <w:i/>
        </w:rPr>
        <w:t>- Căn cứ Luật Tổ chức HĐND và UBND ngày 26/11/2003;</w:t>
      </w:r>
    </w:p>
    <w:p>
      <w:r>
        <w:rPr>
          <w:b w:val="0"/>
          <w:i/>
        </w:rPr>
        <w:t>- Căn cứ Luật Giao thông đường bộ Việt Nam được Quốc hội thông qua ngày 29/6/2001 có hiệu lực thi hành kể từ ngày 01 tháng 01 năm 2002;</w:t>
      </w:r>
    </w:p>
    <w:p>
      <w:r>
        <w:rPr>
          <w:b w:val="0"/>
          <w:i/>
        </w:rPr>
        <w:t>- Căn cứ Nghị quyết số 13/2002/NQ-CP ngày 19 tháng 11 năm 2002 của Chính phủ về các giải pháp kìm chế gia tăng và tiến tới giảm dần tai nạn giao thông và ùn tắc giao thông;</w:t>
      </w:r>
    </w:p>
    <w:p>
      <w:r>
        <w:rPr>
          <w:b w:val="0"/>
          <w:i/>
        </w:rPr>
        <w:t>- Theo đề nghị của Giám đốc Sở Giao thông vận tải, Giám đốc Công an Tỉnh và đề nghị của Thường trực Ban An toàn giao thông Tỉnh tại Tờ trình số 32/TT-ATGT ngày 18/10/2004,</w:t>
      </w:r>
    </w:p>
    <w:p>
      <w:pPr>
        <w:jc w:val="center"/>
      </w:pPr>
      <w:r>
        <w:rPr>
          <w:b/>
          <w:i w:val="0"/>
        </w:rPr>
        <w:t>QUYẾT ĐỊNH:</w:t>
      </w:r>
    </w:p>
    <w:p>
      <w:r>
        <w:rPr>
          <w:b/>
          <w:i w:val="0"/>
        </w:rPr>
        <w:t xml:space="preserve">Điều 1. </w:t>
      </w:r>
      <w:r>
        <w:rPr>
          <w:b w:val="0"/>
          <w:i w:val="0"/>
        </w:rPr>
        <w:t>Quy định các tuyến đường bắt buộc đội mũ bảo hiểm khi đi mô tô, xe máy thuộc địa bàn toàn tỉnh như sau:</w:t>
      </w:r>
    </w:p>
    <w:p>
      <w:r>
        <w:rPr>
          <w:b/>
          <w:i w:val="0"/>
        </w:rPr>
        <w:t>1. Đối với tuyến Quốc lộ:</w:t>
      </w:r>
    </w:p>
    <w:p>
      <w:r>
        <w:rPr>
          <w:b/>
          <w:i w:val="0"/>
        </w:rPr>
        <w:t xml:space="preserve">a. Quốc lộ 1A: </w:t>
      </w:r>
    </w:p>
    <w:p>
      <w:r>
        <w:rPr>
          <w:b w:val="0"/>
          <w:i w:val="0"/>
        </w:rPr>
        <w:t xml:space="preserve">- Từ Km 790 + 360 đến Km 794 + 520 </w:t>
      </w:r>
    </w:p>
    <w:p>
      <w:r>
        <w:rPr>
          <w:b w:val="0"/>
          <w:i w:val="0"/>
        </w:rPr>
        <w:t xml:space="preserve">- Từ Km 799 + 000 đến Km 807 + 281 </w:t>
      </w:r>
    </w:p>
    <w:p>
      <w:r>
        <w:rPr>
          <w:b w:val="0"/>
          <w:i w:val="0"/>
        </w:rPr>
        <w:t xml:space="preserve">- Từ Km 811 + 300 đến Km 817 + 623 </w:t>
      </w:r>
    </w:p>
    <w:p>
      <w:r>
        <w:rPr>
          <w:b w:val="0"/>
          <w:i w:val="0"/>
        </w:rPr>
        <w:t xml:space="preserve">- Từ Km 829 + 638 đến Km 835 + 800 </w:t>
      </w:r>
    </w:p>
    <w:p>
      <w:r>
        <w:rPr>
          <w:b w:val="0"/>
          <w:i w:val="0"/>
        </w:rPr>
        <w:t xml:space="preserve">- Từ Km 840 + 850 đến Km 860 + 850 </w:t>
      </w:r>
    </w:p>
    <w:p>
      <w:r>
        <w:rPr>
          <w:b w:val="0"/>
          <w:i w:val="0"/>
        </w:rPr>
        <w:t>- Từ Km 866 + 390 đến Km 904 + 800.</w:t>
      </w:r>
    </w:p>
    <w:p>
      <w:r>
        <w:rPr>
          <w:b/>
          <w:i w:val="0"/>
        </w:rPr>
        <w:t xml:space="preserve">b. Quốc lộ 49A: </w:t>
      </w:r>
    </w:p>
    <w:p>
      <w:r>
        <w:rPr>
          <w:b w:val="0"/>
          <w:i w:val="0"/>
        </w:rPr>
        <w:t xml:space="preserve">- Từ Km 4 + 800 đến Km 11 + 600 </w:t>
      </w:r>
    </w:p>
    <w:p>
      <w:r>
        <w:rPr>
          <w:b w:val="0"/>
          <w:i w:val="0"/>
        </w:rPr>
        <w:t>- Từ Km 19 + 500 đến Km 77 + 950.</w:t>
      </w:r>
    </w:p>
    <w:p>
      <w:r>
        <w:rPr>
          <w:b/>
          <w:i w:val="0"/>
        </w:rPr>
        <w:t xml:space="preserve">c. Quốc lộ 49B:  </w:t>
      </w:r>
    </w:p>
    <w:p>
      <w:r>
        <w:rPr>
          <w:b w:val="0"/>
          <w:i w:val="0"/>
        </w:rPr>
        <w:t>- Từ Km 1 + 150 đến Km 38 + 150</w:t>
      </w:r>
      <w:r>
        <w:br/>
      </w:r>
      <w:r>
        <w:rPr>
          <w:b w:val="0"/>
          <w:i w:val="0"/>
        </w:rPr>
        <w:t>- Từ Km 48 + 300 đến Km 84 + 700</w:t>
      </w:r>
    </w:p>
    <w:p>
      <w:r>
        <w:rPr>
          <w:b/>
          <w:i w:val="0"/>
        </w:rPr>
        <w:t>2. Đối với các tuyến đường tỉnh:</w:t>
      </w:r>
    </w:p>
    <w:p>
      <w:r>
        <w:rPr>
          <w:b/>
          <w:i w:val="0"/>
        </w:rPr>
        <w:t>a. Đường phía Tây Thành phố Huế:</w:t>
      </w:r>
      <w:r>
        <w:rPr>
          <w:b w:val="0"/>
          <w:i w:val="0"/>
        </w:rPr>
        <w:t xml:space="preserve"> Từ Km 0 + 100 đến Km 35 + 400</w:t>
      </w:r>
    </w:p>
    <w:p>
      <w:r>
        <w:rPr>
          <w:b/>
          <w:i w:val="0"/>
        </w:rPr>
        <w:t>b. Đường tỉnh 4:</w:t>
      </w:r>
      <w:r>
        <w:rPr>
          <w:b w:val="0"/>
          <w:i w:val="0"/>
        </w:rPr>
        <w:t xml:space="preserve"> Từ Km 3 + 500 đến Km 15 + 900.</w:t>
      </w:r>
    </w:p>
    <w:p>
      <w:r>
        <w:rPr>
          <w:b/>
          <w:i w:val="0"/>
        </w:rPr>
        <w:t xml:space="preserve">c. Đường tỉnh 8A: </w:t>
      </w:r>
      <w:r>
        <w:rPr>
          <w:b w:val="0"/>
          <w:i w:val="0"/>
        </w:rPr>
        <w:t>Từ Km 0 + 010 đến Km 6 + 000.</w:t>
      </w:r>
    </w:p>
    <w:p>
      <w:r>
        <w:rPr>
          <w:b/>
          <w:i w:val="0"/>
        </w:rPr>
        <w:t>d. Đường tỉnh 8B:</w:t>
      </w:r>
      <w:r>
        <w:rPr>
          <w:b w:val="0"/>
          <w:i w:val="0"/>
        </w:rPr>
        <w:t xml:space="preserve"> Từ Km 0 + 010 đến Km 6 + 000.</w:t>
      </w:r>
    </w:p>
    <w:p>
      <w:r>
        <w:rPr>
          <w:b/>
          <w:i w:val="0"/>
        </w:rPr>
        <w:t xml:space="preserve">e. Đường tỉnh 10A: </w:t>
      </w:r>
      <w:r>
        <w:rPr>
          <w:b w:val="0"/>
          <w:i w:val="0"/>
        </w:rPr>
        <w:t>Từ Km 0 + 010 đến Km 21 + 500.</w:t>
      </w:r>
    </w:p>
    <w:p>
      <w:r>
        <w:rPr>
          <w:b/>
          <w:i w:val="0"/>
        </w:rPr>
        <w:t xml:space="preserve">g. Đường tỉnh 10C: </w:t>
      </w:r>
      <w:r>
        <w:rPr>
          <w:b w:val="0"/>
          <w:i w:val="0"/>
        </w:rPr>
        <w:t>Từ Km 0 + 010 đến Km 16 + 980.</w:t>
      </w:r>
    </w:p>
    <w:p>
      <w:r>
        <w:rPr>
          <w:b/>
          <w:i w:val="0"/>
        </w:rPr>
        <w:t xml:space="preserve">h. Đường tỉnh 11A: </w:t>
      </w:r>
      <w:r>
        <w:rPr>
          <w:b w:val="0"/>
          <w:i w:val="0"/>
        </w:rPr>
        <w:t>Từ Km 0 + 015 đến Km 6 + 800.</w:t>
      </w:r>
    </w:p>
    <w:p>
      <w:r>
        <w:rPr>
          <w:b/>
          <w:i w:val="0"/>
        </w:rPr>
        <w:t xml:space="preserve">i. Đường tỉnh 11B: </w:t>
      </w:r>
      <w:r>
        <w:rPr>
          <w:b w:val="0"/>
          <w:i w:val="0"/>
        </w:rPr>
        <w:t>Từ Km 0 + 015 đến Km 11 + 980.</w:t>
      </w:r>
    </w:p>
    <w:p>
      <w:r>
        <w:rPr>
          <w:b/>
          <w:i w:val="0"/>
        </w:rPr>
        <w:t>k. Đường tỉnh 14B:</w:t>
      </w:r>
    </w:p>
    <w:p>
      <w:r>
        <w:rPr>
          <w:b w:val="0"/>
          <w:i w:val="0"/>
        </w:rPr>
        <w:t>- Từ Km 0 + 010 đến Km 23 + 000.</w:t>
      </w:r>
    </w:p>
    <w:p>
      <w:r>
        <w:rPr>
          <w:b w:val="0"/>
          <w:i w:val="0"/>
        </w:rPr>
        <w:t>- Từ Km 25 + 720 đến Km 38 + 500.</w:t>
      </w:r>
    </w:p>
    <w:p>
      <w:r>
        <w:rPr>
          <w:b/>
          <w:i w:val="0"/>
        </w:rPr>
        <w:t xml:space="preserve">l. Đường Nguyễn Sinh Cung: </w:t>
      </w:r>
      <w:r>
        <w:rPr>
          <w:b w:val="0"/>
          <w:i w:val="0"/>
        </w:rPr>
        <w:t>Từ Km 2 + 400 đến tiếp giáp QL49B</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UBND Tỉnh, Giám đốc Sở Giao thông vận tải, Giám đốc Công an Tỉnh, Giám đốc Công ty Quản lý và Sửa chữa đường bộ Thừa Thiên Huế, Chủ tịch UBND các huyện và thành phố Huế, Thường trực Ban ATGT Tỉnh, Thủ trưởng các cơ quan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TM. ubnd tỉnh thừa thiên huế</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Xuân Lý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ubnd tỉnh thừa thiên huế</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Xuân Lý</w:t>
      </w:r>
      <w:r>
        <w:rPr>
          <w:b/>
          <w:i w:val="0"/>
        </w:rPr>
        <w:br/>
      </w:r>
      <w:r>
        <w:rPr>
          <w:b/>
          <w:i w:val="0"/>
        </w:rPr>
        <w:br/>
      </w:r>
      <w:r>
        <w:rPr>
          <w:b w:val="0"/>
          <w:i w:val="0"/>
        </w:rPr>
        <w:br/>
      </w:r>
    </w:p>
    <w:p>
      <w:pPr>
        <w:jc w:val="center"/>
      </w:pPr>
      <w:r>
        <w:rPr>
          <w:b w:val="0"/>
          <w:i w:val="0"/>
        </w:rPr>
        <w:br/>
      </w:r>
      <w:r>
        <w:rPr>
          <w:b w:val="0"/>
          <w:i w:val="0"/>
        </w:rPr>
        <w:br/>
      </w:r>
      <w:r>
        <w:rPr>
          <w:b/>
          <w:i w:val="0"/>
        </w:rPr>
        <w:br/>
      </w:r>
      <w:r>
        <w:rPr>
          <w:b/>
          <w:i w:val="0"/>
        </w:rPr>
        <w:t>TM. ubnd tỉnh thừa thiên huế</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Xuân Lý</w:t>
      </w:r>
      <w:r>
        <w:rPr>
          <w:b/>
          <w:i w:val="0"/>
        </w:rPr>
        <w:br/>
      </w:r>
      <w:r>
        <w:rPr>
          <w:b w:val="0"/>
          <w:i w:val="0"/>
        </w:rPr>
        <w:br/>
      </w:r>
    </w:p>
    <w:p>
      <w:r>
        <w:rPr>
          <w:b w:val="0"/>
          <w:i w:val="0"/>
        </w:rPr>
        <w:br/>
      </w:r>
      <w:r>
        <w:rPr>
          <w:b w:val="0"/>
          <w:i w:val="0"/>
        </w:rPr>
        <w:t>TM. ubnd tỉnh thừa thiên huế</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Xuân Lý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