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36/2020/QĐ-UBND Ban hành quy định về tổ chức thực hiện thu phí bảo vệ môi trường đối với nước thải công nghiệp trên địa bàn tỉnh Quảng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36/2020/QĐ-UBND</w:t>
      </w:r>
      <w:r>
        <w:rPr>
          <w:b w:val="0"/>
          <w:i w:val="0"/>
        </w:rPr>
        <w:br/>
      </w:r>
      <w:r>
        <w:rPr>
          <w:b w:val="0"/>
          <w:i w:val="0"/>
        </w:rPr>
        <w:br/>
      </w:r>
      <w:r>
        <w:rPr>
          <w:b w:val="0"/>
          <w:i/>
        </w:rPr>
        <w:br/>
      </w:r>
      <w:r>
        <w:rPr>
          <w:b w:val="0"/>
          <w:i/>
        </w:rPr>
        <w:t>Quảng Ninh, ngày 27 tháng 10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36/2020/QĐ-UBND</w:t>
      </w:r>
      <w:r>
        <w:rPr>
          <w:b w:val="0"/>
          <w:i w:val="0"/>
        </w:rPr>
        <w:br/>
      </w:r>
      <w:r>
        <w:rPr>
          <w:b w:val="0"/>
          <w:i w:val="0"/>
        </w:rPr>
        <w:br/>
      </w:r>
      <w:r>
        <w:rPr>
          <w:b w:val="0"/>
          <w:i/>
        </w:rPr>
        <w:br/>
      </w:r>
      <w:r>
        <w:rPr>
          <w:b w:val="0"/>
          <w:i/>
        </w:rPr>
        <w:t>Quảng Ninh, ngày 27 tháng 10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36/2020/QĐ-UBND</w:t>
      </w:r>
      <w:r>
        <w:rPr>
          <w:b w:val="0"/>
          <w:i w:val="0"/>
        </w:rPr>
        <w:br/>
      </w:r>
      <w:r>
        <w:rPr>
          <w:b w:val="0"/>
          <w:i w:val="0"/>
        </w:rPr>
        <w:br/>
      </w:r>
      <w:r>
        <w:rPr>
          <w:b w:val="0"/>
          <w:i/>
        </w:rPr>
        <w:br/>
      </w:r>
      <w:r>
        <w:rPr>
          <w:b w:val="0"/>
          <w:i/>
        </w:rPr>
        <w:t>Quảng Ninh, ngày 27 tháng 10 năm 2020</w:t>
      </w:r>
      <w:r>
        <w:rPr>
          <w:b w:val="0"/>
          <w:i/>
        </w:rPr>
        <w:br/>
      </w:r>
      <w:r>
        <w:rPr>
          <w:b w:val="0"/>
          <w:i w:val="0"/>
        </w:rPr>
        <w:br/>
      </w:r>
    </w:p>
    <w:p>
      <w:pPr>
        <w:jc w:val="center"/>
      </w:pPr>
      <w:r>
        <w:rPr>
          <w:b w:val="0"/>
          <w:i w:val="0"/>
        </w:rPr>
        <w:br/>
      </w:r>
      <w:r>
        <w:rPr>
          <w:b w:val="0"/>
          <w:i w:val="0"/>
        </w:rPr>
        <w:t>Số: 36/2020/QĐ-UBND</w:t>
      </w:r>
      <w:r>
        <w:rPr>
          <w:b w:val="0"/>
          <w:i w:val="0"/>
        </w:rPr>
        <w:br/>
      </w:r>
    </w:p>
    <w:p>
      <w:pPr>
        <w:jc w:val="center"/>
      </w:pPr>
      <w:r>
        <w:rPr>
          <w:b w:val="0"/>
          <w:i w:val="0"/>
        </w:rPr>
        <w:br/>
      </w:r>
      <w:r>
        <w:rPr>
          <w:b w:val="0"/>
          <w:i w:val="0"/>
        </w:rPr>
        <w:t>Quảng Ninh, ngày 27 tháng 10 năm 2020</w:t>
      </w:r>
      <w:r>
        <w:rPr>
          <w:b w:val="0"/>
          <w:i w:val="0"/>
        </w:rPr>
        <w:br/>
      </w:r>
    </w:p>
    <w:p>
      <w:pPr>
        <w:jc w:val="center"/>
      </w:pPr>
      <w:r>
        <w:rPr>
          <w:b/>
          <w:i w:val="0"/>
        </w:rPr>
        <w:t>QUYẾT ĐỊNH</w:t>
      </w:r>
    </w:p>
    <w:p>
      <w:pPr>
        <w:jc w:val="center"/>
      </w:pPr>
      <w:r>
        <w:rPr>
          <w:b/>
          <w:i w:val="0"/>
        </w:rPr>
        <w:t>Ban hành quy định về tổ chức thực hiện thu phí bảo vệ môi trường</w:t>
      </w:r>
      <w:r>
        <w:br/>
      </w:r>
      <w:r>
        <w:rPr>
          <w:b/>
          <w:i w:val="0"/>
        </w:rPr>
        <w:br/>
        <w:t xml:space="preserve">      đối với nước thải công nghiệp trên địa bàn tỉnh Quảng Ninh</w:t>
      </w:r>
    </w:p>
    <w:p>
      <w:pPr>
        <w:jc w:val="center"/>
      </w:pPr>
      <w:r>
        <w:rPr>
          <w:b/>
          <w:i w:val="0"/>
        </w:rPr>
        <w:t>ỦY BAN NHÂN DÂN TỈNH QUẢNG NINH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Phí và Lệ phí ngày 25 tháng 11 năm 2015;</w:t>
      </w:r>
    </w:p>
    <w:p>
      <w:r>
        <w:rPr>
          <w:b w:val="0"/>
          <w:i/>
        </w:rPr>
        <w:t>Căn cứ Luật Bảo vệ môi trường ngày 23 tháng 6 năm 2014;</w:t>
      </w:r>
    </w:p>
    <w:p>
      <w:r>
        <w:rPr>
          <w:b w:val="0"/>
          <w:i/>
        </w:rPr>
        <w:t>Căn cứ Nghị định số 53/2020/NĐ-CP ngày 05 tháng 5 năm 2020 của Chỉnh phủ quy định phí bảo vệ môi trường đối với nước thải;</w:t>
      </w:r>
    </w:p>
    <w:p>
      <w:r>
        <w:rPr>
          <w:b w:val="0"/>
          <w:i/>
        </w:rPr>
        <w:t>Theo đề nghị của Sở Tài nguyên và Môi trường tại Tờ trình số 666/TTr- TNMT ngày 23 thảng</w:t>
      </w:r>
      <w:r>
        <w:rPr>
          <w:b w:val="0"/>
          <w:i w:val="0"/>
        </w:rPr>
        <w:t xml:space="preserve"> 7 </w:t>
      </w:r>
      <w:r>
        <w:rPr>
          <w:b w:val="0"/>
          <w:i/>
        </w:rPr>
        <w:t>năm 2020 và báo cáo thẩm định sổ 164/BC-STP ngày 02 tháng 7 năm 2020 của Sở Tư pháp,</w:t>
      </w:r>
    </w:p>
    <w:p>
      <w:pPr>
        <w:jc w:val="center"/>
      </w:pPr>
      <w:r>
        <w:rPr>
          <w:b/>
          <w:i w:val="0"/>
        </w:rPr>
        <w:t>QUYẾT ĐỊNH:</w:t>
      </w:r>
    </w:p>
    <w:p>
      <w:r>
        <w:rPr>
          <w:b/>
          <w:i w:val="0"/>
        </w:rPr>
        <w:t>Điều 1. Ban hành quy định về tổ chức thực hiện thu phí bảo vệ môi trường đối vói nước thải công nghiệp trên địa bàn tỉnh Quảng Ninh như sau:</w:t>
      </w:r>
    </w:p>
    <w:p>
      <w:r>
        <w:rPr>
          <w:b w:val="0"/>
          <w:i w:val="0"/>
        </w:rPr>
        <w:t>1. Sở Tài nguyên và Môi trường tổ chức thu phí bảo vệ môi trường đối với nước thải công nghiệp của các cơ sở thuộc đoi tượng nộp phí có lưu lượng nước thải phát sinh từ 20m3/ngày (24 giờ) trở lên.</w:t>
      </w:r>
    </w:p>
    <w:p>
      <w:r>
        <w:rPr>
          <w:b w:val="0"/>
          <w:i w:val="0"/>
        </w:rPr>
        <w:t>2. Phòng Tài nguyên và Môi trường các huyện, thị xã thành và phố (sau đây gọi chung là Phòng Tài nguyên và Môi trường cấp huyện) tổ chức thu phí bào vệ môi trường đối với nước thải công nghiệp của các cơ sở thuộc đoi tượng nộp phí trên địa bàn thành phố, huyện và thị xã có lưu lượng nước thải phát sinh dưới 20m3/ngày (24 giờ).</w:t>
      </w:r>
    </w:p>
    <w:p>
      <w:r>
        <w:rPr>
          <w:b/>
          <w:i w:val="0"/>
        </w:rPr>
        <w:t>Điều 2. Tổ chức thực hiện</w:t>
      </w:r>
    </w:p>
    <w:p>
      <w:r>
        <w:rPr>
          <w:b w:val="0"/>
          <w:i w:val="0"/>
        </w:rPr>
        <w:t>1. Trách nhiệm của Sở Tài nguyên và môi trường:</w:t>
      </w:r>
    </w:p>
    <w:p>
      <w:r>
        <w:rPr>
          <w:b w:val="0"/>
          <w:i w:val="0"/>
        </w:rPr>
        <w:t>a) Tồ chức thu phí bảo vệ môi trường đối với nước thải công nghiệp theo quy định tại khoản 1 Điều 1 của Quyết định này.</w:t>
      </w:r>
    </w:p>
    <w:p>
      <w:r>
        <w:rPr>
          <w:b w:val="0"/>
          <w:i w:val="0"/>
        </w:rPr>
        <w:t>b) Phối hợp với các cơ quan liên quan tiến hành rà soát, điều chỉnh phân loại đối tượng nộp phí biến đổi và thông báo đến người nộp phí chậm nhất là ngày 10 tháng 3 hàng năm.</w:t>
      </w:r>
    </w:p>
    <w:p>
      <w:r>
        <w:rPr>
          <w:b w:val="0"/>
          <w:i w:val="0"/>
        </w:rPr>
        <w:t>c) Tổng hợp số liệu hàng năm về phí bảo vệ môi trường đối với nước thải của tỉnh (mẫu biểu quy định tại Phụ lục I kèm theo Quyết định này), báo cáo Bộ Tài nguyên và Môi trường trước ngày 31 tháng 5 năm sau.</w:t>
      </w:r>
    </w:p>
    <w:p>
      <w:r>
        <w:rPr>
          <w:b w:val="0"/>
          <w:i w:val="0"/>
        </w:rPr>
        <w:t>d) Thực hiện trách nhiệm và nghĩa vụ khác quy định tại Nghị định số 53/2020/NĐ-CP ngày 05 tháng 5 năm 2020 của Chính phủ quy định phí bảo vệ môi trường đối với nước thải.</w:t>
      </w:r>
    </w:p>
    <w:p>
      <w:r>
        <w:rPr>
          <w:b w:val="0"/>
          <w:i w:val="0"/>
        </w:rPr>
        <w:t>2. Trách nhiệm của Phòng Tài nguyên và Môi trường cấp huyện:</w:t>
      </w:r>
    </w:p>
    <w:p>
      <w:r>
        <w:rPr>
          <w:b w:val="0"/>
          <w:i w:val="0"/>
        </w:rPr>
        <w:t>a) Tổ chức thu phí bảo vệ môi trường đổi với nước thải công nghiệp theo quy định tại khoản 2 Điều 1 của Quyết định này.</w:t>
      </w:r>
    </w:p>
    <w:p>
      <w:r>
        <w:rPr>
          <w:b w:val="0"/>
          <w:i w:val="0"/>
        </w:rPr>
        <w:t>b) Phối hợp với các cơ quan liên quan tiến hành rà soát, điều chỉnh phân loại đối tượng nộp phí cố định thông báo đến người nộp phí chậm nhất là ngày 10 tháng 3 hàng năm.</w:t>
      </w:r>
    </w:p>
    <w:p>
      <w:r>
        <w:rPr>
          <w:b w:val="0"/>
          <w:i w:val="0"/>
        </w:rPr>
        <w:t>c) Tổng hợp số liệu thu phí bảo vệ môi trường đối với nước thải tại địa phương (mẫu biểu quy định tại Phụ lục II kèm theo Quyết định này), báo cáo Sở Tài nguyên và Môi trường trước ngày 31 tháng 3 năm sau.</w:t>
      </w:r>
    </w:p>
    <w:p>
      <w:r>
        <w:rPr>
          <w:b w:val="0"/>
          <w:i w:val="0"/>
        </w:rPr>
        <w:t>d) Thực hiện trách nhiệm và nghĩa vụ khác quy định tại Nghị định số 53/2020/NĐ-CP ngày 05 tháng 5 năm 2020 của Chính phủ quy định phí bảo vệ môi trường đối với nước thải.</w:t>
      </w:r>
    </w:p>
    <w:p>
      <w:r>
        <w:rPr>
          <w:b/>
          <w:i w:val="0"/>
        </w:rPr>
        <w:t xml:space="preserve">Điều 3. </w:t>
      </w:r>
      <w:r>
        <w:rPr>
          <w:b w:val="0"/>
          <w:i w:val="0"/>
        </w:rPr>
        <w:t>Quyết định này có hiệu lực thi hành kể từ ngày 01/01/2021.</w:t>
      </w:r>
    </w:p>
    <w:p>
      <w:r>
        <w:rPr>
          <w:b/>
          <w:i w:val="0"/>
        </w:rPr>
        <w:t xml:space="preserve">Điều 4. </w:t>
      </w:r>
      <w:r>
        <w:rPr>
          <w:b w:val="0"/>
          <w:i w:val="0"/>
        </w:rPr>
        <w:t>Các Ông (bà): Chánh Vân phòng Đoàn Đại biểu quốc hội, Hội đồng nhân dân và ủy ban nhân dân tỉnh; Giám đốc Sở Tài nguyên và Môi trường; Thủ trưởng các Sở, ban, ngành, đoàn thể tỉnh; Chủ tịch ủy ban nhân dân các huyện, thị xã, thành phố; Trưởng phòng Tài nguyên và Môi trường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Bùi Văn Khắng</w:t>
            </w:r>
          </w:p>
        </w:tc>
      </w:tr>
    </w:tbl>
    <w:p>
      <w:pPr>
        <w:jc w:val="center"/>
      </w:pPr>
      <w:r>
        <w:rPr>
          <w:b/>
          <w:i w:val="0"/>
        </w:rPr>
        <w:t>PHỤ LỤC 1:</w:t>
      </w:r>
    </w:p>
    <w:p>
      <w:pPr>
        <w:jc w:val="center"/>
      </w:pPr>
      <w:r>
        <w:rPr>
          <w:b w:val="0"/>
          <w:i/>
        </w:rPr>
        <w:t>(Kèm theo Quyết định số 36 /2020/ỌĐ-UBND</w:t>
      </w:r>
      <w:r>
        <w:br/>
      </w:r>
      <w:r>
        <w:rPr>
          <w:b w:val="0"/>
          <w:i/>
        </w:rPr>
        <w:br/>
        <w:t xml:space="preserve">      ngày 27/10/2020 của ủy ban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UỶ BAN NHÂN DÂN TỈNH</w:t>
            </w:r>
            <w:r>
              <w:rPr>
                <w:b w:val="0"/>
                <w:i w:val="0"/>
              </w:rPr>
              <w:br/>
            </w:r>
            <w:r>
              <w:rPr>
                <w:b/>
                <w:i w:val="0"/>
              </w:rPr>
              <w:t>SỞ TÀI NGUYÊN VÀ MÔI TRƯỜNG</w:t>
            </w:r>
            <w:r>
              <w:rPr>
                <w:b w:val="0"/>
                <w:i w:val="0"/>
              </w:rPr>
              <w:br/>
            </w:r>
            <w:r>
              <w:rPr>
                <w:b w:val="0"/>
                <w:i w:val="0"/>
              </w:rPr>
              <w:t>Số: .../BC-TNMT</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rPr>
              <w:t>Quảng Ninh, ngày ...tháng... năm...</w:t>
            </w:r>
          </w:p>
        </w:tc>
      </w:tr>
    </w:tbl>
    <w:p>
      <w:pPr>
        <w:jc w:val="center"/>
      </w:pPr>
      <w:r>
        <w:rPr>
          <w:b/>
          <w:i w:val="0"/>
        </w:rPr>
        <w:t>BÁO CÁO TÌNH HÌNH NỘP PHÍ BẢO VỆ MỒI TRƯỜNG</w:t>
      </w:r>
      <w:r>
        <w:br/>
      </w:r>
      <w:r>
        <w:rPr>
          <w:b/>
          <w:i w:val="0"/>
        </w:rPr>
        <w:br/>
        <w:t xml:space="preserve">      ĐỐI VỚI NƯỚC THẢI </w:t>
      </w:r>
    </w:p>
    <w:p>
      <w:pPr>
        <w:jc w:val="center"/>
      </w:pPr>
      <w:r>
        <w:rPr>
          <w:b w:val="0"/>
          <w:i w:val="0"/>
        </w:rPr>
        <w:t>Năm............................</w:t>
      </w:r>
    </w:p>
    <w:p>
      <w:r>
        <w:rPr>
          <w:b w:val="0"/>
          <w:i w:val="0"/>
        </w:rPr>
        <w:t xml:space="preserve">                                         Kính gửi:</w:t>
      </w:r>
    </w:p>
    <w:p>
      <w:r>
        <w:rPr>
          <w:b w:val="0"/>
          <w:i w:val="0"/>
        </w:rPr>
        <w:t xml:space="preserve">                                                        - Bộ Tài nguyên và Môi trường;</w:t>
      </w:r>
    </w:p>
    <w:p>
      <w:r>
        <w:rPr>
          <w:b w:val="0"/>
          <w:i w:val="0"/>
        </w:rPr>
        <w:t xml:space="preserve">                                                        - Ủy ban nhân dân Tỉnh.</w:t>
      </w:r>
    </w:p>
    <w:p>
      <w:r>
        <w:rPr>
          <w:b w:val="0"/>
          <w:i w:val="0"/>
        </w:rPr>
        <w:t>Sở Tài nguyên và Môi trường báo cáo tình hình thu phí bảo vệ môi trường đối với nước thải trên địa bàn Tỉnh Quảng Ninh như sau:</w:t>
      </w:r>
    </w:p>
    <w:p>
      <w:r>
        <w:rPr>
          <w:b/>
          <w:i w:val="0"/>
        </w:rPr>
        <w:t>1. Số phí bảo vệ môi trưởng đối với nước thải sinh hoạt do đơn vị cấp nước sạch thu: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đơn vị cấp nước sạch thu và nộp phí</w:t>
            </w:r>
          </w:p>
        </w:tc>
        <w:tc>
          <w:tcPr>
            <w:tcW w:type="dxa" w:w="1728"/>
          </w:tcPr>
          <w:p>
            <w:r>
              <w:rPr>
                <w:b/>
                <w:i w:val="0"/>
              </w:rPr>
              <w:t>Số phí phải nộp</w:t>
            </w:r>
          </w:p>
        </w:tc>
        <w:tc>
          <w:tcPr>
            <w:tcW w:type="dxa" w:w="1728"/>
          </w:tcPr>
          <w:p>
            <w:r>
              <w:rPr>
                <w:b/>
                <w:i w:val="0"/>
              </w:rPr>
              <w:t>Số phí quyết toán</w:t>
            </w:r>
          </w:p>
        </w:tc>
        <w:tc>
          <w:tcPr>
            <w:tcW w:type="dxa" w:w="1728"/>
          </w:tcPr>
          <w:p>
            <w:r>
              <w:rPr>
                <w:b/>
                <w:i w:val="0"/>
              </w:rPr>
              <w:t>Ghi chủ</w:t>
            </w:r>
          </w:p>
        </w:tc>
      </w:tr>
    </w:tbl>
    <w:p>
      <w:r>
        <w:rPr>
          <w:b w:val="0"/>
          <w:i w:val="0"/>
        </w:rPr>
        <w:t>2. SỐ phí bảo vệ môi trường đối với nước thải sinh hoạt do UBND xã, phường, thị trấn thu: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TP/huyện/TX</w:t>
            </w:r>
          </w:p>
        </w:tc>
        <w:tc>
          <w:tcPr>
            <w:tcW w:type="dxa" w:w="1440"/>
          </w:tcPr>
          <w:p>
            <w:r>
              <w:rPr>
                <w:b/>
                <w:i w:val="0"/>
              </w:rPr>
              <w:t>Số xã, phường, thị trấn thu phí</w:t>
            </w:r>
          </w:p>
        </w:tc>
        <w:tc>
          <w:tcPr>
            <w:tcW w:type="dxa" w:w="1440"/>
          </w:tcPr>
          <w:p>
            <w:r>
              <w:rPr>
                <w:b/>
                <w:i w:val="0"/>
              </w:rPr>
              <w:t>Số phí phải nộp</w:t>
            </w:r>
          </w:p>
        </w:tc>
        <w:tc>
          <w:tcPr>
            <w:tcW w:type="dxa" w:w="1440"/>
          </w:tcPr>
          <w:p>
            <w:r>
              <w:rPr>
                <w:b/>
                <w:i w:val="0"/>
              </w:rPr>
              <w:t>Số phí quyết toán</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2</w:t>
            </w:r>
          </w:p>
        </w:tc>
        <w:tc>
          <w:tcPr>
            <w:tcW w:type="dxa" w:w="1440"/>
          </w:tcPr>
          <w:p>
            <w:r>
              <w:rPr>
                <w:b w:val="0"/>
                <w:i w:val="0"/>
              </w:rPr>
              <w:t>TP/huyện/TX...</w:t>
            </w:r>
          </w:p>
        </w:tc>
        <w:tc>
          <w:tcPr>
            <w:tcW w:type="dxa" w:w="1440"/>
          </w:tcPr>
          <w:p/>
        </w:tc>
        <w:tc>
          <w:tcPr>
            <w:tcW w:type="dxa" w:w="1440"/>
          </w:tcPr>
          <w:p/>
        </w:tc>
        <w:tc>
          <w:tcPr>
            <w:tcW w:type="dxa" w:w="1440"/>
          </w:tcPr>
          <w:p/>
        </w:tc>
        <w:tc>
          <w:tcPr>
            <w:tcW w:type="dxa" w:w="1440"/>
          </w:tcPr>
          <w:p/>
        </w:tc>
      </w:tr>
    </w:tbl>
    <w:p>
      <w:r>
        <w:rPr>
          <w:b w:val="0"/>
          <w:i w:val="0"/>
        </w:rPr>
        <w:t>3. Số phí bảo vệ môi trường đối với nước thải công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i w:val="0"/>
              </w:rPr>
              <w:t>Tên cơ sở sản xuất, cơ sở chế biến</w:t>
            </w:r>
          </w:p>
        </w:tc>
        <w:tc>
          <w:tcPr>
            <w:tcW w:type="dxa" w:w="1728"/>
          </w:tcPr>
          <w:p>
            <w:r>
              <w:rPr>
                <w:b/>
                <w:i w:val="0"/>
              </w:rPr>
              <w:t>Số phí phải nộp được thông báo</w:t>
            </w:r>
          </w:p>
        </w:tc>
        <w:tc>
          <w:tcPr>
            <w:tcW w:type="dxa" w:w="1728"/>
          </w:tcPr>
          <w:p>
            <w:r>
              <w:rPr>
                <w:b/>
                <w:i w:val="0"/>
              </w:rPr>
              <w:t>Số phí quyết toán</w:t>
            </w:r>
          </w:p>
        </w:tc>
        <w:tc>
          <w:tcPr>
            <w:tcW w:type="dxa" w:w="1728"/>
          </w:tcPr>
          <w:p>
            <w:r>
              <w:rPr>
                <w:b/>
                <w:i w:val="0"/>
              </w:rPr>
              <w:t>Ghi chú</w:t>
            </w:r>
          </w:p>
        </w:tc>
      </w:tr>
    </w:tbl>
    <w:p>
      <w:r>
        <w:rPr>
          <w:b w:val="0"/>
          <w:i w:val="0"/>
        </w:rPr>
        <w:t>4. Các khó khăn, vướng mắc và đề xuất:</w:t>
      </w:r>
    </w:p>
    <w:p>
      <w:pPr>
        <w:jc w:val="center"/>
      </w:pPr>
      <w:r>
        <w:rPr>
          <w:b/>
          <w:i w:val="0"/>
        </w:rPr>
        <w:t>GIÁM ĐÓC</w:t>
      </w:r>
    </w:p>
    <w:p>
      <w:pPr>
        <w:jc w:val="center"/>
      </w:pPr>
      <w:r>
        <w:rPr>
          <w:b w:val="0"/>
          <w:i/>
        </w:rPr>
        <w:t>(Ký tên, ghi rõ họ tên và đóng dấu)</w:t>
      </w:r>
    </w:p>
    <w:p>
      <w:pPr>
        <w:jc w:val="center"/>
      </w:pPr>
      <w:r>
        <w:rPr>
          <w:b w:val="0"/>
          <w:i w:val="0"/>
        </w:rPr>
        <w:t>5</w:t>
      </w:r>
    </w:p>
    <w:p>
      <w:r>
        <w:rPr>
          <w:b/>
          <w:i w:val="0"/>
        </w:rPr>
        <w:t>PHỤ LỤC 2:</w:t>
      </w:r>
    </w:p>
    <w:p>
      <w:r>
        <w:rPr>
          <w:b w:val="0"/>
          <w:i/>
        </w:rPr>
        <w:t>(Kèm theo Quyết định số yể’ /2020/QĐ-UBND</w:t>
      </w:r>
    </w:p>
    <w:p>
      <w:r>
        <w:rPr>
          <w:b w:val="0"/>
          <w:i/>
        </w:rPr>
        <w:t>ngày ÒỊ&amp;- ịdỡ/2020 cùa ủy ban nhân dân tỉnh)</w:t>
      </w:r>
    </w:p>
    <w:p>
      <w:r>
        <w:rPr>
          <w:b w:val="0"/>
          <w:i w:val="0"/>
        </w:rPr>
        <w:t xml:space="preserve">UBND THÀNH PHỐ/HUYỆN/THỊ XÃ </w:t>
      </w:r>
      <w:r>
        <w:rPr>
          <w:b/>
          <w:i w:val="0"/>
        </w:rPr>
        <w:t>CỘNG HÒA XẢ HỘI CHỦ NGHĨA VIỆT NAM</w:t>
      </w:r>
    </w:p>
    <w:p>
      <w:r>
        <w:rPr>
          <w:b/>
          <w:i w:val="0"/>
        </w:rPr>
        <w:t>PHÒNG TÀI NGUYÊN VÀMÔI TRƯỜNG Độc lập - Tự do - Hạnh phúc</w:t>
      </w:r>
    </w:p>
    <w:p>
      <w:r>
        <w:rPr>
          <w:b w:val="0"/>
          <w:i w:val="0"/>
        </w:rPr>
        <w:t xml:space="preserve">Số: /BC-TNMT </w:t>
      </w:r>
      <w:r>
        <w:rPr>
          <w:b w:val="0"/>
          <w:i/>
        </w:rPr>
        <w:t>Quảng Ninh, ngày tháng năm</w:t>
      </w:r>
    </w:p>
    <w:p>
      <w:r>
        <w:rPr>
          <w:b/>
          <w:i w:val="0"/>
        </w:rPr>
        <w:t>BÁO CÁO TÌNH HÌNH NỘP PHÍ BẢO VỆ MÔI TRƯỜNG</w:t>
      </w:r>
    </w:p>
    <w:p>
      <w:r>
        <w:rPr>
          <w:b/>
          <w:i w:val="0"/>
        </w:rPr>
        <w:t>ĐÓI với NƯỚC THẢI</w:t>
      </w:r>
    </w:p>
    <w:p>
      <w:r>
        <w:rPr>
          <w:b w:val="0"/>
          <w:i w:val="0"/>
        </w:rPr>
        <w:t>Năm</w:t>
      </w:r>
    </w:p>
    <w:p>
      <w:r>
        <w:rPr>
          <w:b w:val="0"/>
          <w:i w:val="0"/>
        </w:rPr>
        <w:t>Kính gửi: Sở Tài nguyên và Môi trường</w:t>
      </w:r>
    </w:p>
    <w:p>
      <w:r>
        <w:rPr>
          <w:b w:val="0"/>
          <w:i w:val="0"/>
        </w:rPr>
        <w:br/>
      </w:r>
      <w:r>
        <w:rPr>
          <w:b w:val="0"/>
          <w:i w:val="0"/>
        </w:rPr>
        <w:t>Số phí bảo vệ môi trường đối với nước thải sinh hoạt do UBND xã, phường, thị trấn thu được trên địa bàn trong năm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xã, phường, thị trấn</w:t>
            </w:r>
          </w:p>
        </w:tc>
        <w:tc>
          <w:tcPr>
            <w:tcW w:type="dxa" w:w="1728"/>
          </w:tcPr>
          <w:p>
            <w:r>
              <w:rPr>
                <w:b/>
                <w:i w:val="0"/>
              </w:rPr>
              <w:t>Số phí phải nộp</w:t>
            </w:r>
          </w:p>
        </w:tc>
        <w:tc>
          <w:tcPr>
            <w:tcW w:type="dxa" w:w="1728"/>
          </w:tcPr>
          <w:p>
            <w:r>
              <w:rPr>
                <w:b/>
                <w:i w:val="0"/>
              </w:rPr>
              <w:t>Số phí quyết toán</w:t>
            </w:r>
          </w:p>
        </w:tc>
        <w:tc>
          <w:tcPr>
            <w:tcW w:type="dxa" w:w="1728"/>
          </w:tcPr>
          <w:p>
            <w:r>
              <w:rPr>
                <w:b/>
                <w:i w:val="0"/>
              </w:rPr>
              <w:t>Ghi chú</w:t>
            </w:r>
          </w:p>
        </w:tc>
      </w:tr>
    </w:tbl>
    <w:p>
      <w:r>
        <w:rPr>
          <w:b w:val="0"/>
          <w:i w:val="0"/>
        </w:rPr>
        <w:t>Số tiền phí bảo vệ môi trường đối với nước thải sinh hoạt đã nộp vào ngân sách nhà nước (viết bằng chữ):</w:t>
      </w:r>
    </w:p>
    <w:p>
      <w:r>
        <w:rPr>
          <w:b w:val="0"/>
          <w:i w:val="0"/>
        </w:rPr>
        <w:br/>
      </w:r>
      <w:r>
        <w:rPr>
          <w:b w:val="0"/>
          <w:i w:val="0"/>
        </w:rPr>
        <w:t>Số phí bảo vệ môi trường đối với nước thải công nghiệp thu được trên địa bàn trong năm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cư sử sản xuất, cơ sở chế biến</w:t>
            </w:r>
          </w:p>
        </w:tc>
        <w:tc>
          <w:tcPr>
            <w:tcW w:type="dxa" w:w="1728"/>
          </w:tcPr>
          <w:p>
            <w:r>
              <w:rPr>
                <w:b/>
                <w:i w:val="0"/>
              </w:rPr>
              <w:t>số phí phải nộp đưực thông báo</w:t>
            </w:r>
          </w:p>
        </w:tc>
        <w:tc>
          <w:tcPr>
            <w:tcW w:type="dxa" w:w="1728"/>
          </w:tcPr>
          <w:p>
            <w:r>
              <w:rPr>
                <w:b/>
                <w:i w:val="0"/>
              </w:rPr>
              <w:t>Số phí quyết toán</w:t>
            </w:r>
          </w:p>
        </w:tc>
        <w:tc>
          <w:tcPr>
            <w:tcW w:type="dxa" w:w="1728"/>
          </w:tcPr>
          <w:p>
            <w:r>
              <w:rPr>
                <w:b/>
                <w:i w:val="0"/>
              </w:rPr>
              <w:t>Ghi chủ</w:t>
            </w:r>
          </w:p>
        </w:tc>
      </w:tr>
    </w:tbl>
    <w:p>
      <w:r>
        <w:rPr>
          <w:b w:val="0"/>
          <w:i w:val="0"/>
        </w:rPr>
        <w:t>3. Các khó khăn, vướng mắc và đề xuất:...</w:t>
      </w:r>
    </w:p>
    <w:p>
      <w:r>
        <w:rPr>
          <w:b/>
          <w:i w:val="0"/>
        </w:rPr>
        <w:t>Phòng Tài nguyên và Môi trường Thành phố/huyện...</w:t>
      </w:r>
      <w:r>
        <w:br/>
      </w:r>
      <w:r>
        <w:rPr>
          <w:b w:val="0"/>
          <w:i/>
        </w:rPr>
        <w:t>(Ký tên, ghi rõ họ tên và đóng dấu)</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Văn Khắng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Văn Khắng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Bùi Văn Khắng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Bùi Văn Khắng</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Văn Khắng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Văn Khắng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Bùi Văn Khắng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Bùi Văn Khắng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