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37/CT-UB Về việc chấn chỉnh hoạt động các lò luyện thiếc trên địa bàn tỉnh</w:t>
      </w:r>
    </w:p>
    <w:p>
      <w:r>
        <w:rPr>
          <w:b w:val="0"/>
          <w:i w:val="0"/>
        </w:rPr>
        <w:br/>
      </w:r>
      <w:r>
        <w:rPr>
          <w:b/>
          <w:i w:val="0"/>
        </w:rPr>
        <w:t>CHỈ THỊ CỦA UBND TỈNH LÂM ĐỒNG</w:t>
      </w:r>
      <w:r>
        <w:rPr>
          <w:b w:val="0"/>
          <w:i w:val="0"/>
        </w:rPr>
        <w:br/>
      </w:r>
      <w:r>
        <w:rPr>
          <w:b/>
          <w:i/>
        </w:rPr>
        <w:t>Về việc chấn chỉnh hoạt động các lò luyện thiếc trên địa bàn tỉnh</w:t>
      </w:r>
      <w:r>
        <w:rPr>
          <w:b w:val="0"/>
          <w:i w:val="0"/>
        </w:rPr>
        <w:br/>
      </w:r>
      <w:r>
        <w:rPr>
          <w:b w:val="0"/>
          <w:i w:val="0"/>
        </w:rPr>
        <w:t>Nhằm chấn chỉnh hoạt động của các lò luyện thiếc theo các qui định hiện hành của Nhà nước, UBND tỉnh đã lập Đoàn kiểm tra liên ngành để kiểm tra các cơ sở luyện thiếc về tư cách pháp nhân, điều kiện công nghệ an toàn lao động môi trường và chính sách về thuế... Kết quả kiểm tra cho thấy, một số cơ sở luyện thiếc không chấp hành đúng các qui định về an toàn lao động, vệ sinh môi trường và chính sách thuế v.v...</w:t>
      </w:r>
      <w:r>
        <w:rPr>
          <w:b w:val="0"/>
          <w:i w:val="0"/>
        </w:rPr>
        <w:br/>
      </w:r>
      <w:r>
        <w:rPr>
          <w:b w:val="0"/>
          <w:i w:val="0"/>
        </w:rPr>
        <w:t>Để kịp thời chấn chỉnh những thiếu sót trên, đưa công tác quản lý khai thác, tận thu, chế biến thiếc đúng các qui định hiện hành của Nhà nước, UBND tỉnh chỉ thị:</w:t>
      </w:r>
      <w:r>
        <w:rPr>
          <w:b w:val="0"/>
          <w:i w:val="0"/>
        </w:rPr>
        <w:br/>
      </w:r>
      <w:r>
        <w:rPr>
          <w:b w:val="0"/>
          <w:i w:val="0"/>
        </w:rPr>
        <w:t>1.Các cơ sở luyện thiếc trên địa bàn tỉnh phải chấp hành các biện pháp xử lý của Đoàn kiểm tra liên ngành được thành lập tại quyết định số 1972/QĐ-UB ngày30/78/1993, theo nội dung biên bản của Đoàn đã làm việc với từng cơ sở luyện thiếc.</w:t>
      </w:r>
      <w:r>
        <w:rPr>
          <w:b w:val="0"/>
          <w:i w:val="0"/>
        </w:rPr>
        <w:br/>
      </w:r>
      <w:r>
        <w:rPr>
          <w:b w:val="0"/>
          <w:i w:val="0"/>
        </w:rPr>
        <w:t>2.Tạm đình chỉ các hoạt động của 8 lò luyện thiếc chạy dầu, vì không chấp hành đúng qui định về bảo đảm an toàn lao động và vệ sinh môi trường, gồm:</w:t>
      </w:r>
      <w:r>
        <w:rPr>
          <w:b w:val="0"/>
          <w:i w:val="0"/>
        </w:rPr>
        <w:br/>
      </w:r>
      <w:r>
        <w:rPr>
          <w:b w:val="0"/>
          <w:i w:val="0"/>
        </w:rPr>
        <w:t>2lò của xưởng liên doanh giữa Công ty Khoáng sản với Công an tỉnh.</w:t>
      </w:r>
      <w:r>
        <w:rPr>
          <w:b w:val="0"/>
          <w:i w:val="0"/>
        </w:rPr>
        <w:br/>
      </w:r>
      <w:r>
        <w:rPr>
          <w:b w:val="0"/>
          <w:i w:val="0"/>
        </w:rPr>
        <w:t>2lò của Công ty Khoáng sản (tại Bảo Lộc)</w:t>
      </w:r>
      <w:r>
        <w:rPr>
          <w:b w:val="0"/>
          <w:i w:val="0"/>
        </w:rPr>
        <w:br/>
      </w:r>
      <w:r>
        <w:rPr>
          <w:b w:val="0"/>
          <w:i w:val="0"/>
        </w:rPr>
        <w:t>2lò của Xí nghiệp 3/2.</w:t>
      </w:r>
      <w:r>
        <w:rPr>
          <w:b w:val="0"/>
          <w:i w:val="0"/>
        </w:rPr>
        <w:br/>
      </w:r>
      <w:r>
        <w:rPr>
          <w:b w:val="0"/>
          <w:i w:val="0"/>
        </w:rPr>
        <w:t>2lò của Công ty cà phê Bảo Lộc.</w:t>
      </w:r>
      <w:r>
        <w:rPr>
          <w:b w:val="0"/>
          <w:i w:val="0"/>
        </w:rPr>
        <w:br/>
      </w:r>
      <w:r>
        <w:rPr>
          <w:b w:val="0"/>
          <w:i w:val="0"/>
        </w:rPr>
        <w:t>Giám đốc sở Công nghiệp có trách nhiệm kiểm tra, giám sát việc đình chỉ hoạt động của 8 cơ sở trên.</w:t>
      </w:r>
      <w:r>
        <w:rPr>
          <w:b w:val="0"/>
          <w:i w:val="0"/>
        </w:rPr>
        <w:br/>
      </w:r>
      <w:r>
        <w:rPr>
          <w:b w:val="0"/>
          <w:i w:val="0"/>
        </w:rPr>
        <w:t>Sau khi đình chỉ các cơ sở này, nếu muốn hoạt động trở lại, nhất thiết phải có biện pháp khắc phục các thiếu sót, khuyết điểm mà Đoàn kiểm tra đã kết luận, lập tờ trình xin phép UBND tỉnh. Khi nào được UBND tỉnh cho phép mới được hoạt động.</w:t>
      </w:r>
      <w:r>
        <w:rPr>
          <w:b w:val="0"/>
          <w:i w:val="0"/>
        </w:rPr>
        <w:br/>
      </w:r>
      <w:r>
        <w:rPr>
          <w:b w:val="0"/>
          <w:i w:val="0"/>
        </w:rPr>
        <w:t>3/Một số lò luyện thiếc chưa có giấy phép theo tinh thần quyết định số 104/CNNg ngày 13/3/1992 của Bộ Công nghiệp nặng "Ban hành qui định tạm thời về khai thác, tận thu, chế biến quặng thiếc và Volfram" thì phải hoàn chỉnh ngay các hồ sơ báo cáo UBND tỉnh, (qua sở Công nghiệp) trước ngày 30/12/1993, sở Công nghiệp tổng hợp, thẩm định đề xuất UBND tỉnh xét để đề nghị Bộ Công nghiệp nặng cấp giấy phép, như:</w:t>
      </w:r>
      <w:r>
        <w:rPr>
          <w:b w:val="0"/>
          <w:i w:val="0"/>
        </w:rPr>
        <w:br/>
      </w:r>
      <w:r>
        <w:rPr>
          <w:b w:val="0"/>
          <w:i w:val="0"/>
        </w:rPr>
        <w:t>Lò luyện thiếc bằng điện số 2 Trại Mát, Công ty Khoáng sản tỉnh.</w:t>
      </w:r>
      <w:r>
        <w:rPr>
          <w:b w:val="0"/>
          <w:i w:val="0"/>
        </w:rPr>
        <w:br/>
      </w:r>
      <w:r>
        <w:rPr>
          <w:b w:val="0"/>
          <w:i w:val="0"/>
        </w:rPr>
        <w:t>Lò luyện thiếc bằng điện của nhà máy Cơ khí tỉnh</w:t>
      </w:r>
      <w:r>
        <w:rPr>
          <w:b w:val="0"/>
          <w:i w:val="0"/>
        </w:rPr>
        <w:br/>
      </w:r>
      <w:r>
        <w:rPr>
          <w:b w:val="0"/>
          <w:i w:val="0"/>
        </w:rPr>
        <w:t>Lò luyện thiếc bằng điện của Công ty cà phê Bảo Lộc</w:t>
      </w:r>
      <w:r>
        <w:rPr>
          <w:b w:val="0"/>
          <w:i w:val="0"/>
        </w:rPr>
        <w:br/>
      </w:r>
      <w:r>
        <w:rPr>
          <w:b w:val="0"/>
          <w:i w:val="0"/>
        </w:rPr>
        <w:t>Lò luyện thiếc bằng điện của Xưởng liên doanh Công ty Khoáng sản với Công an tỉnh.</w:t>
      </w:r>
      <w:r>
        <w:rPr>
          <w:b w:val="0"/>
          <w:i w:val="0"/>
        </w:rPr>
        <w:br/>
      </w:r>
      <w:r>
        <w:rPr>
          <w:b w:val="0"/>
          <w:i w:val="0"/>
        </w:rPr>
        <w:t>Lò luyện thiếc chạy dầu của Xí nghiệp đá quí</w:t>
      </w:r>
      <w:r>
        <w:rPr>
          <w:b w:val="0"/>
          <w:i w:val="0"/>
        </w:rPr>
        <w:br/>
      </w:r>
      <w:r>
        <w:rPr>
          <w:b w:val="0"/>
          <w:i w:val="0"/>
        </w:rPr>
        <w:t>Lò luyện thiếc chạy than của Công ty Lâm Viên (HVLQ)</w:t>
      </w:r>
      <w:r>
        <w:rPr>
          <w:b w:val="0"/>
          <w:i w:val="0"/>
        </w:rPr>
        <w:br/>
      </w:r>
      <w:r>
        <w:rPr>
          <w:b w:val="0"/>
          <w:i w:val="0"/>
        </w:rPr>
        <w:t>Lò luyện thiếc chạy tham của Ban Khoa học kỹ thuật.</w:t>
      </w:r>
      <w:r>
        <w:rPr>
          <w:b w:val="0"/>
          <w:i w:val="0"/>
        </w:rPr>
        <w:br/>
      </w:r>
      <w:r>
        <w:rPr>
          <w:b w:val="0"/>
          <w:i w:val="0"/>
        </w:rPr>
        <w:t>4/Sở Công nghiệp có trách nhiệm hướng dẫn, giúp đỡ kiểm tra các cơ sở luyện thiếc hoàn chỉnh các hồ sơ, thủ tục pháp lý báo cáo UBND tỉnh.</w:t>
      </w:r>
      <w:r>
        <w:rPr>
          <w:b w:val="0"/>
          <w:i w:val="0"/>
        </w:rPr>
        <w:br/>
      </w:r>
      <w:r>
        <w:rPr>
          <w:b w:val="0"/>
          <w:i w:val="0"/>
        </w:rPr>
        <w:t>5/Cục Thuế tỉnh phải kiểm tra chỉ đạo thống nhất giá thuế tài nguyên (quặng thiếc) trên địa bàn toàn tỉnh. Truy thu thuế tài nguyên (quặng thiếc) của các cơ sở thu mua quặng thiếc và lò luyện thiếc trên địa bàn huyện Bảo Lộc (ở đây tính thuế chỉ có 9000 đ/kg, trong khi đó các nơi khác từ 21.000- 27.000 đ/kg).</w:t>
      </w:r>
      <w:r>
        <w:rPr>
          <w:b w:val="0"/>
          <w:i w:val="0"/>
        </w:rPr>
        <w:br/>
      </w:r>
      <w:r>
        <w:rPr>
          <w:b w:val="0"/>
          <w:i w:val="0"/>
        </w:rPr>
        <w:t>6/Ban Khoa học Kỹ thuật tỉnh và ở Lao động-Thương binh xã hội, sở Công nghiệp phối hợp với UBND Thành phố Đà lạt hướng dẫn, chỉ đạo kiểm tra các cơ sở luyện thiếc chấp hành nghiêm chỉnh với nội dung chỉ thị này và các qui định Nhà nước về khai thác tận thu, chế biến quặng thiếc, nhất là an toàn lao động, vệ sinh môi trường.</w:t>
      </w:r>
      <w:r>
        <w:rPr>
          <w:b w:val="0"/>
          <w:i w:val="0"/>
        </w:rPr>
        <w:br/>
      </w:r>
      <w:r>
        <w:rPr>
          <w:b w:val="0"/>
          <w:i w:val="0"/>
        </w:rPr>
        <w:t>7/Yêu cầu Thủ trưởng các cơ sở luyện thiếc và cơ quan chủ quản các cơ sở đó chấp hành nghiêm túc nội dung chỉ thị này. Giám đốc sở Công nghiệp có trách nhiệm theo dõi, tổng hợp tình hình triển khai thực hiện chỉ thị này, hàng tháng báo cáo UBND tỉnh./.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