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38/2023/QĐ-UBND Quy định chức năng, nhiệm vụ, quyền hạn của Sở Nông nghiệp và Phát triển nông thôn tỉnh Khánh Hòa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38/2023/QĐ-UBND</w:t>
      </w:r>
      <w:r>
        <w:rPr>
          <w:b w:val="0"/>
          <w:i w:val="0"/>
        </w:rPr>
        <w:br/>
      </w:r>
      <w:r>
        <w:rPr>
          <w:b w:val="0"/>
          <w:i w:val="0"/>
        </w:rPr>
        <w:br/>
      </w:r>
      <w:r>
        <w:rPr>
          <w:b w:val="0"/>
          <w:i/>
        </w:rPr>
        <w:br/>
      </w:r>
      <w:r>
        <w:rPr>
          <w:b w:val="0"/>
          <w:i/>
        </w:rPr>
        <w:t xml:space="preserve">Khánh Hòa, ngày 21 tháng 12 năm 2023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38/2023/QĐ-UBND</w:t>
      </w:r>
      <w:r>
        <w:rPr>
          <w:b w:val="0"/>
          <w:i w:val="0"/>
        </w:rPr>
        <w:br/>
      </w:r>
      <w:r>
        <w:rPr>
          <w:b w:val="0"/>
          <w:i w:val="0"/>
        </w:rPr>
        <w:br/>
      </w:r>
      <w:r>
        <w:rPr>
          <w:b w:val="0"/>
          <w:i/>
        </w:rPr>
        <w:br/>
      </w:r>
      <w:r>
        <w:rPr>
          <w:b w:val="0"/>
          <w:i/>
        </w:rPr>
        <w:t xml:space="preserve">Khánh Hòa, ngày 21 tháng 12 năm 2023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KHÁNH HÒA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38/2023/QĐ-UBND</w:t>
      </w:r>
      <w:r>
        <w:rPr>
          <w:b w:val="0"/>
          <w:i w:val="0"/>
        </w:rPr>
        <w:br/>
      </w:r>
      <w:r>
        <w:rPr>
          <w:b w:val="0"/>
          <w:i w:val="0"/>
        </w:rPr>
        <w:br/>
      </w:r>
      <w:r>
        <w:rPr>
          <w:b w:val="0"/>
          <w:i/>
        </w:rPr>
        <w:br/>
      </w:r>
      <w:r>
        <w:rPr>
          <w:b w:val="0"/>
          <w:i/>
        </w:rPr>
        <w:t xml:space="preserve">Khánh Hòa, ngày 21 tháng 12 năm 2023 </w:t>
      </w:r>
      <w:r>
        <w:rPr>
          <w:b w:val="0"/>
          <w:i/>
        </w:rPr>
        <w:br/>
      </w:r>
      <w:r>
        <w:rPr>
          <w:b w:val="0"/>
          <w:i w:val="0"/>
        </w:rPr>
        <w:br/>
      </w:r>
    </w:p>
    <w:p>
      <w:pPr>
        <w:jc w:val="center"/>
      </w:pPr>
      <w:r>
        <w:rPr>
          <w:b w:val="0"/>
          <w:i w:val="0"/>
        </w:rPr>
        <w:br/>
      </w:r>
      <w:r>
        <w:rPr>
          <w:b w:val="0"/>
          <w:i w:val="0"/>
        </w:rPr>
        <w:t>Số: 38/2023/QĐ-UBND</w:t>
      </w:r>
      <w:r>
        <w:rPr>
          <w:b w:val="0"/>
          <w:i w:val="0"/>
        </w:rPr>
        <w:br/>
      </w:r>
    </w:p>
    <w:p>
      <w:pPr>
        <w:jc w:val="center"/>
      </w:pPr>
      <w:r>
        <w:rPr>
          <w:b w:val="0"/>
          <w:i w:val="0"/>
        </w:rPr>
        <w:br/>
      </w:r>
      <w:r>
        <w:rPr>
          <w:b w:val="0"/>
          <w:i w:val="0"/>
        </w:rPr>
        <w:t xml:space="preserve">Khánh Hòa, ngày 21 tháng 12 năm 2023 </w:t>
      </w:r>
      <w:r>
        <w:rPr>
          <w:b w:val="0"/>
          <w:i w:val="0"/>
        </w:rPr>
        <w:br/>
      </w:r>
    </w:p>
    <w:p>
      <w:r>
        <w:rPr>
          <w:b/>
          <w:i w:val="0"/>
        </w:rPr>
        <w:t>QUYẾT ĐỊNH</w:t>
      </w:r>
    </w:p>
    <w:p>
      <w:r>
        <w:rPr>
          <w:b/>
          <w:i w:val="0"/>
        </w:rPr>
        <w:t>Về việc quy định chức năng, nhiệm vụ, quyền hạn</w:t>
      </w:r>
      <w:r>
        <w:br/>
      </w:r>
      <w:r>
        <w:rPr>
          <w:b/>
          <w:i w:val="0"/>
        </w:rPr>
        <w:br/>
        <w:t xml:space="preserve">     của Sở Nông nghiệp và Phát triển nông thôn tỉnh Khánh Hòa</w:t>
      </w:r>
      <w:r>
        <w:rPr>
          <w:b w:val="0"/>
          <w:i w:val="0"/>
        </w:rPr>
        <w:t xml:space="preserve">   </w:t>
      </w:r>
    </w:p>
    <w:p>
      <w:r>
        <w:rPr>
          <w:b/>
          <w:i w:val="0"/>
        </w:rPr>
        <w:t>ỦY BAN NHÂN DÂN TỈNH KHÁNH HÒA</w:t>
      </w:r>
      <w:r>
        <w:rPr>
          <w:b w:val="0"/>
          <w:i w:val="0"/>
        </w:rPr>
        <w:t xml:space="preserve"> </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24/2014/NĐ-CP ngày 04 tháng 4 năm 2014 của Chính phủ quy định tổ chức các cơ quan chuyên môn thuộc Ủy ban nhân dân tỉnh, thành phố trực thuộc Trung ương;</w:t>
      </w:r>
      <w:r>
        <w:rPr>
          <w:b w:val="0"/>
          <w:i w:val="0"/>
        </w:rPr>
        <w:t xml:space="preserve"> </w:t>
      </w:r>
      <w:r>
        <w:rPr>
          <w:b w:val="0"/>
          <w:i/>
        </w:rPr>
        <w:t>Nghị định số 107/2020/NĐ-CP ngày 14 tháng 9 năm 2020 của Chính phủ sửa đổi, bổ sung một số điều của Nghị đ</w:t>
      </w:r>
      <w:r>
        <w:rPr>
          <w:b w:val="0"/>
          <w:i/>
        </w:rPr>
        <w:t>ị</w:t>
      </w:r>
      <w:r>
        <w:rPr>
          <w:b w:val="0"/>
          <w:i/>
        </w:rPr>
        <w:t>nh</w:t>
      </w:r>
      <w:r>
        <w:rPr>
          <w:b w:val="0"/>
          <w:i/>
        </w:rPr>
        <w:t xml:space="preserve"> s</w:t>
      </w:r>
      <w:r>
        <w:rPr>
          <w:b w:val="0"/>
          <w:i/>
        </w:rPr>
        <w:t xml:space="preserve">ố </w:t>
      </w:r>
      <w:r>
        <w:rPr>
          <w:b w:val="0"/>
          <w:i/>
        </w:rPr>
        <w:t xml:space="preserve">24/2014/NĐ-CP ngày 04 tháng 4 năm 2014 của Chính phủ </w:t>
      </w:r>
      <w:r>
        <w:rPr>
          <w:b w:val="0"/>
          <w:i/>
        </w:rPr>
        <w:t>q</w:t>
      </w:r>
      <w:r>
        <w:rPr>
          <w:b w:val="0"/>
          <w:i/>
        </w:rPr>
        <w:t>uy định tổ chức các cơ quan chuyên môn thuộc Ủy ban nhân dân tỉnh, thành phố trực thuộc Trung ương;</w:t>
      </w:r>
    </w:p>
    <w:p>
      <w:pPr>
        <w:jc w:val="both"/>
      </w:pPr>
      <w:r>
        <w:rPr>
          <w:b w:val="0"/>
          <w:i/>
        </w:rPr>
        <w:t xml:space="preserve">Căn cứ Thông tư số </w:t>
      </w:r>
      <w:r>
        <w:rPr>
          <w:b w:val="0"/>
          <w:i/>
        </w:rPr>
        <w:t>30</w:t>
      </w:r>
      <w:r>
        <w:rPr>
          <w:b w:val="0"/>
          <w:i/>
        </w:rPr>
        <w:t>/20</w:t>
      </w:r>
      <w:r>
        <w:rPr>
          <w:b w:val="0"/>
          <w:i/>
        </w:rPr>
        <w:t>22</w:t>
      </w:r>
      <w:r>
        <w:rPr>
          <w:b w:val="0"/>
          <w:i/>
        </w:rPr>
        <w:t xml:space="preserve">/TT-BNNPTNT ngày </w:t>
      </w:r>
      <w:r>
        <w:rPr>
          <w:b w:val="0"/>
          <w:i/>
        </w:rPr>
        <w:t>30 tháng 12 năm 2022</w:t>
      </w:r>
      <w:r>
        <w:rPr>
          <w:b w:val="0"/>
          <w:i/>
        </w:rPr>
        <w:t xml:space="preserve"> của </w:t>
      </w:r>
      <w:r>
        <w:rPr>
          <w:b w:val="0"/>
          <w:i/>
        </w:rPr>
        <w:t xml:space="preserve">Bộ trưởng </w:t>
      </w:r>
      <w:r>
        <w:rPr>
          <w:b w:val="0"/>
          <w:i/>
        </w:rPr>
        <w:t xml:space="preserve">Bộ Nông nghiệp và Phát triển nông thôn hướng dẫn </w:t>
      </w:r>
      <w:r>
        <w:rPr>
          <w:b w:val="0"/>
          <w:i/>
        </w:rPr>
        <w:t>chức năng, nhiệm vụ, quyền hạn của cơ quan chuyên môn về nông nghiệp và phát triển nông thôn thuộc Ủy ban nhân dân cấp tỉnh, cấp huyện;</w:t>
      </w:r>
    </w:p>
    <w:p>
      <w:pPr>
        <w:jc w:val="both"/>
      </w:pPr>
      <w:r>
        <w:rPr>
          <w:b w:val="0"/>
          <w:i/>
        </w:rPr>
        <w:t xml:space="preserve">Theo đề nghị của Giám đốc Sở </w:t>
      </w:r>
      <w:r>
        <w:rPr>
          <w:b w:val="0"/>
          <w:i/>
        </w:rPr>
        <w:t>Nông nghiệp và Phát triển nông thôn</w:t>
      </w:r>
      <w:r>
        <w:rPr>
          <w:b w:val="0"/>
          <w:i/>
        </w:rPr>
        <w:t xml:space="preserve"> tại Tờ trình số</w:t>
      </w:r>
      <w:r>
        <w:rPr>
          <w:b w:val="0"/>
          <w:i/>
        </w:rPr>
        <w:t xml:space="preserve"> 4405/</w:t>
      </w:r>
      <w:r>
        <w:rPr>
          <w:b w:val="0"/>
          <w:i/>
        </w:rPr>
        <w:t>TTr-S</w:t>
      </w:r>
      <w:r>
        <w:rPr>
          <w:b w:val="0"/>
          <w:i/>
        </w:rPr>
        <w:t>NN ngày 04 tháng 10 năm 2023</w:t>
      </w:r>
      <w:r>
        <w:rPr>
          <w:b w:val="0"/>
          <w:i/>
        </w:rPr>
        <w:t>.</w:t>
      </w:r>
    </w:p>
    <w:p>
      <w:r>
        <w:rPr>
          <w:b/>
          <w:i w:val="0"/>
        </w:rPr>
        <w:t>QUYẾT ĐỊNH:</w:t>
      </w:r>
    </w:p>
    <w:p>
      <w:pPr>
        <w:jc w:val="both"/>
      </w:pPr>
      <w:r>
        <w:rPr>
          <w:b/>
          <w:i w:val="0"/>
        </w:rPr>
        <w:t>Điều 1. Vị trí, chức năng</w:t>
      </w:r>
    </w:p>
    <w:p>
      <w:pPr>
        <w:jc w:val="both"/>
      </w:pPr>
      <w:r>
        <w:rPr>
          <w:b w:val="0"/>
          <w:i w:val="0"/>
        </w:rPr>
        <w:t>1. Sở Nông nghiệp và Phát triển nông thôn là cơ quan chuyên môn thuộc Ủy ban nhân dân tỉnh, thực hiện chức năng tham mưu, giúp Ủy ban nhân dân tỉnh quản lý nhà nước về: nông nghiệp; lâm nghiệp; diêm nghiệp; thủy sản; thủy lợi; phòng, chống thiên tai; phát triển nông thôn; chất lượng, an toàn thực phẩm đối với nông sản, lâm sản, thủy sản và muối; các dịch vụ công thuộc ngành nông nghiệp và phát triển nông thôn theo quy định của pháp luật.</w:t>
      </w:r>
    </w:p>
    <w:p>
      <w:pPr>
        <w:jc w:val="both"/>
      </w:pPr>
      <w:r>
        <w:rPr>
          <w:b w:val="0"/>
          <w:i w:val="0"/>
        </w:rPr>
        <w:t>2. Sở Nông nghiệp và Phát triển nông thôn (sau đây viết tắt là Sở) có tư cách pháp nhân, có con dấu, tài khoản riêng, chịu sự chỉ đạo, quản lý của Ủy ban nhân dân tỉnh, đồng thời chịu sự chỉ đạo, hướng dẫn, thanh tra, kiểm tra về chuyên môn, nghiệp vụ của Bộ Nông nghiệp và Phát triển nông thôn.</w:t>
      </w:r>
    </w:p>
    <w:p>
      <w:pPr>
        <w:jc w:val="both"/>
      </w:pPr>
      <w:r>
        <w:rPr>
          <w:b/>
          <w:i w:val="0"/>
        </w:rPr>
        <w:t>Điều 2. Nhiệm vụ, quyền hạn</w:t>
      </w:r>
    </w:p>
    <w:p>
      <w:pPr>
        <w:jc w:val="both"/>
      </w:pPr>
      <w:r>
        <w:rPr>
          <w:b w:val="0"/>
          <w:i w:val="0"/>
        </w:rPr>
        <w:t>1. Trình Ủy ban nhân dân tỉnh</w:t>
      </w:r>
    </w:p>
    <w:p>
      <w:pPr>
        <w:jc w:val="both"/>
      </w:pPr>
      <w:r>
        <w:rPr>
          <w:b w:val="0"/>
          <w:i w:val="0"/>
        </w:rPr>
        <w:t>a) Dự thảo quyết định của Ủy ban nhân dân tỉnh liên quan đến các lĩnh vực thuộc phạm vi quản lý của Sở và các văn bản khác theo phân công của Ủy ban nhân dân tỉnh;</w:t>
      </w:r>
    </w:p>
    <w:p>
      <w:pPr>
        <w:jc w:val="both"/>
      </w:pPr>
      <w:r>
        <w:rPr>
          <w:b w:val="0"/>
          <w:i w:val="0"/>
        </w:rPr>
        <w:t>b) Dự thảo kế hoạch, chương trình, dự án, đề án, biện pháp tổ chức thực hiện các nhiệm vụ về nông nghiệp và phát triển nông thôn thuộc phạm vi quản lý của Sở trên địa bàn tỉnh;</w:t>
      </w:r>
    </w:p>
    <w:p>
      <w:pPr>
        <w:jc w:val="both"/>
      </w:pPr>
      <w:r>
        <w:rPr>
          <w:b w:val="0"/>
          <w:i w:val="0"/>
        </w:rPr>
        <w:t>c) Dự thảo quyết định việc phân cấp, ủy quyền nhiệm vụ quản lý nhà nước trong lĩnh vực nông nghiệp và phát triển nông thôn cho Sở và Ủy ban nhân dân cấp huyện theo quy định;</w:t>
      </w:r>
    </w:p>
    <w:p>
      <w:pPr>
        <w:jc w:val="both"/>
      </w:pPr>
      <w:r>
        <w:rPr>
          <w:b w:val="0"/>
          <w:i w:val="0"/>
        </w:rPr>
        <w:t>d) Dự thảo quyết định quy định chức năng, nhiệm vụ, quyền hạn và cơ cấu tổ chức của Sở, chi cục thuộc Sở; dự thảo quyết định thành lập, tổ chức lại, giải thể đơn vị sự nghiệp công lập thuộc Sở theo quy định của pháp luật;</w:t>
      </w:r>
    </w:p>
    <w:p>
      <w:pPr>
        <w:jc w:val="both"/>
      </w:pPr>
      <w:r>
        <w:rPr>
          <w:b w:val="0"/>
          <w:i w:val="0"/>
        </w:rPr>
        <w:t>đ) Dự thảo quyết định thực hiện xã hội hóa các hoạt động cung ứng dịch vụ sự nghiệp công trong lĩnh vực nông nghiệp và phát triển nông thôn thuộc thẩm quyền của Ủy ban nhân dân tỉnh và theo phân cấp của cơ quan nhà nước cấp trên.</w:t>
      </w:r>
    </w:p>
    <w:p>
      <w:pPr>
        <w:jc w:val="both"/>
      </w:pPr>
      <w:r>
        <w:rPr>
          <w:b w:val="0"/>
          <w:i w:val="0"/>
        </w:rPr>
        <w:t>2. Trình Chủ tịch Ủy ban nhân dân tỉnh</w:t>
      </w:r>
    </w:p>
    <w:p>
      <w:pPr>
        <w:jc w:val="both"/>
      </w:pPr>
      <w:r>
        <w:rPr>
          <w:b w:val="0"/>
          <w:i w:val="0"/>
        </w:rPr>
        <w:t>a) Dự thảo các văn bản thuộc thẩm quyền ban hành của Chủ tịch Ủy ban nhân dân tỉnh theo phân công;</w:t>
      </w:r>
    </w:p>
    <w:p>
      <w:pPr>
        <w:jc w:val="both"/>
      </w:pPr>
      <w:r>
        <w:rPr>
          <w:b w:val="0"/>
          <w:i w:val="0"/>
        </w:rPr>
        <w:t>b) Dự thảo quyết định quy định chức năng, nhiệm vụ, quyền hạn và cơ cấu tổ chức của đơn vị sự nghiệp công lập thuộc Sở;</w:t>
      </w:r>
    </w:p>
    <w:p>
      <w:pPr>
        <w:jc w:val="both"/>
      </w:pPr>
      <w:r>
        <w:rPr>
          <w:b w:val="0"/>
          <w:i w:val="0"/>
        </w:rPr>
        <w:t>c) Dự thảo quy chế quản lý, phối hợp công tác và chế độ thông tin báo cáo của các tổ chức ngành nông nghiệp và phát triển nông thôn cấp tỉnh đặt tại địa bàn cấp huyện với Ủy ban nhân dân cấp huyện; các nhân viên chuyên môn, kỹ thuật ngành nông nghiệp và phát triển nông thôn công tác trên địa bàn cấp xã với Ủy ban nhân dân cấp xã.</w:t>
      </w:r>
    </w:p>
    <w:p>
      <w:pPr>
        <w:jc w:val="both"/>
      </w:pPr>
      <w:r>
        <w:rPr>
          <w:b w:val="0"/>
          <w:i w:val="0"/>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phát triển nông thôn được cấp có thẩm quyền quyết định, phê duyệt; thông tin tuyên truyền, hướng dẫn, kiểm tra, theo dõi thi hành pháp luật về các lĩnh vực thuộc phạm vi quản lý nhà nước được giao.</w:t>
      </w:r>
    </w:p>
    <w:p>
      <w:pPr>
        <w:jc w:val="both"/>
      </w:pPr>
      <w:r>
        <w:rPr>
          <w:b w:val="0"/>
          <w:i w:val="0"/>
        </w:rPr>
        <w:t>4. Về trồng trọt, bảo vệ thực vật</w:t>
      </w:r>
    </w:p>
    <w:p>
      <w:pPr>
        <w:jc w:val="both"/>
      </w:pPr>
      <w:r>
        <w:rPr>
          <w:b w:val="0"/>
          <w:i w:val="0"/>
        </w:rPr>
        <w:t>a) Tham mưu, trình Ủy ban nhân dân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pPr>
        <w:jc w:val="both"/>
      </w:pPr>
      <w:r>
        <w:rPr>
          <w:b w:val="0"/>
          <w:i w:val="0"/>
        </w:rPr>
        <w:t>b) Giúp Ủy ban nhân dân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pPr>
        <w:jc w:val="both"/>
      </w:pPr>
      <w:r>
        <w:rPr>
          <w:b w:val="0"/>
          <w:i w:val="0"/>
        </w:rPr>
        <w:t>c)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pPr>
        <w:jc w:val="both"/>
      </w:pPr>
      <w:r>
        <w:rPr>
          <w:b w:val="0"/>
          <w:i w:val="0"/>
        </w:rPr>
        <w:t>d) Hướng dẫn và tổ chức thực hiện kiểm dịch nội địa về thực vật trên địa bàn tỉnh theo quy định;</w:t>
      </w:r>
    </w:p>
    <w:p>
      <w:pPr>
        <w:jc w:val="both"/>
      </w:pPr>
      <w:r>
        <w:rPr>
          <w:b w:val="0"/>
          <w:i w:val="0"/>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pPr>
        <w:jc w:val="both"/>
      </w:pPr>
      <w:r>
        <w:rPr>
          <w:b w:val="0"/>
          <w:i w:val="0"/>
        </w:rPr>
        <w:t>e) Quản lý và sử dụng dự trữ địa phương về giống cây trồng, thuốc bảo vệ thực vật và các vật tư hàng hóa thuộc lĩnh vực trồng trọt trên địa bàn tỉnh sau khi được Ủy ban nhân dân tỉnh phê duyệt;</w:t>
      </w:r>
    </w:p>
    <w:p>
      <w:pPr>
        <w:jc w:val="both"/>
      </w:pPr>
      <w:r>
        <w:rPr>
          <w:b w:val="0"/>
          <w:i w:val="0"/>
        </w:rPr>
        <w:t>g) Hướng dẫn và tổ chức xây dựng mô hình thực hành sản xuất nông nghiệp tốt (VietGAP) trong nông nghiệp.</w:t>
      </w:r>
    </w:p>
    <w:p>
      <w:pPr>
        <w:jc w:val="both"/>
      </w:pPr>
      <w:r>
        <w:rPr>
          <w:b w:val="0"/>
          <w:i w:val="0"/>
        </w:rPr>
        <w:t>5. Về chăn nuôi, thú y</w:t>
      </w:r>
    </w:p>
    <w:p>
      <w:pPr>
        <w:jc w:val="both"/>
      </w:pPr>
      <w:r>
        <w:rPr>
          <w:b w:val="0"/>
          <w:i w:val="0"/>
        </w:rPr>
        <w:t>a) Tham mưu, trình Ủy ban nhân dân tỉnh ban hành theo thẩm quyền hoặc trình cấp có thẩm quyền: chiến lược, kế hoạch phát triển chăn nuôi, quy định mật độ chăn nuôi của địa phương; quyết định của Hội đồng nhân dân cấp tỉnh về khu vực thuộc nội thành của thành phố, thị xã,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pPr>
        <w:jc w:val="both"/>
      </w:pPr>
      <w:r>
        <w:rPr>
          <w:b w:val="0"/>
          <w:i w:val="0"/>
        </w:rPr>
        <w:t>b) Giúp Ủy ban nhân dân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p>
    <w:p>
      <w:pPr>
        <w:jc w:val="both"/>
      </w:pPr>
      <w:r>
        <w:rPr>
          <w:b w:val="0"/>
          <w:i w:val="0"/>
        </w:rPr>
        <w:t>c) Hướng dẫn, kiểm tra thực hiện hoạt động chăn nuôi, hoạt động thú y trên địa bàn tỉnh theo quy định của pháp luật;</w:t>
      </w:r>
    </w:p>
    <w:p>
      <w:pPr>
        <w:jc w:val="both"/>
      </w:pPr>
      <w:r>
        <w:rPr>
          <w:b w:val="0"/>
          <w:i w:val="0"/>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pPr>
        <w:jc w:val="both"/>
      </w:pPr>
      <w:r>
        <w:rPr>
          <w:b w:val="0"/>
          <w:i w:val="0"/>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pPr>
        <w:jc w:val="both"/>
      </w:pPr>
      <w:r>
        <w:rPr>
          <w:b w:val="0"/>
          <w:i w:val="0"/>
        </w:rPr>
        <w:t>e) Quản lý và sử dụng dự trữ địa phương về thuốc thú y, vật tư, hàng hóa thuộc lĩnh vực chăn nuôi, thú y trên địa bàn tỉnh sau khi được Ủy ban nhân dân tỉnh phê duyệt;</w:t>
      </w:r>
    </w:p>
    <w:p>
      <w:pPr>
        <w:jc w:val="both"/>
      </w:pPr>
      <w:r>
        <w:rPr>
          <w:b w:val="0"/>
          <w:i w:val="0"/>
        </w:rPr>
        <w:t>g) Thực hiện nhiệm vụ quản lý về kiểm soát giết mổ động vật, sơ chế, chế biến động vật, sản phẩm động vật; kiểm tra vệ sinh thú y; hành nghề thú y; quản lý thuốc thú y theo quy định của pháp luật;</w:t>
      </w:r>
    </w:p>
    <w:p>
      <w:pPr>
        <w:jc w:val="both"/>
      </w:pPr>
      <w:r>
        <w:rPr>
          <w:b w:val="0"/>
          <w:i w:val="0"/>
        </w:rPr>
        <w:t>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pPr>
        <w:jc w:val="both"/>
      </w:pPr>
      <w:r>
        <w:rPr>
          <w:b w:val="0"/>
          <w:i w:val="0"/>
        </w:rPr>
        <w:t>6. Về lâm nghiệp</w:t>
      </w:r>
    </w:p>
    <w:p>
      <w:pPr>
        <w:jc w:val="both"/>
      </w:pPr>
      <w:r>
        <w:rPr>
          <w:b w:val="0"/>
          <w:i w:val="0"/>
        </w:rPr>
        <w:t>a) Tham mưu, trình Ủy ban nhân dân tỉnh ban hành theo thẩm quyền hoặc trình cấp có thẩm quyền: 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 phương án huy động các lực lượng, vật tư, phương tiện, thiết bị của tổ chức, hộ gia đình, cá nhân trên địa bàn tỉnh để ứng phó khẩn cấp chữa cháy rừng theo thẩm quyền của Ủy ban nhân dân tỉnh;</w:t>
      </w:r>
    </w:p>
    <w:p>
      <w:pPr>
        <w:jc w:val="both"/>
      </w:pPr>
      <w:r>
        <w:rPr>
          <w:b w:val="0"/>
          <w:i w:val="0"/>
        </w:rPr>
        <w:t>b) Giúp Ủy ban nhân dân tỉnh tổ chức tuyên truyền, phổ biến, giáo dục, theo dõi thi hành pháp luật về lâm nghiệp; tổ chức thực hiện điều tra rừng, kiểm kê rừng, theo dõi diễn biến rừng;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pPr>
        <w:jc w:val="both"/>
      </w:pPr>
      <w:r>
        <w:rPr>
          <w:b w:val="0"/>
          <w:i w:val="0"/>
        </w:rPr>
        <w:t>c) Tổ chức thực hiện các văn bản quy phạm pháp luật về lâm nghiệp, chiến lược phát triển lâm nghiệp, quy hoạch lâm nghiệp; chương trình, kế hoạch, dự án, đề án về lâm nghiệp theo quyết định của Ủy ban nhân dân tỉnh;</w:t>
      </w:r>
    </w:p>
    <w:p>
      <w:pPr>
        <w:jc w:val="both"/>
      </w:pPr>
      <w:r>
        <w:rPr>
          <w:b w:val="0"/>
          <w:i w:val="0"/>
        </w:rPr>
        <w:t>d) Thực hiện đầy đủ chức năng, nhiệm vụ của kiểm lâm tại địa phương theo quy định của pháp luật;</w:t>
      </w:r>
    </w:p>
    <w:p>
      <w:pPr>
        <w:jc w:val="both"/>
      </w:pPr>
      <w:r>
        <w:rPr>
          <w:b w:val="0"/>
          <w:i w:val="0"/>
        </w:rPr>
        <w:t>đ) Hướng dẫn, kiểm tra về sản xuất lâm nghiệp, nông nghiệp, thủy sản kết hợp trong rừng theo quy định của pháp luật trên địa bàn tỉnh;</w:t>
      </w:r>
    </w:p>
    <w:p>
      <w:pPr>
        <w:jc w:val="both"/>
      </w:pPr>
      <w:r>
        <w:rPr>
          <w:b w:val="0"/>
          <w:i w:val="0"/>
        </w:rPr>
        <w:t>e)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bảo quản lâm sản; phòng, chống dịch bệnh gây hại rừng; phòng cháy, chữa cháy rừng;</w:t>
      </w:r>
    </w:p>
    <w:p>
      <w:pPr>
        <w:jc w:val="both"/>
      </w:pPr>
      <w:r>
        <w:rPr>
          <w:b w:val="0"/>
          <w:i w:val="0"/>
        </w:rPr>
        <w:t>g) 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pPr>
        <w:jc w:val="both"/>
      </w:pPr>
      <w:r>
        <w:rPr>
          <w:b w:val="0"/>
          <w:i w:val="0"/>
        </w:rPr>
        <w:t>h) Tham mưu, giúp Ủy ban nhân dân tỉnh chỉ đạo, hướng dẫn, kiểm tra việc thực hiện chính sách chi trả dịch vụ môi trường rừng tại địa phương; chỉ đạo, hướng dẫn, kiểm tra việc trồng rừng, bảo vệ rừng đặc dụng, rừng phòng hộ; phát triển cây lâm nghiệp phân tán theo quy định;</w:t>
      </w:r>
    </w:p>
    <w:p>
      <w:pPr>
        <w:jc w:val="both"/>
      </w:pPr>
      <w:r>
        <w:rPr>
          <w:b w:val="0"/>
          <w:i w:val="0"/>
        </w:rPr>
        <w:t>i)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pPr>
        <w:jc w:val="both"/>
      </w:pPr>
      <w:r>
        <w:rPr>
          <w:b w:val="0"/>
          <w:i w:val="0"/>
        </w:rPr>
        <w:t>7. Về diêm nghiệp</w:t>
      </w:r>
    </w:p>
    <w:p>
      <w:pPr>
        <w:jc w:val="both"/>
      </w:pPr>
      <w:r>
        <w:rPr>
          <w:b w:val="0"/>
          <w:i w:val="0"/>
        </w:rPr>
        <w:t>a) Tham mưu, trình Ủy ban nhân dân tỉnh ban hành theo thẩm quyền hoặc trình cấp có thẩm quyền: cơ chế, chính sách, kế hoạch, chương trình, đề án, dự án phát triển sản xuất muối của địa phương;</w:t>
      </w:r>
    </w:p>
    <w:p>
      <w:pPr>
        <w:jc w:val="both"/>
      </w:pPr>
      <w:r>
        <w:rPr>
          <w:b w:val="0"/>
          <w:i w:val="0"/>
        </w:rPr>
        <w:t>b) Giúp Ủy ban nhân dân tỉnh chỉ đạo, tổ chức sản xuất, chế biến muối tại địa phương;</w:t>
      </w:r>
    </w:p>
    <w:p>
      <w:pPr>
        <w:jc w:val="both"/>
      </w:pPr>
      <w:r>
        <w:rPr>
          <w:b w:val="0"/>
          <w:i w:val="0"/>
        </w:rPr>
        <w:t>c) Hướng dẫn, kiểm tra việc sản xuất, chế biến, bảo quản muối và các sản phẩm từ muối ở địa phương; thực hiện các quy chuẩn, tiêu chuẩn kỹ thuật quốc gia về chất lượng, an toàn vệ sinh thực phẩm, an toàn lao động, môi trường của các cơ sở sản xuất, chế biến, kinh doanh muối (không bao gồm muối dùng trong lĩnh vực y tế).</w:t>
      </w:r>
    </w:p>
    <w:p>
      <w:pPr>
        <w:jc w:val="both"/>
      </w:pPr>
      <w:r>
        <w:rPr>
          <w:b w:val="0"/>
          <w:i w:val="0"/>
        </w:rPr>
        <w:t>8. Về thủy sản</w:t>
      </w:r>
    </w:p>
    <w:p>
      <w:pPr>
        <w:jc w:val="both"/>
      </w:pPr>
      <w:r>
        <w:rPr>
          <w:b w:val="0"/>
          <w:i w:val="0"/>
        </w:rPr>
        <w:t>a) Tham mưu, trình Ủy ban nhân dân tỉnh ban hành theo thẩm quyền hoặc trình cấp có thẩm quyền: quyết định thành lập khu bảo tồn biển cấp quốc gia có diện tích thuộc địa bàn quản lý;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ngư cụ, khu vực cấm khai thác thủy sản chưa có tên trong danh mục theo quy định của pháp luật; hạn ngạch giấy phép khai thác thủy sản, sản lượng cho phép khai thác theo loài tại vùng ven bờ và vùng lộng thuộc phạm vi quản lý;</w:t>
      </w:r>
    </w:p>
    <w:p>
      <w:pPr>
        <w:jc w:val="both"/>
      </w:pPr>
      <w:r>
        <w:rPr>
          <w:b w:val="0"/>
          <w:i w:val="0"/>
        </w:rPr>
        <w:t>b) Tham mưu, trình Ủy ban nhân dân tỉnh cấp phép nuôi trồng thủy sản trên biển; tham gia, phối hợp thực hiện công tác giao, thu hồi khu vực biển đã giao để nuôi trồng thủy sản theo quy định của pháp luật;</w:t>
      </w:r>
    </w:p>
    <w:p>
      <w:pPr>
        <w:jc w:val="both"/>
      </w:pPr>
      <w:r>
        <w:rPr>
          <w:b w:val="0"/>
          <w:i w:val="0"/>
        </w:rPr>
        <w:t>c) Giúp Ủy ban nhân dân tỉnh chỉ đạo, tổ chức quản lý hoạt động thủy sản trên địa bàn;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pPr>
        <w:jc w:val="both"/>
      </w:pPr>
      <w:r>
        <w:rPr>
          <w:b w:val="0"/>
          <w:i w:val="0"/>
        </w:rPr>
        <w:t>d)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pPr>
        <w:jc w:val="both"/>
      </w:pPr>
      <w:r>
        <w:rPr>
          <w:b w:val="0"/>
          <w:i w:val="0"/>
        </w:rPr>
        <w:t>đ) Trình Ủy ban nhân dân tỉnh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pPr>
        <w:jc w:val="both"/>
      </w:pPr>
      <w:r>
        <w:rPr>
          <w:b w:val="0"/>
          <w:i w:val="0"/>
        </w:rPr>
        <w:t>e) Thực hiện đầy đủ chức năng, nhiệm vụ của kiểm ngư tại địa phương theo quy định của pháp luật;</w:t>
      </w:r>
    </w:p>
    <w:p>
      <w:pPr>
        <w:jc w:val="both"/>
      </w:pPr>
      <w:r>
        <w:rPr>
          <w:b w:val="0"/>
          <w:i w:val="0"/>
        </w:rPr>
        <w:t>g) Quản lý tàu cá, tàu công vụ thủy sản, cảng cá, khu neo đậu tránh trú bão cho tàu cá theo phân cấp và quy định pháp luật; thực hiện thanh tra,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p>
    <w:p>
      <w:pPr>
        <w:jc w:val="both"/>
      </w:pPr>
      <w:r>
        <w:rPr>
          <w:b w:val="0"/>
          <w:i w:val="0"/>
        </w:rPr>
        <w:t>h) Quản lý khai thác thủy sản tại vùng ven bờ, vùng lộng và khai thác thủy sản nội địa trên địa bàn tỉnh theo quy định;</w:t>
      </w:r>
    </w:p>
    <w:p>
      <w:pPr>
        <w:jc w:val="both"/>
      </w:pPr>
      <w:r>
        <w:rPr>
          <w:b w:val="0"/>
          <w:i w:val="0"/>
        </w:rPr>
        <w:t>i)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pPr>
        <w:jc w:val="both"/>
      </w:pPr>
      <w:r>
        <w:rPr>
          <w:b w:val="0"/>
          <w:i w:val="0"/>
        </w:rPr>
        <w:t>9. Về thủy lợi</w:t>
      </w:r>
    </w:p>
    <w:p>
      <w:pPr>
        <w:jc w:val="both"/>
      </w:pPr>
      <w:r>
        <w:rPr>
          <w:b w:val="0"/>
          <w:i w:val="0"/>
        </w:rPr>
        <w:t>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pPr>
        <w:jc w:val="both"/>
      </w:pPr>
      <w:r>
        <w:rPr>
          <w:b w:val="0"/>
          <w:i w:val="0"/>
        </w:rPr>
        <w:t>b) Chủ trì, phối hợp với cơ quan, đơn vị liên quan tại địa phương tham mưu, trình Ủy ban nhân dân tỉnh báo cáo Hội đồng nhân dân cấp tỉnh thông qua các mức giá và phê duyệt giá cụ thể của sản phẩm, dịch vụ thủy lợi theo quy định của pháp luật;</w:t>
      </w:r>
    </w:p>
    <w:p>
      <w:pPr>
        <w:jc w:val="both"/>
      </w:pPr>
      <w:r>
        <w:rPr>
          <w:b w:val="0"/>
          <w:i w:val="0"/>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pPr>
        <w:jc w:val="both"/>
      </w:pPr>
      <w:r>
        <w:rPr>
          <w:b w:val="0"/>
          <w:i w:val="0"/>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pPr>
        <w:jc w:val="both"/>
      </w:pPr>
      <w:r>
        <w:rPr>
          <w:b w:val="0"/>
          <w:i w:val="0"/>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pPr>
        <w:jc w:val="both"/>
      </w:pPr>
      <w:r>
        <w:rPr>
          <w:b w:val="0"/>
          <w:i w:val="0"/>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pPr>
        <w:jc w:val="both"/>
      </w:pPr>
      <w:r>
        <w:rPr>
          <w:b w:val="0"/>
          <w:i w:val="0"/>
        </w:rPr>
        <w:t>g) Hướng dẫn, kiểm tra công tác tưới, tiêu, thoát nước phục vụ sản xuất nông nghiệp trên địa bàn tỉnh theo quy định;</w:t>
      </w:r>
    </w:p>
    <w:p>
      <w:pPr>
        <w:jc w:val="both"/>
      </w:pPr>
      <w:r>
        <w:rPr>
          <w:b w:val="0"/>
          <w:i w:val="0"/>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pPr>
        <w:jc w:val="both"/>
      </w:pPr>
      <w:r>
        <w:rPr>
          <w:b w:val="0"/>
          <w:i w:val="0"/>
        </w:rPr>
        <w:t>i) Chủ trì xây dựng, trình Ủy ban nhân dân tỉnh về cơ chế, chính sách, hướng dẫn thực hiện về phát triển thủy lợi nhỏ, thủy lợi nội đồng, tưới tiên tiến, tiết kiệm nước; cấp nước sạch nông thôn trên địa bàn tỉnh theo quy định của pháp luật.</w:t>
      </w:r>
    </w:p>
    <w:p>
      <w:pPr>
        <w:jc w:val="both"/>
      </w:pPr>
      <w:r>
        <w:rPr>
          <w:b w:val="0"/>
          <w:i w:val="0"/>
        </w:rPr>
        <w:t>10. Về phòng, chống thiên tai</w:t>
      </w:r>
    </w:p>
    <w:p>
      <w:pPr>
        <w:jc w:val="both"/>
      </w:pPr>
      <w:r>
        <w:rPr>
          <w:b w:val="0"/>
          <w:i w:val="0"/>
        </w:rPr>
        <w:t>a) 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w:t>
      </w:r>
    </w:p>
    <w:p>
      <w:pPr>
        <w:jc w:val="both"/>
      </w:pPr>
      <w:r>
        <w:rPr>
          <w:b w:val="0"/>
          <w:i w:val="0"/>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tỉnh;</w:t>
      </w:r>
    </w:p>
    <w:p>
      <w:pPr>
        <w:jc w:val="both"/>
      </w:pPr>
      <w:r>
        <w:rPr>
          <w:b w:val="0"/>
          <w:i w:val="0"/>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pPr>
        <w:jc w:val="both"/>
      </w:pPr>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tỉnh;</w:t>
      </w:r>
    </w:p>
    <w:p>
      <w:pPr>
        <w:jc w:val="both"/>
      </w:pPr>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pPr>
        <w:jc w:val="both"/>
      </w:pPr>
      <w:r>
        <w:rPr>
          <w:b w:val="0"/>
          <w:i w:val="0"/>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pPr>
        <w:jc w:val="both"/>
      </w:pPr>
      <w:r>
        <w:rPr>
          <w:b w:val="0"/>
          <w:i w:val="0"/>
        </w:rPr>
        <w:t>11. Về phát triển nông thôn</w:t>
      </w:r>
    </w:p>
    <w:p>
      <w:pPr>
        <w:jc w:val="both"/>
      </w:pPr>
      <w:r>
        <w:rPr>
          <w:b w:val="0"/>
          <w:i w:val="0"/>
        </w:rPr>
        <w:t>a) Tham mưu, trình Ủy ban nhân dân tỉnh ban hành theo thẩm quyền hoặc trình cấp có thẩm quyền: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pPr>
        <w:jc w:val="both"/>
      </w:pPr>
      <w:r>
        <w:rPr>
          <w:b w:val="0"/>
          <w:i w:val="0"/>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tỉnh về phát triển nông thôn trên địa bàn;</w:t>
      </w:r>
    </w:p>
    <w:p>
      <w:pPr>
        <w:jc w:val="both"/>
      </w:pPr>
      <w:r>
        <w:rPr>
          <w:b w:val="0"/>
          <w:i w:val="0"/>
        </w:rPr>
        <w:t>c) Hướng dẫn, kiểm tra việc thực hiện công tác xóa bỏ cây có chứa chất gây nghiện; định canh; bố trí dân cư và di dân, tái định cư trong nông thôn gắn với tiêu chí đạt chuẩn nông thôn mới;</w:t>
      </w:r>
    </w:p>
    <w:p>
      <w:pPr>
        <w:jc w:val="both"/>
      </w:pPr>
      <w:r>
        <w:rPr>
          <w:b w:val="0"/>
          <w:i w:val="0"/>
        </w:rPr>
        <w:t>d)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pPr>
        <w:jc w:val="both"/>
      </w:pPr>
      <w:r>
        <w:rPr>
          <w:b w:val="0"/>
          <w:i w:val="0"/>
        </w:rPr>
        <w:t>đ) Hướng dẫn, kiểm tra các chương trình, dự án xây dựng công trình kỹ thuật hạ tầng nông thôn trên địa bàn tỉnh theo phân công và quy định của pháp luật chuyên ngành.</w:t>
      </w:r>
    </w:p>
    <w:p>
      <w:pPr>
        <w:jc w:val="both"/>
      </w:pPr>
      <w:r>
        <w:rPr>
          <w:b w:val="0"/>
          <w:i w:val="0"/>
        </w:rPr>
        <w:t>12. Về chế biến và phát triển thị trường nông sản, lâm sản, thủy sản và muối</w:t>
      </w:r>
    </w:p>
    <w:p>
      <w:pPr>
        <w:jc w:val="both"/>
      </w:pPr>
      <w:r>
        <w:rPr>
          <w:b w:val="0"/>
          <w:i w:val="0"/>
        </w:rPr>
        <w:t>a) Hướng dẫn, kiểm tra việc thực hiện quy hoạch, chương trình, cơ chế, chính sách phát triển lĩnh vực chế biến gắn với sản xuất và thị trường các ngành hàng thuộc phạm vi quản lý nhà nước của Sở;</w:t>
      </w:r>
    </w:p>
    <w:p>
      <w:pPr>
        <w:jc w:val="both"/>
      </w:pPr>
      <w:r>
        <w:rPr>
          <w:b w:val="0"/>
          <w:i w:val="0"/>
        </w:rPr>
        <w:t>b) Hướng dẫn, kiểm tra, đánh giá tình hình phát triển chế biến, bảo quản đối với các ngành hàng nông sản, lâm sản, thủy sản và muối;</w:t>
      </w:r>
    </w:p>
    <w:p>
      <w:pPr>
        <w:jc w:val="both"/>
      </w:pPr>
      <w:r>
        <w:rPr>
          <w:b w:val="0"/>
          <w:i w:val="0"/>
        </w:rPr>
        <w:t>c) Thực hiện công tác thu thập thông tin, phân tích, dự báo tình hình thị trường, chương trình phát triển thị trường, xúc tiến thương mại nông sản, lâm sản, thủy sản và muối thuộc phạm vi quản lý của Sở;</w:t>
      </w:r>
    </w:p>
    <w:p>
      <w:pPr>
        <w:jc w:val="both"/>
      </w:pPr>
      <w:r>
        <w:rPr>
          <w:b w:val="0"/>
          <w:i w:val="0"/>
        </w:rPr>
        <w:t>d) Chủ trì, phối hợp với cơ quan liên quan tổ chức công tác xúc tiến thương mại đối với sản phẩm nông sản, lâm sản, thủy sản và muối.</w:t>
      </w:r>
    </w:p>
    <w:p>
      <w:pPr>
        <w:jc w:val="both"/>
      </w:pPr>
      <w:r>
        <w:rPr>
          <w:b w:val="0"/>
          <w:i w:val="0"/>
        </w:rPr>
        <w:t>13. Về chất lượng, an toàn thực phẩm nông sản, lâm sản, thủy sản và muối</w:t>
      </w:r>
    </w:p>
    <w:p>
      <w:pPr>
        <w:jc w:val="both"/>
      </w:pPr>
      <w:r>
        <w:rPr>
          <w:b w:val="0"/>
          <w:i w:val="0"/>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pPr>
        <w:jc w:val="both"/>
      </w:pPr>
      <w:r>
        <w:rPr>
          <w:b w:val="0"/>
          <w:i w:val="0"/>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pPr>
        <w:jc w:val="both"/>
      </w:pPr>
      <w:r>
        <w:rPr>
          <w:b w:val="0"/>
          <w:i w:val="0"/>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pPr>
        <w:jc w:val="both"/>
      </w:pPr>
      <w:r>
        <w:rPr>
          <w:b w:val="0"/>
          <w:i w:val="0"/>
        </w:rPr>
        <w:t>d) Kiểm tra, truy xuất, thu hồi, xử lý thực phẩm không bảo đảm an toàn theo hướng dẫn của cơ quan quản lý chuyên ngành và quy định của pháp luật;</w:t>
      </w:r>
    </w:p>
    <w:p>
      <w:pPr>
        <w:jc w:val="both"/>
      </w:pPr>
      <w:r>
        <w:rPr>
          <w:b w:val="0"/>
          <w:i w:val="0"/>
        </w:rPr>
        <w:t>đ) Quản lý hoạt động chứng nhận hợp quy, công bố hợp quy thuộc phạm vi quản lý theo quy định của pháp luật;</w:t>
      </w:r>
    </w:p>
    <w:p>
      <w:pPr>
        <w:jc w:val="both"/>
      </w:pPr>
      <w:r>
        <w:rPr>
          <w:b w:val="0"/>
          <w:i w:val="0"/>
        </w:rPr>
        <w:t>e) Quản lý hoạt động kiểm nghiệm, tổ chức cung ứng dịch vụ công về chất lượng, an toàn thực phẩm nông, lâm, thủy sản và muối theo quy định của pháp luật;</w:t>
      </w:r>
    </w:p>
    <w:p>
      <w:pPr>
        <w:jc w:val="both"/>
      </w:pPr>
      <w:r>
        <w:rPr>
          <w:b w:val="0"/>
          <w:i w:val="0"/>
        </w:rPr>
        <w:t>g) Quản lý an toàn thực phẩm đối với khu vực và trung tâm logistics nông sản, chợ đầu mối, chợ đấu giá nông sản trên địa bàn theo phân công của Ủy ban nhân dân tỉnh.</w:t>
      </w:r>
    </w:p>
    <w:p>
      <w:pPr>
        <w:jc w:val="both"/>
      </w:pPr>
      <w:r>
        <w:rPr>
          <w:b w:val="0"/>
          <w:i w:val="0"/>
        </w:rPr>
        <w:t>14. Tham mưu, giúp Ủy ban nhân dân tỉnh thực hiện quản lý nhà nước đối với các hoạt động khuyến nông trên địa bàn tỉnh theo quy định của pháp luật.</w:t>
      </w:r>
    </w:p>
    <w:p>
      <w:pPr>
        <w:jc w:val="both"/>
      </w:pPr>
      <w:r>
        <w:rPr>
          <w:b w:val="0"/>
          <w:i w:val="0"/>
        </w:rPr>
        <w:t>15.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pPr>
        <w:jc w:val="both"/>
      </w:pPr>
      <w:r>
        <w:rPr>
          <w:b w:val="0"/>
          <w:i w:val="0"/>
        </w:rPr>
        <w:t>16. Xây dựng và hướng dẫn thực hiện các biện pháp bảo vệ môi trường trong sản xuất nông nghiệp, lâm nghiệp, diêm nghiệp, thủy sản và hoạt động phát triển nông thôn tại địa phương; hướng dẫn, kiểm tra việc thực hiện nhiệm vụ bảo tồn và phát triển bền vững đa dạng sinh học trong nông nghiệp, lâm nghiệp, thủy sản theo quy định của pháp luật.</w:t>
      </w:r>
    </w:p>
    <w:p>
      <w:pPr>
        <w:jc w:val="both"/>
      </w:pPr>
      <w:r>
        <w:rPr>
          <w:b w:val="0"/>
          <w:i w:val="0"/>
        </w:rPr>
        <w:t>17.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Phát triển nông thôn.</w:t>
      </w:r>
    </w:p>
    <w:p>
      <w:pPr>
        <w:jc w:val="both"/>
      </w:pPr>
      <w:r>
        <w:rPr>
          <w:b w:val="0"/>
          <w:i w:val="0"/>
        </w:rPr>
        <w:t>18. Xây dựng hệ thống thông tin, lưu trữ tư liệu về nông nghiệp và phát triển nông thôn; tổ chức công tác thống kê diễn biến đất nông nghiệp, đất lâm nghiệp, đất diêm nghiệp, diễn biến rừng, mặt nước nuôi trồng thủy sản và các hoạt động thông tin, lưu trữ, thống kê khác phục vụ yêu cầu quản lý của ngành nông nghiệp và phát triển nông thôn theo quy định.</w:t>
      </w:r>
    </w:p>
    <w:p>
      <w:pPr>
        <w:jc w:val="both"/>
      </w:pPr>
      <w:r>
        <w:rPr>
          <w:b w:val="0"/>
          <w:i w:val="0"/>
        </w:rPr>
        <w:t>19.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p>
    <w:p>
      <w:pPr>
        <w:jc w:val="both"/>
      </w:pPr>
      <w:r>
        <w:rPr>
          <w:b w:val="0"/>
          <w:i w:val="0"/>
        </w:rPr>
        <w:t>20. Thực hiện hợp tác quốc tế về các lĩnh vực thuộc phạm vi quản lý của Sở và theo phân công hoặc ủy quyền của Ủy ban nhân dân tỉnh, quy định của pháp luật.</w:t>
      </w:r>
    </w:p>
    <w:p>
      <w:pPr>
        <w:jc w:val="both"/>
      </w:pPr>
      <w:r>
        <w:rPr>
          <w:b w:val="0"/>
          <w:i w:val="0"/>
        </w:rPr>
        <w:t>21. Hướng dẫn thực hiện cơ chế tự chủ đối với các đơn vị sự nghiệp công lập; quản lý hoạt động của các đơn vị sự nghiệp công lập thuộc phạm vi ngành, lĩnh vực nông nghiệp và phát triển nông thôn theo quy định pháp luật; chịu trách nhiệm về các dịch vụ công do Sở tổ chức thực hiện.</w:t>
      </w:r>
    </w:p>
    <w:p>
      <w:pPr>
        <w:jc w:val="both"/>
      </w:pPr>
      <w:r>
        <w:rPr>
          <w:b w:val="0"/>
          <w:i w:val="0"/>
        </w:rPr>
        <w:t>22. Tham mưu, giúp Ủy ban nhân dân tỉnh chỉ đạo, hướng dẫn, kiểm tra đối với các doanh nghiệp, tổ chức kinh tế tập thể, kinh tế tư nhân, các hội và các tổ chức phi chính phủ hoạt động trong lĩnh vực nông nghiệp và phát triển nông thôn theo quy định của pháp luật.</w:t>
      </w:r>
    </w:p>
    <w:p>
      <w:pPr>
        <w:jc w:val="both"/>
      </w:pPr>
      <w:r>
        <w:rPr>
          <w:b w:val="0"/>
          <w:i w:val="0"/>
        </w:rPr>
        <w:t>23.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pPr>
        <w:jc w:val="both"/>
      </w:pPr>
      <w:r>
        <w:rPr>
          <w:b w:val="0"/>
          <w:i w:val="0"/>
        </w:rPr>
        <w:t>24. Hướng dẫn chuyên môn, nghiệp vụ đối với Phòng Nông nghiệp và Phát triển nông thôn thuộc Ủy ban nhân dân huyện, Phòng Kinh tế thuộc Ủy ban nhân dân quận, thị xã, thành phố thuộc tỉnh, thành phố thuộc thành phố trực thuộc Trung ương; chức danh chuyên môn thuộc Ủy ban nhân dân cấp xã và kiểm tra việc thực hiện quy chế quản lý, phối hợp công tác, chế độ thông tin báo cáo của tổ chức nông nghiệp và phát triển nông thôn cấp tỉnh đặt trên địa bàn cấp huyện với Ủy ban nhân dân cấp huyện; các nhân viên chuyên môn, kỹ thuật ngành nông nghiệp và phát triển nông thôn công tác trên địa bàn cấp xã với Ủy ban nhân dân cấp xã.</w:t>
      </w:r>
    </w:p>
    <w:p>
      <w:pPr>
        <w:jc w:val="both"/>
      </w:pPr>
      <w:r>
        <w:rPr>
          <w:b w:val="0"/>
          <w:i w:val="0"/>
        </w:rPr>
        <w:t>25. Tổ chức nghiên cứu, ứng dụng tiến bộ khoa học, kỹ thuật và công nghệ vào sản xuất của ngành nông nghiệp và phát triển nông thôn trên địa bàn tỉnh; trình Ủy ban nhân dân tỉnh đề xuất, đặt hàng nhiệm vụ khoa học và công nghệ lĩnh vực thuộc phạm vi quản lý của Sở theo quy định của pháp luật.</w:t>
      </w:r>
    </w:p>
    <w:p>
      <w:pPr>
        <w:jc w:val="both"/>
      </w:pPr>
      <w:r>
        <w:rPr>
          <w:b w:val="0"/>
          <w:i w:val="0"/>
        </w:rPr>
        <w:t>26. Thanh tra, kiểm tra, tiếp công dân, giải quyết khiếu nại, tố cáo; phòng, chống tham nhũng, tiêu cực; thực hành tiết kiệm, chống lãng phí và xử lý vi phạm pháp luật thuộc phạm vi quản lý của Sở theo quy định của pháp luật hoặc phân cấp, ủy quyền của Ủy ban nhân dân tỉnh.</w:t>
      </w:r>
    </w:p>
    <w:p>
      <w:pPr>
        <w:jc w:val="both"/>
      </w:pPr>
      <w:r>
        <w:rPr>
          <w:b w:val="0"/>
          <w:i w:val="0"/>
        </w:rPr>
        <w:t>27. Thực hiện chuyển đổi số trong nông nghiệp và phát triển nông thôn theo quy định.</w:t>
      </w:r>
    </w:p>
    <w:p>
      <w:pPr>
        <w:jc w:val="both"/>
      </w:pPr>
      <w:r>
        <w:rPr>
          <w:b w:val="0"/>
          <w:i w:val="0"/>
        </w:rPr>
        <w:t>28.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pPr>
        <w:jc w:val="both"/>
      </w:pPr>
      <w:r>
        <w:rPr>
          <w:b w:val="0"/>
          <w:i w:val="0"/>
        </w:rPr>
        <w:t>29. Triển khai thực hiện chương trình cải cách hành chính trong các lĩnh vực thuộc phạm vi quản lý của Sở theo quy định.</w:t>
      </w:r>
    </w:p>
    <w:p>
      <w:pPr>
        <w:jc w:val="both"/>
      </w:pPr>
      <w:r>
        <w:rPr>
          <w:b w:val="0"/>
          <w:i w:val="0"/>
        </w:rPr>
        <w:t>30. Quy định chức năng, nhiệm vụ, quyền hạn của các phòng chuyên môn, nghiệp vụ, văn phòng; mối quan hệ công tác của các đơn vị thuộc Sở theo hướng dẫn chung của Bộ Nông nghiệp và Phát triển nông thôn và quy định của Ủy ban nhân dân tỉnh.</w:t>
      </w:r>
    </w:p>
    <w:p>
      <w:pPr>
        <w:jc w:val="both"/>
      </w:pPr>
      <w:r>
        <w:rPr>
          <w:b w:val="0"/>
          <w:i w:val="0"/>
        </w:rPr>
        <w:t>31.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và phân công hoặc ủy quyền của Ủy ban nhân dân tỉnh. Tổ chức đào tạo, bồi dưỡng công chức, viên chức và cán bộ không chuyên trách xã, phường, thị trấn làm công tác quản lý về nông nghiệp và phát triển nông thôn theo quy định của Ủy ban nhân dân tỉnh và Bộ Nông nghiệp và Phát triển nông thôn.</w:t>
      </w:r>
    </w:p>
    <w:p>
      <w:pPr>
        <w:jc w:val="both"/>
      </w:pPr>
      <w:r>
        <w:rPr>
          <w:b w:val="0"/>
          <w:i w:val="0"/>
        </w:rPr>
        <w:t>32. Quản lý và chịu trách nhiệm về tài chính, tài sản được giao theo quy định của pháp luật và phân công, phân cấp của Ủy ban nhân dân tỉnh.</w:t>
      </w:r>
    </w:p>
    <w:p>
      <w:pPr>
        <w:jc w:val="both"/>
      </w:pPr>
      <w:r>
        <w:rPr>
          <w:b w:val="0"/>
          <w:i w:val="0"/>
        </w:rPr>
        <w:t>33. Thực hiện công tác thông tin, báo cáo định kỳ hoặc đột xuất về tình hình thực hiện nhiệm vụ được giao theo quy định của Ủy ban nhân dân tỉnh và Bộ Nông nghiệp và Phát triển nông thôn.</w:t>
      </w:r>
    </w:p>
    <w:p>
      <w:pPr>
        <w:jc w:val="both"/>
      </w:pPr>
      <w:r>
        <w:rPr>
          <w:b w:val="0"/>
          <w:i w:val="0"/>
        </w:rPr>
        <w:t>34. Thực hiện nhiệm vụ khác theo quy định của pháp luật.</w:t>
      </w:r>
    </w:p>
    <w:p>
      <w:pPr>
        <w:jc w:val="both"/>
      </w:pPr>
      <w:r>
        <w:rPr>
          <w:b/>
          <w:i w:val="0"/>
        </w:rPr>
        <w:t>Điều 3. Trách nhiệm của Giám đốc Sở Nông nghiệp và Phát triển nông thôn</w:t>
      </w:r>
    </w:p>
    <w:p>
      <w:pPr>
        <w:jc w:val="both"/>
      </w:pPr>
      <w:r>
        <w:rPr>
          <w:b w:val="0"/>
          <w:i w:val="0"/>
        </w:rPr>
        <w:t>1. Sắp xếp tổ chức, bố trí nhân sự các cơ quan, đơn vị thuộc, trực thuộc Sở đảm bảo đúng nguyên tắc và thủ tục hiện hành.</w:t>
      </w:r>
    </w:p>
    <w:p>
      <w:pPr>
        <w:jc w:val="both"/>
      </w:pPr>
      <w:r>
        <w:rPr>
          <w:b w:val="0"/>
          <w:i w:val="0"/>
        </w:rPr>
        <w:t>2. Xây dựng và chỉ đạo việc xây dựng, điều chỉnh Đề án vị trí việc làm và cơ cấu ngạch công chức, chức danh nghề nghiệp viên chức của các cơ quan, đơn vị thuộc Sở Nông nghiệp và Phát triển nông thôn theo quy định.</w:t>
      </w:r>
    </w:p>
    <w:p>
      <w:pPr>
        <w:jc w:val="both"/>
      </w:pPr>
      <w:r>
        <w:rPr>
          <w:b w:val="0"/>
          <w:i w:val="0"/>
        </w:rPr>
        <w:t>3. Xây dựng và ban hành quy chế làm việc của cơ quan Sở; chỉ đạo việc xây dựng quy chế tổ chức và hoạt động của các cơ quan, đơn vị trực thuộc Sở;</w:t>
      </w:r>
    </w:p>
    <w:p>
      <w:pPr>
        <w:jc w:val="both"/>
      </w:pPr>
      <w:r>
        <w:rPr>
          <w:b w:val="0"/>
          <w:i w:val="0"/>
        </w:rPr>
        <w:t>4. Phối hợp với các sở, ngành liên quan tham mưu Ủy ban nhân dân tỉnh hướng dẫn chuyên môn nghiệp vụ đối với Phòng Nông nghiệp và Phát triển nông thôn thuộc Ủy ban nhân dân huyện, Phòng Kinh tế thuộc Ủy ban nhân dân thị xã, thành phố thuộc tỉnh theo quy định của pháp luật, bảo đảm đáp ứng yêu cầu nhiệm vụ được giao.</w:t>
      </w:r>
    </w:p>
    <w:p>
      <w:pPr>
        <w:jc w:val="both"/>
      </w:pPr>
      <w:r>
        <w:rPr>
          <w:b/>
          <w:i w:val="0"/>
        </w:rPr>
        <w:t>Điều 4. Điều khoản thi hành</w:t>
      </w:r>
    </w:p>
    <w:p>
      <w:pPr>
        <w:jc w:val="both"/>
      </w:pPr>
      <w:r>
        <w:rPr>
          <w:b w:val="0"/>
          <w:i w:val="0"/>
        </w:rPr>
        <w:t>Quyết định này có hiệu lực thi hành kể từ ngày ký.</w:t>
      </w:r>
    </w:p>
    <w:p>
      <w:pPr>
        <w:jc w:val="both"/>
      </w:pPr>
      <w:r>
        <w:rPr>
          <w:b/>
          <w:i w:val="0"/>
        </w:rPr>
        <w:t>Điều 5. Trách nhiệm thi hành</w:t>
      </w:r>
    </w:p>
    <w:p>
      <w:pPr>
        <w:jc w:val="both"/>
      </w:pPr>
      <w:r>
        <w:rPr>
          <w:b w:val="0"/>
          <w:i w:val="0"/>
        </w:rPr>
        <w:t>Chánh Văn phòng Ủy ban nhân dân tỉnh, Giám đốc Sở Nông nghiệp và Phát triển nông thôn, Thủ trưởng các sở, ban, ngành; Chủ tịch Ủy ban nhân dân các huyện, thị xã, thành phố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Tuân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