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40/2020/QĐ-UBND Ban hành danh mục vùng thiếu nước sinh hoạt hợp vệ sinh và chi phí vận chuyển 1 mét khối nước sinh hoạt hợp vệ sinh đến trung tâm các xã có bản đặc biệt khó khăn, thiếu nước sinh hoạt trên địa bàn tỉnh</w:t>
      </w:r>
    </w:p>
    <w:p>
      <w:r>
        <w:rPr>
          <w:b w:val="0"/>
          <w:i w:val="0"/>
        </w:rPr>
        <w:br/>
      </w:r>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TỈNH SƠN LA</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40/2020/QĐ-UBND</w:t>
      </w:r>
      <w:r>
        <w:rPr>
          <w:b w:val="0"/>
          <w:i w:val="0"/>
        </w:rPr>
        <w:br/>
      </w:r>
      <w:r>
        <w:rPr>
          <w:b w:val="0"/>
          <w:i w:val="0"/>
        </w:rPr>
        <w:br/>
      </w:r>
      <w:r>
        <w:rPr>
          <w:b w:val="0"/>
          <w:i/>
        </w:rPr>
        <w:br/>
      </w:r>
      <w:r>
        <w:rPr>
          <w:b w:val="0"/>
          <w:i/>
        </w:rPr>
        <w:t>Sơn La, ngày 01 tháng 9 năm 2020</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TỈNH SƠN LA</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40/2020/QĐ-UBND</w:t>
      </w:r>
      <w:r>
        <w:rPr>
          <w:b w:val="0"/>
          <w:i w:val="0"/>
        </w:rPr>
        <w:br/>
      </w:r>
      <w:r>
        <w:rPr>
          <w:b w:val="0"/>
          <w:i w:val="0"/>
        </w:rPr>
        <w:br/>
      </w:r>
      <w:r>
        <w:rPr>
          <w:b w:val="0"/>
          <w:i/>
        </w:rPr>
        <w:br/>
      </w:r>
      <w:r>
        <w:rPr>
          <w:b w:val="0"/>
          <w:i/>
        </w:rPr>
        <w:t>Sơn La, ngày 01 tháng 9 năm 2020</w:t>
      </w:r>
      <w:r>
        <w:rPr>
          <w:b w:val="0"/>
          <w:i/>
        </w:rPr>
        <w:br/>
      </w:r>
      <w:r>
        <w:rPr>
          <w:b w:val="0"/>
          <w:i w:val="0"/>
        </w:rPr>
        <w:br/>
      </w:r>
      <w:r>
        <w:rPr>
          <w:b w:val="0"/>
          <w:i w:val="0"/>
        </w:rPr>
        <w:br/>
      </w:r>
    </w:p>
    <w:p>
      <w:r>
        <w:rPr>
          <w:b w:val="0"/>
          <w:i w:val="0"/>
        </w:rPr>
        <w:br/>
      </w:r>
      <w:r>
        <w:rPr>
          <w:b/>
          <w:i w:val="0"/>
        </w:rPr>
        <w:br/>
      </w:r>
      <w:r>
        <w:rPr>
          <w:b/>
          <w:i w:val="0"/>
        </w:rPr>
        <w:br/>
      </w:r>
      <w:r>
        <w:rPr>
          <w:b/>
          <w:i w:val="0"/>
        </w:rPr>
        <w:t xml:space="preserve">ỦY BAN NHÂN DÂN </w:t>
      </w:r>
      <w:r>
        <w:rPr>
          <w:b/>
          <w:i w:val="0"/>
        </w:rPr>
        <w:br/>
      </w:r>
      <w:r>
        <w:br/>
      </w:r>
      <w:r>
        <w:rPr>
          <w:b/>
          <w:i w:val="0"/>
        </w:rPr>
        <w:t>TỈNH SƠN LA</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 xml:space="preserve">ỦY BAN NHÂN DÂN </w:t>
      </w:r>
      <w:r>
        <w:rPr>
          <w:b w:val="0"/>
          <w:i w:val="0"/>
        </w:rPr>
        <w:br/>
      </w:r>
      <w:r>
        <w:br/>
      </w:r>
      <w:r>
        <w:rPr>
          <w:b w:val="0"/>
          <w:i w:val="0"/>
        </w:rPr>
        <w:t>TỈNH SƠN LA</w:t>
      </w:r>
      <w:r>
        <w:rPr>
          <w:b w:val="0"/>
          <w:i w:val="0"/>
        </w:rPr>
        <w:br/>
      </w:r>
      <w:r>
        <w:rPr>
          <w:b w:val="0"/>
          <w:i w:val="0"/>
        </w:rPr>
        <w:br/>
      </w:r>
      <w:r>
        <w:rPr>
          <w:b w:val="0"/>
          <w:i w:val="0"/>
        </w:rPr>
        <w:br/>
      </w:r>
    </w:p>
    <w:p>
      <w:r>
        <w:rPr>
          <w:b w:val="0"/>
          <w:i w:val="0"/>
        </w:rPr>
        <w:br/>
      </w:r>
      <w:r>
        <w:rPr>
          <w:b w:val="0"/>
          <w:i w:val="0"/>
        </w:rPr>
        <w:t xml:space="preserve">ỦY BAN NHÂN DÂN </w:t>
      </w:r>
      <w:r>
        <w:rPr>
          <w:b w:val="0"/>
          <w:i w:val="0"/>
        </w:rPr>
        <w:br/>
      </w:r>
      <w:r>
        <w:br/>
      </w:r>
      <w:r>
        <w:rPr>
          <w:b w:val="0"/>
          <w:i w:val="0"/>
        </w:rPr>
        <w:t>TỈNH SƠN LA</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br/>
      </w:r>
      <w:r>
        <w:rPr>
          <w:b w:val="0"/>
          <w:i w:val="0"/>
        </w:rPr>
        <w:t>Số: 40/2020/QĐ-UBND</w:t>
      </w:r>
      <w:r>
        <w:rPr>
          <w:b w:val="0"/>
          <w:i w:val="0"/>
        </w:rPr>
        <w:br/>
      </w:r>
      <w:r>
        <w:rPr>
          <w:b w:val="0"/>
          <w:i w:val="0"/>
        </w:rPr>
        <w:br/>
      </w:r>
      <w:r>
        <w:rPr>
          <w:b w:val="0"/>
          <w:i/>
        </w:rPr>
        <w:br/>
      </w:r>
      <w:r>
        <w:rPr>
          <w:b w:val="0"/>
          <w:i/>
        </w:rPr>
        <w:t>Sơn La, ngày 01 tháng 9 năm 2020</w:t>
      </w:r>
      <w:r>
        <w:rPr>
          <w:b w:val="0"/>
          <w:i/>
        </w:rPr>
        <w:br/>
      </w:r>
      <w:r>
        <w:rPr>
          <w:b w:val="0"/>
          <w:i w:val="0"/>
        </w:rPr>
        <w:br/>
      </w:r>
    </w:p>
    <w:p>
      <w:pPr>
        <w:jc w:val="center"/>
      </w:pPr>
      <w:r>
        <w:rPr>
          <w:b w:val="0"/>
          <w:i w:val="0"/>
        </w:rPr>
        <w:br/>
      </w:r>
      <w:r>
        <w:rPr>
          <w:b w:val="0"/>
          <w:i w:val="0"/>
        </w:rPr>
        <w:t>Số: 40/2020/QĐ-UBND</w:t>
      </w:r>
      <w:r>
        <w:rPr>
          <w:b w:val="0"/>
          <w:i w:val="0"/>
        </w:rPr>
        <w:br/>
      </w:r>
    </w:p>
    <w:p>
      <w:pPr>
        <w:jc w:val="center"/>
      </w:pPr>
      <w:r>
        <w:rPr>
          <w:b w:val="0"/>
          <w:i w:val="0"/>
        </w:rPr>
        <w:br/>
      </w:r>
      <w:r>
        <w:rPr>
          <w:b w:val="0"/>
          <w:i w:val="0"/>
        </w:rPr>
        <w:t>Sơn La, ngày 01 tháng 9 năm 2020</w:t>
      </w:r>
      <w:r>
        <w:rPr>
          <w:b w:val="0"/>
          <w:i w:val="0"/>
        </w:rPr>
        <w:br/>
      </w:r>
    </w:p>
    <w:p>
      <w:r>
        <w:rPr>
          <w:b/>
          <w:i w:val="0"/>
        </w:rPr>
        <w:t>QUYẾT ĐỊNH</w:t>
      </w:r>
    </w:p>
    <w:p>
      <w:r>
        <w:rPr>
          <w:b/>
          <w:i w:val="0"/>
        </w:rPr>
        <w:t xml:space="preserve">Ban hành danh mục vùng thiếu nước sinh hoạt hợp vệ sinh và chi phí vận chuyển </w:t>
      </w:r>
    </w:p>
    <w:p>
      <w:r>
        <w:rPr>
          <w:b/>
          <w:i w:val="0"/>
        </w:rPr>
        <w:t xml:space="preserve">1 mét khối nước sinh hoạt hợp vệ sinh đến trung tâm các xã có bản đặc biệt khó </w:t>
      </w:r>
    </w:p>
    <w:p>
      <w:r>
        <w:rPr>
          <w:b/>
          <w:i w:val="0"/>
        </w:rPr>
        <w:t>khăn, thiếu nước sinh hoạt trên địa bàn tỉnh</w:t>
      </w:r>
    </w:p>
    <w:p>
      <w:r>
        <w:rPr>
          <w:b/>
          <w:i w:val="0"/>
        </w:rPr>
        <w:t>_______________________</w:t>
      </w:r>
    </w:p>
    <w:p>
      <w:r>
        <w:rPr>
          <w:b/>
          <w:i w:val="0"/>
        </w:rPr>
        <w:t xml:space="preserve">ỦY BAN NHÂN DÂN TỈNH </w:t>
      </w:r>
    </w:p>
    <w:p>
      <w:r>
        <w:rPr>
          <w:b w:val="0"/>
          <w:i/>
        </w:rPr>
        <w:t>Căn cứ Luật Tổ chức chính quyền địa phương ngày 19 tháng 6 năm 2015;</w:t>
      </w:r>
    </w:p>
    <w:p>
      <w:r>
        <w:rPr>
          <w:b w:val="0"/>
          <w:i/>
        </w:rPr>
        <w:t xml:space="preserve">Căn cứ </w:t>
      </w:r>
      <w:r>
        <w:rPr>
          <w:b w:val="0"/>
          <w:i/>
        </w:rPr>
        <w:t xml:space="preserve">Luật Ban hành văn bản quy phạm pháp luật ngày 20 tháng 6    năm 2015; </w:t>
      </w:r>
    </w:p>
    <w:p>
      <w:r>
        <w:rPr>
          <w:b w:val="0"/>
          <w:i/>
        </w:rPr>
        <w:t xml:space="preserve">Căn cứ Luật Ngân sách Nhà nước ngày 25 tháng 6 năm 2015; </w:t>
      </w:r>
    </w:p>
    <w:p>
      <w:r>
        <w:rPr>
          <w:b w:val="0"/>
          <w:i/>
        </w:rPr>
        <w:t>Căn cứ Nghị định số 76/2019/NĐ-CP ngày 08 tháng 10 năm 2019 của Chính phủ về chính sách đối với cán bộ, công chức, viên chức, người lao động và người hưởng lương trong lực lượng vũ trang công tác ở vùng có điều kiện kinh tế - xã hội đặc biệt khó khăn;</w:t>
      </w:r>
    </w:p>
    <w:p>
      <w:r>
        <w:rPr>
          <w:b w:val="0"/>
          <w:i/>
        </w:rPr>
        <w:t xml:space="preserve">Theo đề nghị của Sở Nông nghiệp và Phát triển nông thôn tại Tờ trình số </w:t>
      </w:r>
      <w:r>
        <w:rPr>
          <w:b w:val="0"/>
          <w:i/>
        </w:rPr>
        <w:t>410</w:t>
      </w:r>
      <w:r>
        <w:rPr>
          <w:b w:val="0"/>
          <w:i/>
        </w:rPr>
        <w:t xml:space="preserve">/TTr-SNN ngày </w:t>
      </w:r>
      <w:r>
        <w:rPr>
          <w:b w:val="0"/>
          <w:i/>
        </w:rPr>
        <w:t xml:space="preserve">24 </w:t>
      </w:r>
      <w:r>
        <w:rPr>
          <w:b w:val="0"/>
          <w:i/>
        </w:rPr>
        <w:t>tháng 8 năm 2020.</w:t>
      </w:r>
    </w:p>
    <w:p>
      <w:r>
        <w:rPr>
          <w:b/>
          <w:i w:val="0"/>
        </w:rPr>
        <w:t>QUYẾT ĐỊNH:</w:t>
      </w:r>
    </w:p>
    <w:p>
      <w:r>
        <w:rPr>
          <w:b/>
          <w:i w:val="0"/>
        </w:rPr>
        <w:t xml:space="preserve">Điều 1. </w:t>
      </w:r>
      <w:r>
        <w:rPr>
          <w:b w:val="0"/>
          <w:i w:val="0"/>
        </w:rPr>
        <w:t>Ban hành Danh mục vùng thiếu nước sinh hoạt hợp vệ sinh và chi phí mua, vận chuyển 1 mét khối nước sinh hoạt hợp vệ sinh đến trung tâm các xã có bản đặc biệt khó khăn, thiếu nước sinh hoạt trên địa bàn tỉnh như sau:</w:t>
      </w:r>
    </w:p>
    <w:p>
      <w:r>
        <w:rPr>
          <w:b/>
          <w:i w:val="0"/>
        </w:rPr>
        <w:t xml:space="preserve">1. </w:t>
      </w:r>
      <w:r>
        <w:rPr>
          <w:b w:val="0"/>
          <w:i w:val="0"/>
        </w:rPr>
        <w:t xml:space="preserve">Vùng thiếu nước sinh hoạt hợp vệ sinh theo mùa: Các bản đặc biệt khó khăn </w:t>
      </w:r>
      <w:r>
        <w:rPr>
          <w:b w:val="0"/>
          <w:i/>
        </w:rPr>
        <w:t xml:space="preserve">(theo Quyết định hiện hành của </w:t>
      </w:r>
      <w:r>
        <w:rPr>
          <w:b w:val="0"/>
          <w:i/>
        </w:rPr>
        <w:t>T</w:t>
      </w:r>
      <w:r>
        <w:rPr>
          <w:b w:val="0"/>
          <w:i/>
        </w:rPr>
        <w:t>hủ tướng Chính phủ</w:t>
      </w:r>
      <w:r>
        <w:rPr>
          <w:b w:val="0"/>
          <w:i/>
        </w:rPr>
        <w:t>)</w:t>
      </w:r>
      <w:r>
        <w:rPr>
          <w:b w:val="0"/>
          <w:i w:val="0"/>
        </w:rPr>
        <w:t>, thiếu nước sinh hoạt trên địa bàn 20 xã thuộc 09 huyện Bắc Yên, Mường La, Phù Yên, Quỳnh Nhai, Sông Mã, Sốp Cộp, Thuận Châu và Yên Châu</w:t>
      </w:r>
      <w:r>
        <w:rPr>
          <w:b w:val="0"/>
          <w:i/>
        </w:rPr>
        <w:t>, (</w:t>
      </w:r>
      <w:r>
        <w:rPr>
          <w:b w:val="0"/>
          <w:i/>
        </w:rPr>
        <w:t>c</w:t>
      </w:r>
      <w:r>
        <w:rPr>
          <w:b w:val="0"/>
          <w:i/>
        </w:rPr>
        <w:t xml:space="preserve">hi tiết có </w:t>
      </w:r>
      <w:r>
        <w:rPr>
          <w:b w:val="0"/>
          <w:i/>
        </w:rPr>
        <w:t>P</w:t>
      </w:r>
      <w:r>
        <w:rPr>
          <w:b w:val="0"/>
          <w:i/>
        </w:rPr>
        <w:t>hụ lục số 01 kèm theo).</w:t>
      </w:r>
    </w:p>
    <w:p>
      <w:r>
        <w:rPr>
          <w:b/>
          <w:i w:val="0"/>
        </w:rPr>
        <w:t>2.</w:t>
      </w:r>
      <w:r>
        <w:rPr>
          <w:b w:val="0"/>
          <w:i w:val="0"/>
        </w:rPr>
        <w:t xml:space="preserve"> Chi phí vận chuyển 1 mét khối nước sinh hoạt hợp vệ sinh từ điểm lấy nước có khoảng cách ngắn nhất đến trung tâm xã có bản đặc biệt khó khăn, thiếu nước sinh hoạt hợp vệ sinh trên địa bàn tỉnh. </w:t>
      </w:r>
      <w:r>
        <w:rPr>
          <w:b w:val="0"/>
          <w:i/>
        </w:rPr>
        <w:t>(chi tiết có Phụ lục số 02 kèm theo).</w:t>
      </w:r>
    </w:p>
    <w:p>
      <w:r>
        <w:rPr>
          <w:b/>
          <w:i w:val="0"/>
        </w:rPr>
        <w:t>Điều 2. Hiệu lực thi hành</w:t>
      </w:r>
    </w:p>
    <w:p>
      <w:r>
        <w:rPr>
          <w:b/>
          <w:i w:val="0"/>
        </w:rPr>
        <w:t xml:space="preserve">1. </w:t>
      </w:r>
      <w:r>
        <w:rPr>
          <w:b w:val="0"/>
          <w:i w:val="0"/>
        </w:rPr>
        <w:t>Quyết định này có hiệu lực từ ngày 15 tháng 9 năm 2020 là cơ sở để tính thời gian hưởng và mức hỗ trợ vận chuyển nước sinh hoạt cho cán bộ, công chức, viên chức, người lao động công tác tại vùng có điều kiện kinh tế xã hội đặc biệt khó khăn, thiếu nước sinh hoạt hợp vệ sinh trên địa bàn tỉnh.</w:t>
      </w:r>
    </w:p>
    <w:p>
      <w:r>
        <w:rPr>
          <w:b/>
          <w:i w:val="0"/>
        </w:rPr>
        <w:t xml:space="preserve">2. </w:t>
      </w:r>
      <w:r>
        <w:rPr>
          <w:b w:val="0"/>
          <w:i w:val="0"/>
        </w:rPr>
        <w:t>Giao Sở Nông nghiệp và Phát triển nông thôn chủ trì, phối hợp với các cơ quan liên quan hàng năm rà soát vùng có điều kiện kinh tế xã hội đặc biệt khó khăn, thiếu nước sinh hoạt hợp vệ sinh, trình UBND tỉnh xem xét quyết định vùng thiếu nước sinh hoạt hợp vệ sinh, chi phí vận chuyển 1 mét khối nước sinh hoạt tại vùng thiếu nước sinh hoạt hợp vệ sinh trên địa bàn tỉnh trước ngày 01 tháng 4 hàng năm để phù hợp với quy định hiện hành và thực tiễn của tỉnh.</w:t>
      </w:r>
    </w:p>
    <w:p>
      <w:r>
        <w:rPr>
          <w:b/>
          <w:i w:val="0"/>
        </w:rPr>
        <w:t xml:space="preserve">Điều 3. </w:t>
      </w:r>
      <w:r>
        <w:rPr>
          <w:b w:val="0"/>
          <w:i w:val="0"/>
        </w:rPr>
        <w:t>Chánh Văn phòng UBND tỉnh; Giám đốc các sở, ban ngành của tỉnh; Chủ tịch UBND các huyện; Thủ trưởng các tổ chức, cá nhân có liên quan chịu trách nhiệm thi hành Quyết định này./.</w:t>
      </w:r>
    </w:p>
    <w:p>
      <w:r>
        <w:rPr>
          <w:b w:val="0"/>
          <w:i w:val="0"/>
        </w:rPr>
        <w:br/>
      </w:r>
      <w:r>
        <w:rPr>
          <w:b w:val="0"/>
          <w:i w:val="0"/>
        </w:rPr>
        <w:br/>
      </w:r>
      <w:r>
        <w:rPr>
          <w:b w:val="0"/>
          <w:i w:val="0"/>
        </w:rPr>
        <w:br/>
      </w:r>
      <w:r>
        <w:rPr>
          <w:b/>
          <w:i w:val="0"/>
        </w:rPr>
        <w:br/>
      </w:r>
      <w:r>
        <w:rPr>
          <w:b/>
          <w:i w:val="0"/>
        </w:rPr>
        <w:br/>
      </w:r>
      <w:r>
        <w:rPr>
          <w:b/>
          <w:i w:val="0"/>
        </w:rPr>
        <w:br/>
      </w:r>
      <w:r>
        <w:rPr>
          <w:b/>
          <w:i w:val="0"/>
        </w:rPr>
        <w:t xml:space="preserve">TM. ỦY BAN NHÂN DÂN </w:t>
      </w:r>
      <w:r>
        <w:rPr>
          <w:b/>
          <w:i w:val="0"/>
        </w:rPr>
        <w:br/>
      </w:r>
      <w:r>
        <w:br/>
      </w:r>
      <w:r>
        <w:rPr>
          <w:b/>
          <w:i w:val="0"/>
        </w:rPr>
        <w:t xml:space="preserve">KT. CHỦ TỊCH </w:t>
      </w:r>
      <w:r>
        <w:rPr>
          <w:b/>
          <w:i w:val="0"/>
        </w:rPr>
        <w:br/>
      </w:r>
      <w:r>
        <w:br/>
      </w:r>
      <w:r>
        <w:rPr>
          <w:b/>
          <w:i w:val="0"/>
        </w:rPr>
        <w:t>PHÓ CHỦ TỊCH</w:t>
      </w:r>
      <w:r>
        <w:rPr>
          <w:b/>
          <w:i w:val="0"/>
        </w:rPr>
        <w:br/>
      </w:r>
      <w:r>
        <w:rPr>
          <w:b/>
          <w:i w:val="0"/>
        </w:rPr>
        <w:br/>
      </w:r>
      <w:r>
        <w:rPr>
          <w:b/>
          <w:i/>
        </w:rPr>
        <w:br/>
      </w:r>
      <w:r>
        <w:rPr>
          <w:b/>
          <w:i/>
        </w:rPr>
        <w:t>(Đã ký)</w:t>
      </w:r>
      <w:r>
        <w:rPr>
          <w:b/>
          <w:i/>
        </w:rPr>
        <w:br/>
      </w:r>
      <w:r>
        <w:rPr>
          <w:b/>
          <w:i w:val="0"/>
        </w:rPr>
        <w:br/>
      </w:r>
      <w:r>
        <w:rPr>
          <w:b/>
          <w:i w:val="0"/>
        </w:rPr>
        <w:br/>
      </w:r>
      <w:r>
        <w:rPr>
          <w:b/>
          <w:i w:val="0"/>
        </w:rPr>
        <w:t>Lò Minh Hùng</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br/>
      </w:r>
      <w:r>
        <w:rPr>
          <w:b/>
          <w:i w:val="0"/>
        </w:rPr>
        <w:t xml:space="preserve">TM. ỦY BAN NHÂN DÂN </w:t>
      </w:r>
      <w:r>
        <w:rPr>
          <w:b/>
          <w:i w:val="0"/>
        </w:rPr>
        <w:br/>
      </w:r>
      <w:r>
        <w:br/>
      </w:r>
      <w:r>
        <w:rPr>
          <w:b/>
          <w:i w:val="0"/>
        </w:rPr>
        <w:t xml:space="preserve">KT. CHỦ TỊCH </w:t>
      </w:r>
      <w:r>
        <w:rPr>
          <w:b/>
          <w:i w:val="0"/>
        </w:rPr>
        <w:br/>
      </w:r>
      <w:r>
        <w:br/>
      </w:r>
      <w:r>
        <w:rPr>
          <w:b/>
          <w:i w:val="0"/>
        </w:rPr>
        <w:t>PHÓ CHỦ TỊCH</w:t>
      </w:r>
      <w:r>
        <w:rPr>
          <w:b/>
          <w:i w:val="0"/>
        </w:rPr>
        <w:br/>
      </w:r>
      <w:r>
        <w:rPr>
          <w:b/>
          <w:i w:val="0"/>
        </w:rPr>
        <w:br/>
      </w:r>
      <w:r>
        <w:rPr>
          <w:b/>
          <w:i/>
        </w:rPr>
        <w:br/>
      </w:r>
      <w:r>
        <w:rPr>
          <w:b/>
          <w:i/>
        </w:rPr>
        <w:t>(Đã ký)</w:t>
      </w:r>
      <w:r>
        <w:rPr>
          <w:b/>
          <w:i/>
        </w:rPr>
        <w:br/>
      </w:r>
      <w:r>
        <w:rPr>
          <w:b/>
          <w:i w:val="0"/>
        </w:rPr>
        <w:br/>
      </w:r>
      <w:r>
        <w:rPr>
          <w:b/>
          <w:i w:val="0"/>
        </w:rPr>
        <w:br/>
      </w:r>
      <w:r>
        <w:rPr>
          <w:b/>
          <w:i w:val="0"/>
        </w:rPr>
        <w:t>Lò Minh Hùng</w:t>
      </w:r>
      <w:r>
        <w:rPr>
          <w:b/>
          <w:i w:val="0"/>
        </w:rPr>
        <w:br/>
      </w:r>
      <w:r>
        <w:rPr>
          <w:b/>
          <w:i w:val="0"/>
        </w:rPr>
        <w:br/>
      </w:r>
      <w:r>
        <w:rPr>
          <w:b w:val="0"/>
          <w:i w:val="0"/>
        </w:rPr>
        <w:br/>
      </w:r>
    </w:p>
    <w:p>
      <w:pPr>
        <w:jc w:val="center"/>
      </w:pPr>
      <w:r>
        <w:rPr>
          <w:b w:val="0"/>
          <w:i w:val="0"/>
        </w:rPr>
        <w:br/>
      </w:r>
      <w:r>
        <w:rPr>
          <w:b w:val="0"/>
          <w:i w:val="0"/>
        </w:rPr>
        <w:br/>
      </w:r>
      <w:r>
        <w:rPr>
          <w:b/>
          <w:i w:val="0"/>
        </w:rPr>
        <w:br/>
      </w:r>
      <w:r>
        <w:rPr>
          <w:b/>
          <w:i w:val="0"/>
        </w:rPr>
        <w:t xml:space="preserve">TM. ỦY BAN NHÂN DÂN </w:t>
      </w:r>
      <w:r>
        <w:rPr>
          <w:b/>
          <w:i w:val="0"/>
        </w:rPr>
        <w:br/>
      </w:r>
      <w:r>
        <w:br/>
      </w:r>
      <w:r>
        <w:rPr>
          <w:b/>
          <w:i w:val="0"/>
        </w:rPr>
        <w:t xml:space="preserve">KT. CHỦ TỊCH </w:t>
      </w:r>
      <w:r>
        <w:rPr>
          <w:b/>
          <w:i w:val="0"/>
        </w:rPr>
        <w:br/>
      </w:r>
      <w:r>
        <w:br/>
      </w:r>
      <w:r>
        <w:rPr>
          <w:b/>
          <w:i w:val="0"/>
        </w:rPr>
        <w:t>PHÓ CHỦ TỊCH</w:t>
      </w:r>
      <w:r>
        <w:rPr>
          <w:b/>
          <w:i w:val="0"/>
        </w:rPr>
        <w:br/>
      </w:r>
      <w:r>
        <w:rPr>
          <w:b w:val="0"/>
          <w:i w:val="0"/>
        </w:rPr>
        <w:br/>
      </w:r>
      <w:r>
        <w:rPr>
          <w:b/>
          <w:i/>
        </w:rPr>
        <w:br/>
      </w:r>
      <w:r>
        <w:rPr>
          <w:b/>
          <w:i/>
        </w:rPr>
        <w:t>(Đã ký)</w:t>
      </w:r>
      <w:r>
        <w:rPr>
          <w:b/>
          <w:i/>
        </w:rPr>
        <w:br/>
      </w:r>
      <w:r>
        <w:rPr>
          <w:b w:val="0"/>
          <w:i w:val="0"/>
        </w:rPr>
        <w:br/>
      </w:r>
      <w:r>
        <w:rPr>
          <w:b/>
          <w:i w:val="0"/>
        </w:rPr>
        <w:br/>
      </w:r>
      <w:r>
        <w:rPr>
          <w:b/>
          <w:i w:val="0"/>
        </w:rPr>
        <w:t>Lò Minh Hùng</w:t>
      </w:r>
      <w:r>
        <w:rPr>
          <w:b/>
          <w:i w:val="0"/>
        </w:rPr>
        <w:br/>
      </w:r>
      <w:r>
        <w:rPr>
          <w:b w:val="0"/>
          <w:i w:val="0"/>
        </w:rPr>
        <w:br/>
      </w:r>
    </w:p>
    <w:p>
      <w:r>
        <w:rPr>
          <w:b w:val="0"/>
          <w:i w:val="0"/>
        </w:rPr>
        <w:br/>
      </w:r>
      <w:r>
        <w:rPr>
          <w:b w:val="0"/>
          <w:i w:val="0"/>
        </w:rPr>
        <w:t xml:space="preserve">TM. ỦY BAN NHÂN DÂN </w:t>
      </w:r>
      <w:r>
        <w:rPr>
          <w:b w:val="0"/>
          <w:i w:val="0"/>
        </w:rPr>
        <w:br/>
      </w:r>
      <w:r>
        <w:br/>
      </w:r>
      <w:r>
        <w:rPr>
          <w:b w:val="0"/>
          <w:i w:val="0"/>
        </w:rPr>
        <w:t xml:space="preserve">KT. CHỦ TỊCH </w:t>
      </w:r>
      <w:r>
        <w:rPr>
          <w:b w:val="0"/>
          <w:i w:val="0"/>
        </w:rPr>
        <w:br/>
      </w:r>
      <w:r>
        <w:br/>
      </w:r>
      <w:r>
        <w:rPr>
          <w:b w:val="0"/>
          <w:i w:val="0"/>
        </w:rPr>
        <w:t>PHÓ CHỦ TỊCH</w:t>
      </w:r>
      <w:r>
        <w:rPr>
          <w:b w:val="0"/>
          <w:i w:val="0"/>
        </w:rPr>
        <w:br/>
      </w:r>
    </w:p>
    <w:p>
      <w:r>
        <w:rPr>
          <w:b w:val="0"/>
          <w:i w:val="0"/>
        </w:rPr>
        <w:br/>
      </w:r>
      <w:r>
        <w:rPr>
          <w:b w:val="0"/>
          <w:i w:val="0"/>
        </w:rPr>
        <w:t>(Đã ký)</w:t>
      </w:r>
      <w:r>
        <w:rPr>
          <w:b w:val="0"/>
          <w:i w:val="0"/>
        </w:rPr>
        <w:br/>
      </w:r>
    </w:p>
    <w:p>
      <w:r>
        <w:rPr>
          <w:b w:val="0"/>
          <w:i w:val="0"/>
        </w:rPr>
        <w:br/>
      </w:r>
      <w:r>
        <w:rPr>
          <w:b w:val="0"/>
          <w:i w:val="0"/>
        </w:rPr>
        <w:t>Lò Minh Hùng</w:t>
      </w:r>
      <w:r>
        <w:rPr>
          <w:b w:val="0"/>
          <w:i w:val="0"/>
        </w:rPr>
        <w:br/>
      </w:r>
    </w:p>
    <w:p>
      <w:r>
        <w:rPr>
          <w:b/>
          <w:i w:val="0"/>
        </w:rPr>
        <w:t>Phụ lục số</w:t>
      </w:r>
      <w:r>
        <w:rPr>
          <w:b/>
          <w:i w:val="0"/>
        </w:rPr>
        <w:t xml:space="preserve"> 01</w:t>
      </w:r>
    </w:p>
    <w:p>
      <w:r>
        <w:rPr>
          <w:b/>
          <w:i w:val="0"/>
        </w:rPr>
        <w:t>DANH MỤC VÙNG THIẾU NƯỚC SINH HOẠT HỢP VỆ SINH TRÊN ĐỊA BÀN TỈNH</w:t>
      </w:r>
    </w:p>
    <w:p>
      <w:r>
        <w:rPr>
          <w:b w:val="0"/>
          <w:i/>
        </w:rPr>
        <w:t>(Kèm theo Quyết định số 40/2020/QĐ-UBND ngày 01/</w:t>
      </w:r>
      <w:r>
        <w:rPr>
          <w:b w:val="0"/>
          <w:i/>
        </w:rPr>
        <w:t>9</w:t>
      </w:r>
      <w:r>
        <w:rPr>
          <w:b w:val="0"/>
          <w:i/>
        </w:rPr>
        <w:t>/2020 của UBND tỉnh)</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STT</w:t>
            </w:r>
          </w:p>
        </w:tc>
        <w:tc>
          <w:tcPr>
            <w:tcW w:type="dxa" w:w="2160"/>
          </w:tcPr>
          <w:p>
            <w:r>
              <w:rPr>
                <w:b w:val="0"/>
                <w:i w:val="0"/>
              </w:rPr>
              <w:br/>
            </w:r>
            <w:r>
              <w:rPr>
                <w:b/>
                <w:i w:val="0"/>
              </w:rPr>
              <w:t>Tên đơn vị</w:t>
            </w:r>
          </w:p>
        </w:tc>
        <w:tc>
          <w:tcPr>
            <w:tcW w:type="dxa" w:w="2160"/>
          </w:tcPr>
          <w:p>
            <w:r>
              <w:rPr>
                <w:b w:val="0"/>
                <w:i w:val="0"/>
              </w:rPr>
              <w:br/>
            </w:r>
            <w:r>
              <w:rPr>
                <w:b/>
                <w:i w:val="0"/>
              </w:rPr>
              <w:t>Các xã có bản đặc biệt khó khăn,                thiếu nước sinh hoạt hợp vệ sinh</w:t>
            </w:r>
          </w:p>
        </w:tc>
        <w:tc>
          <w:tcPr>
            <w:tcW w:type="dxa" w:w="2160"/>
          </w:tcPr>
          <w:p>
            <w:r>
              <w:rPr>
                <w:b w:val="0"/>
                <w:i w:val="0"/>
              </w:rPr>
              <w:br/>
            </w:r>
            <w:r>
              <w:rPr>
                <w:b/>
                <w:i w:val="0"/>
              </w:rPr>
              <w:t>Khu            vực</w:t>
            </w:r>
          </w:p>
        </w:tc>
      </w:tr>
    </w:tbl>
    <w:p>
      <w:r>
        <w:rPr>
          <w:b/>
          <w:i w:val="0"/>
        </w:rPr>
        <w:t>Phụ lục số</w:t>
      </w:r>
      <w:r>
        <w:rPr>
          <w:b/>
          <w:i w:val="0"/>
        </w:rPr>
        <w:t xml:space="preserve"> 02</w:t>
      </w:r>
    </w:p>
    <w:p>
      <w:r>
        <w:rPr>
          <w:b/>
          <w:i w:val="0"/>
        </w:rPr>
        <w:t>CHI PHÍ VẬN CHUYỂN 1 MÉT KHỐI NƯỚC SINH HOẠT HỢP VỆ SINH ĐẾN TRUNG TÂM XÃ CÓ BẢN ĐẶC BIỆT KHÓ KHĂN, THIẾU NƯỚC SINH HOẠT HỢP VỆ SINH TRÊN ĐỊA BÀN TỈNH</w:t>
      </w:r>
    </w:p>
    <w:p>
      <w:r>
        <w:rPr>
          <w:b w:val="0"/>
          <w:i/>
        </w:rPr>
        <w:t>(Kèm theo Quyết định số 40/2020/QĐ-UBND ngày 01/</w:t>
      </w:r>
      <w:r>
        <w:rPr>
          <w:b w:val="0"/>
          <w:i/>
        </w:rPr>
        <w:t>9</w:t>
      </w:r>
      <w:r>
        <w:rPr>
          <w:b w:val="0"/>
          <w:i/>
        </w:rPr>
        <w:t>/2020 của UBND tỉnh)</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STT</w:t>
            </w:r>
          </w:p>
        </w:tc>
        <w:tc>
          <w:tcPr>
            <w:tcW w:type="dxa" w:w="2160"/>
          </w:tcPr>
          <w:p>
            <w:r>
              <w:rPr>
                <w:b w:val="0"/>
                <w:i w:val="0"/>
              </w:rPr>
              <w:br/>
            </w:r>
            <w:r>
              <w:rPr>
                <w:b/>
                <w:i w:val="0"/>
              </w:rPr>
              <w:t>Tên đơn vị</w:t>
            </w:r>
          </w:p>
        </w:tc>
        <w:tc>
          <w:tcPr>
            <w:tcW w:type="dxa" w:w="2160"/>
          </w:tcPr>
          <w:p>
            <w:r>
              <w:rPr>
                <w:b w:val="0"/>
                <w:i w:val="0"/>
              </w:rPr>
              <w:br/>
            </w:r>
            <w:r>
              <w:rPr>
                <w:b/>
                <w:i w:val="0"/>
              </w:rPr>
              <w:t>Các xã có bản ĐBKK, thiếu nước sinh hoạt hợp vệ sinh</w:t>
            </w:r>
          </w:p>
        </w:tc>
        <w:tc>
          <w:tcPr>
            <w:tcW w:type="dxa" w:w="2160"/>
          </w:tcPr>
          <w:p>
            <w:r>
              <w:rPr>
                <w:b w:val="0"/>
                <w:i w:val="0"/>
              </w:rPr>
              <w:br/>
            </w:r>
            <w:r>
              <w:rPr>
                <w:b/>
                <w:i w:val="0"/>
              </w:rPr>
              <w:t>Chi phí vận chuyển</w:t>
            </w:r>
            <w:r>
              <w:rPr>
                <w:b w:val="0"/>
                <w:i w:val="0"/>
              </w:rPr>
              <w:t xml:space="preserve"> </w:t>
            </w:r>
            <w:r>
              <w:rPr>
                <w:b/>
                <w:i w:val="0"/>
              </w:rPr>
              <w:t>1</w:t>
            </w:r>
            <w:r>
              <w:rPr>
                <w:b/>
                <w:i w:val="0"/>
              </w:rPr>
              <w:t xml:space="preserve"> mét khối</w:t>
            </w:r>
            <w:r>
              <w:rPr>
                <w:b/>
                <w:i w:val="0"/>
              </w:rPr>
              <w:t xml:space="preserve"> nước</w:t>
            </w:r>
            <w:r>
              <w:rPr>
                <w:b/>
                <w:i w:val="0"/>
              </w:rPr>
              <w:t xml:space="preserve"> (Đồng)</w:t>
            </w:r>
          </w:p>
        </w:tc>
      </w:tr>
    </w:tbl>
    <w:p>
      <w:r>
        <w:rPr>
          <w:b w:val="0"/>
          <w:i w:val="0"/>
        </w:rPr>
        <w:br/>
      </w:r>
      <w:r>
        <w:rPr>
          <w:b w:val="0"/>
          <w:i w:val="0"/>
        </w:rPr>
        <w:br/>
      </w:r>
      <w:r>
        <w:rPr>
          <w:b/>
          <w:i w:val="0"/>
        </w:rPr>
        <w:br/>
      </w:r>
      <w:r>
        <w:rPr>
          <w:b/>
          <w:i w:val="0"/>
        </w:rPr>
        <w:br/>
        <w:t xml:space="preserve">      TM. ỦY BAN NHÂN DÂN </w:t>
        <w:br/>
        <w:t xml:space="preserve">      </w:t>
      </w:r>
      <w:r>
        <w:br/>
      </w:r>
      <w:r>
        <w:rPr>
          <w:b/>
          <w:i w:val="0"/>
        </w:rPr>
        <w:br/>
        <w:t xml:space="preserve">       KT. CHỦ TỊCH </w:t>
        <w:br/>
        <w:t xml:space="preserve">      </w:t>
      </w:r>
      <w:r>
        <w:br/>
      </w:r>
      <w:r>
        <w:rPr>
          <w:b/>
          <w:i w:val="0"/>
        </w:rPr>
        <w:br/>
        <w:t xml:space="preserve">       PHÓ CHỦ TỊCH</w:t>
        <w:br/>
        <w:t xml:space="preserve">     </w:t>
      </w:r>
      <w:r>
        <w:rPr>
          <w:b/>
          <w:i w:val="0"/>
        </w:rPr>
        <w:br/>
      </w:r>
      <w:r>
        <w:rPr>
          <w:b/>
          <w:i/>
        </w:rPr>
        <w:br/>
        <w:t xml:space="preserve">      (Đã ký)</w:t>
        <w:br/>
        <w:t xml:space="preserve">     </w:t>
      </w:r>
      <w:r>
        <w:rPr>
          <w:b/>
          <w:i w:val="0"/>
        </w:rPr>
        <w:br/>
      </w:r>
      <w:r>
        <w:rPr>
          <w:b/>
          <w:i w:val="0"/>
        </w:rPr>
        <w:br/>
        <w:t xml:space="preserve">      Lò Minh Hùng</w:t>
        <w:br/>
        <w:t xml:space="preserve">     </w:t>
      </w:r>
      <w:r>
        <w:rPr>
          <w:b/>
          <w:i w:val="0"/>
        </w:rPr>
        <w:br/>
      </w:r>
      <w:r>
        <w:rPr>
          <w:b w:val="0"/>
          <w:i w:val="0"/>
        </w:rPr>
        <w:br/>
      </w:r>
      <w:r>
        <w:rPr>
          <w:b w:val="0"/>
          <w:i w:val="0"/>
        </w:rPr>
        <w:br/>
      </w:r>
    </w:p>
    <w:p>
      <w:r>
        <w:rPr>
          <w:b w:val="0"/>
          <w:i w:val="0"/>
        </w:rPr>
        <w:br/>
      </w:r>
      <w:r>
        <w:rPr>
          <w:b/>
          <w:i w:val="0"/>
        </w:rPr>
        <w:br/>
      </w:r>
      <w:r>
        <w:rPr>
          <w:b/>
          <w:i w:val="0"/>
        </w:rPr>
        <w:br/>
        <w:t xml:space="preserve">      TM. ỦY BAN NHÂN DÂN </w:t>
        <w:br/>
        <w:t xml:space="preserve">      </w:t>
      </w:r>
      <w:r>
        <w:br/>
      </w:r>
      <w:r>
        <w:rPr>
          <w:b/>
          <w:i w:val="0"/>
        </w:rPr>
        <w:br/>
        <w:t xml:space="preserve">       KT. CHỦ TỊCH </w:t>
        <w:br/>
        <w:t xml:space="preserve">      </w:t>
      </w:r>
      <w:r>
        <w:br/>
      </w:r>
      <w:r>
        <w:rPr>
          <w:b/>
          <w:i w:val="0"/>
        </w:rPr>
        <w:br/>
        <w:t xml:space="preserve">       PHÓ CHỦ TỊCH</w:t>
        <w:br/>
        <w:t xml:space="preserve">     </w:t>
      </w:r>
      <w:r>
        <w:rPr>
          <w:b/>
          <w:i w:val="0"/>
        </w:rPr>
        <w:br/>
      </w:r>
      <w:r>
        <w:rPr>
          <w:b/>
          <w:i/>
        </w:rPr>
        <w:br/>
        <w:t xml:space="preserve">      (Đã ký)</w:t>
        <w:br/>
        <w:t xml:space="preserve">     </w:t>
      </w:r>
      <w:r>
        <w:rPr>
          <w:b/>
          <w:i w:val="0"/>
        </w:rPr>
        <w:br/>
      </w:r>
      <w:r>
        <w:rPr>
          <w:b/>
          <w:i w:val="0"/>
        </w:rPr>
        <w:br/>
        <w:t xml:space="preserve">      Lò Minh Hùng</w:t>
        <w:br/>
        <w:t xml:space="preserve">     </w:t>
      </w:r>
      <w:r>
        <w:rPr>
          <w:b/>
          <w:i w:val="0"/>
        </w:rPr>
        <w:br/>
      </w:r>
      <w:r>
        <w:rPr>
          <w:b w:val="0"/>
          <w:i w:val="0"/>
        </w:rPr>
        <w:br/>
      </w:r>
    </w:p>
    <w:p>
      <w:pPr>
        <w:jc w:val="center"/>
      </w:pPr>
      <w:r>
        <w:rPr>
          <w:b w:val="0"/>
          <w:i w:val="0"/>
        </w:rPr>
        <w:br/>
      </w:r>
      <w:r>
        <w:rPr>
          <w:b/>
          <w:i w:val="0"/>
        </w:rPr>
        <w:br/>
        <w:t xml:space="preserve">      TM. ỦY BAN NHÂN DÂN </w:t>
        <w:br/>
        <w:t xml:space="preserve">      </w:t>
      </w:r>
      <w:r>
        <w:br/>
      </w:r>
      <w:r>
        <w:rPr>
          <w:b/>
          <w:i w:val="0"/>
        </w:rPr>
        <w:br/>
        <w:t xml:space="preserve">       KT. CHỦ TỊCH </w:t>
        <w:br/>
        <w:t xml:space="preserve">      </w:t>
      </w:r>
      <w:r>
        <w:br/>
      </w:r>
      <w:r>
        <w:rPr>
          <w:b/>
          <w:i w:val="0"/>
        </w:rPr>
        <w:br/>
        <w:t xml:space="preserve">       PHÓ CHỦ TỊCH</w:t>
        <w:br/>
        <w:t xml:space="preserve">     </w:t>
      </w:r>
      <w:r>
        <w:rPr>
          <w:b w:val="0"/>
          <w:i w:val="0"/>
        </w:rPr>
        <w:br/>
      </w:r>
      <w:r>
        <w:rPr>
          <w:b/>
          <w:i/>
        </w:rPr>
        <w:br/>
        <w:t xml:space="preserve">      (Đã ký)</w:t>
        <w:br/>
        <w:t xml:space="preserve">     </w:t>
      </w:r>
      <w:r>
        <w:rPr>
          <w:b w:val="0"/>
          <w:i w:val="0"/>
        </w:rPr>
        <w:br/>
      </w:r>
      <w:r>
        <w:rPr>
          <w:b/>
          <w:i w:val="0"/>
        </w:rPr>
        <w:br/>
        <w:t xml:space="preserve">      Lò Minh Hùng</w:t>
        <w:br/>
        <w:t xml:space="preserve">     </w:t>
      </w:r>
      <w:r>
        <w:rPr>
          <w:b w:val="0"/>
          <w:i w:val="0"/>
        </w:rPr>
        <w:br/>
      </w:r>
    </w:p>
    <w:p>
      <w:r>
        <w:rPr>
          <w:b w:val="0"/>
          <w:i w:val="0"/>
        </w:rPr>
        <w:br/>
        <w:t xml:space="preserve">      TM. ỦY BAN NHÂN DÂN </w:t>
        <w:br/>
        <w:t xml:space="preserve">      </w:t>
      </w:r>
      <w:r>
        <w:br/>
      </w:r>
      <w:r>
        <w:rPr>
          <w:b w:val="0"/>
          <w:i w:val="0"/>
        </w:rPr>
        <w:br/>
        <w:t xml:space="preserve">       KT. CHỦ TỊCH </w:t>
        <w:br/>
        <w:t xml:space="preserve">      </w:t>
      </w:r>
      <w:r>
        <w:br/>
      </w:r>
      <w:r>
        <w:rPr>
          <w:b w:val="0"/>
          <w:i w:val="0"/>
        </w:rPr>
        <w:br/>
        <w:t xml:space="preserve">       PHÓ CHỦ TỊCH</w:t>
        <w:br/>
        <w:t xml:space="preserve">     </w:t>
      </w:r>
    </w:p>
    <w:p>
      <w:r>
        <w:rPr>
          <w:b w:val="0"/>
          <w:i w:val="0"/>
        </w:rPr>
        <w:br/>
        <w:t xml:space="preserve">      (Đã ký)</w:t>
        <w:br/>
        <w:t xml:space="preserve">     </w:t>
      </w:r>
    </w:p>
    <w:p>
      <w:r>
        <w:rPr>
          <w:b w:val="0"/>
          <w:i w:val="0"/>
        </w:rPr>
        <w:br/>
        <w:t xml:space="preserve">      Lò Minh Hùng</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