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420 - QĐ/TCCQ Thành lập Sở Du lịch thành phố Hải Phòng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420 - QĐ/TCCQ</w:t>
      </w:r>
      <w:r>
        <w:rPr>
          <w:b w:val="0"/>
          <w:i w:val="0"/>
        </w:rPr>
        <w:br/>
      </w:r>
      <w:r>
        <w:rPr>
          <w:b w:val="0"/>
          <w:i w:val="0"/>
        </w:rPr>
        <w:br/>
      </w:r>
      <w:r>
        <w:rPr>
          <w:b w:val="0"/>
          <w:i/>
        </w:rPr>
        <w:br/>
      </w:r>
      <w:r>
        <w:rPr>
          <w:b w:val="0"/>
          <w:i/>
        </w:rPr>
        <w:t>Hải Phòng, ngày 03 tháng 6 năm 1994.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r>
        <w:rPr>
          <w:b w:val="0"/>
          <w:i w:val="0"/>
        </w:rPr>
        <w:t>___________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r>
        <w:rPr>
          <w:b w:val="0"/>
          <w:i w:val="0"/>
        </w:rPr>
        <w:br/>
      </w:r>
      <w:r>
        <w:rPr>
          <w:b w:val="0"/>
          <w:i w:val="0"/>
        </w:rPr>
        <w:t>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br/>
      </w:r>
      <w:r>
        <w:rPr>
          <w:b w:val="0"/>
          <w:i w:val="0"/>
        </w:rPr>
        <w:t>Số: 420 - QĐ/TCCQ</w:t>
      </w:r>
      <w:r>
        <w:rPr>
          <w:b w:val="0"/>
          <w:i w:val="0"/>
        </w:rPr>
        <w:br/>
      </w:r>
      <w:r>
        <w:rPr>
          <w:b w:val="0"/>
          <w:i w:val="0"/>
        </w:rPr>
        <w:br/>
      </w:r>
      <w:r>
        <w:rPr>
          <w:b w:val="0"/>
          <w:i/>
        </w:rPr>
        <w:br/>
      </w:r>
      <w:r>
        <w:rPr>
          <w:b w:val="0"/>
          <w:i/>
        </w:rPr>
        <w:t>Hải Phòng, ngày 03 tháng 6 năm 1994.</w:t>
      </w:r>
      <w:r>
        <w:rPr>
          <w:b w:val="0"/>
          <w:i/>
        </w:rPr>
        <w:br/>
      </w:r>
      <w:r>
        <w:rPr>
          <w:b w:val="0"/>
          <w:i w:val="0"/>
        </w:rPr>
        <w:br/>
      </w:r>
    </w:p>
    <w:p>
      <w:pPr>
        <w:jc w:val="center"/>
      </w:pPr>
      <w:r>
        <w:rPr>
          <w:b w:val="0"/>
          <w:i w:val="0"/>
        </w:rPr>
        <w:br/>
      </w:r>
      <w:r>
        <w:rPr>
          <w:b w:val="0"/>
          <w:i w:val="0"/>
        </w:rPr>
        <w:t>Số: 420 - QĐ/TCCQ</w:t>
      </w:r>
      <w:r>
        <w:rPr>
          <w:b w:val="0"/>
          <w:i w:val="0"/>
        </w:rPr>
        <w:br/>
      </w:r>
    </w:p>
    <w:p>
      <w:pPr>
        <w:jc w:val="center"/>
      </w:pPr>
      <w:r>
        <w:rPr>
          <w:b w:val="0"/>
          <w:i w:val="0"/>
        </w:rPr>
        <w:br/>
      </w:r>
      <w:r>
        <w:rPr>
          <w:b w:val="0"/>
          <w:i w:val="0"/>
        </w:rPr>
        <w:t>Hải Phòng, ngày 03 tháng 6 năm 1994.</w:t>
      </w:r>
      <w:r>
        <w:rPr>
          <w:b w:val="0"/>
          <w:i w:val="0"/>
        </w:rPr>
        <w:br/>
      </w:r>
    </w:p>
    <w:p>
      <w:r>
        <w:rPr>
          <w:b/>
          <w:i w:val="0"/>
        </w:rPr>
        <w:t>QUYẾT ĐỊNH</w:t>
      </w:r>
    </w:p>
    <w:p>
      <w:r>
        <w:rPr>
          <w:b w:val="0"/>
          <w:i/>
        </w:rPr>
        <w:t>"V/v: Thành lập Sở Du lịch thành phố Hải Phòng".</w:t>
      </w:r>
    </w:p>
    <w:p>
      <w:r>
        <w:rPr>
          <w:b/>
          <w:i w:val="0"/>
        </w:rPr>
        <w:t>________________</w:t>
      </w:r>
    </w:p>
    <w:p>
      <w:r>
        <w:rPr>
          <w:b/>
          <w:i w:val="0"/>
        </w:rPr>
        <w:t>ỦY BAN NHÂN DÂN THÀNH PHỐ HẢI PHÒNG</w:t>
      </w:r>
    </w:p>
    <w:p>
      <w:r>
        <w:rPr>
          <w:b w:val="0"/>
          <w:i/>
        </w:rPr>
        <w:t>- Căn cứ Luật Tổ chức Hội đồng Nhân dân và Ủy ban Nhân dân;</w:t>
      </w:r>
    </w:p>
    <w:p>
      <w:r>
        <w:rPr>
          <w:b w:val="0"/>
          <w:i/>
        </w:rPr>
        <w:t>- Căn cứ Nghị quyết số 45/CP ngày 22 tháng 6 năm 1993 của Chính phủ về đổi mới quản lý và phát triển ngành du lịch; Quyết định số 171/TTg ngày 17 tháng 4 năm 1993 của Thủ tướng Chính phủ về việc thành lập các Sở Du lịch;</w:t>
      </w:r>
    </w:p>
    <w:p>
      <w:r>
        <w:rPr>
          <w:b w:val="0"/>
          <w:i/>
        </w:rPr>
        <w:t>- Căn cứ Quyết định của Ban thường vụ Thành ủy họp ngày 18 tháng 5 năm 1994 về việc thành lập Sở Du lịch thành phố Hải Phòng;</w:t>
      </w:r>
    </w:p>
    <w:p>
      <w:r>
        <w:rPr>
          <w:b w:val="0"/>
          <w:i/>
        </w:rPr>
        <w:t>- Xét đề nghị của ông Trưởng ban Ban Tổ chức Chính quyền thành phố;</w:t>
      </w:r>
    </w:p>
    <w:p>
      <w:r>
        <w:rPr>
          <w:b/>
          <w:i w:val="0"/>
        </w:rPr>
        <w:t>QUYẾT ĐỊNH:</w:t>
      </w:r>
    </w:p>
    <w:p>
      <w:r>
        <w:rPr>
          <w:b/>
          <w:i w:val="0"/>
        </w:rPr>
        <w:t xml:space="preserve">Điều I.- </w:t>
      </w:r>
      <w:r>
        <w:rPr>
          <w:b w:val="0"/>
          <w:i w:val="0"/>
        </w:rPr>
        <w:t>Thành lập Sở du lịch thành phố Hải Phòng. Sở Du lịch là cơ quan chuyên môn của Ủy ban Nhân dân thành phố thực hiện chức năng quản lý nhà nước đối với các hoạt động du lịch-dịch vụ du lịch trên địa bàn thành phố với mọi thành phần kinh tế.</w:t>
      </w:r>
    </w:p>
    <w:p>
      <w:r>
        <w:rPr>
          <w:b w:val="0"/>
          <w:i w:val="0"/>
        </w:rPr>
        <w:t>Sở Du lịch Hải Phòng chịu sự quản lý toàn diện và trực tiếp của Ủy ban Nhân dân thành phố và chịu sự chỉ đạo hướng dẫn kiểm tra của Tổng cục Du lịch về chuyên môn nghiệp vụ du lịch.</w:t>
      </w:r>
    </w:p>
    <w:p>
      <w:r>
        <w:rPr>
          <w:b w:val="0"/>
          <w:i w:val="0"/>
        </w:rPr>
        <w:t>Sở Du lịch Hải Phòng có con dấu riêng và được mở tài khoản tại Chi cục Kho bạc thành phố theo quy định của Nhà nước.</w:t>
      </w:r>
    </w:p>
    <w:p>
      <w:r>
        <w:rPr>
          <w:b/>
          <w:i w:val="0"/>
        </w:rPr>
        <w:t>Điều II.</w:t>
      </w:r>
      <w:r>
        <w:rPr>
          <w:b w:val="0"/>
          <w:i w:val="0"/>
        </w:rPr>
        <w:t>- Sở Du lịch Hải Phòng có những nhiệm vụ và quyền hạn sau:</w:t>
      </w:r>
    </w:p>
    <w:p>
      <w:r>
        <w:rPr>
          <w:b w:val="0"/>
          <w:i w:val="0"/>
        </w:rPr>
        <w:t>1. Xây dựng quy hoạch, kế hoạch phát triển du lịch trên địa bàn thành phố phù hợp với quy hoạch tổng thể phát triển kinh tế - xã hội của thành phố và quy hoạch phát triển ngành du lịch cả nước. Tổ chức hướng dẫn việc thực hiện các quy hoạch du lịch đã được duyệt. Tổng hợp tình hình thực hiện nhiệm vụ cùa các doanh nghiệp và đơn vị sự nghiệp du lịch của các thành phần kinh tế trên địa bàn báo cáo Ủy ban Nhân dân thành phố và Tổng cục du lịch.</w:t>
      </w:r>
    </w:p>
    <w:p>
      <w:r>
        <w:rPr>
          <w:b w:val="0"/>
          <w:i w:val="0"/>
        </w:rPr>
        <w:t>2. Tổ chức hướng dẫn và kiểm tra việc thực hiện các chính sách, chế độ, pháp luật Nhà nước về du lịch trên địa bàn thành phố đối với các đơn vị kinh doanh du lịch và dịch vụ du lịch. Nghiên cứu đề xuất với Ủy ban Nhân dân thành phố và Tổng cục Du lịch để trình Chính phủ sửa đổi, bổ sung những chủ trương, quy định của Nhà nước nhằm điều chỉnh các mối quan hệ phát sinh trong quá trình thực hiện đổi mới cơ chế quản lý kinh tế trong ngành.</w:t>
      </w:r>
    </w:p>
    <w:p>
      <w:r>
        <w:rPr>
          <w:b w:val="0"/>
          <w:i w:val="0"/>
        </w:rPr>
        <w:t>3. Phối hợp với các ngành chức năng tham mưu để Ủy ban Nhân dân thành phố cho phép thành lập, giải thể các doah nghiệp kinh doanh du lịch - dịch vụ du lịch theo luật Công ty, doanh nghiệp tư nhân. Tham mưu để ủy ban Nhân dân thành phố trình cấp có thẩm quyền cấp giấy phép liên doanh hoặc đầu tư của nước ngoài về du lịch và khách sạn, dịch vụ du lịch trên địa bàn thành phố. Thực hiện quản lý về tổ chức cán bộ theo phân cấp của Ủy ban Nhân dân thành phố.</w:t>
      </w:r>
    </w:p>
    <w:p>
      <w:r>
        <w:rPr>
          <w:b/>
          <w:i w:val="0"/>
        </w:rPr>
        <w:t>Điều III.-</w:t>
      </w:r>
      <w:r>
        <w:rPr>
          <w:b w:val="0"/>
          <w:i w:val="0"/>
        </w:rPr>
        <w:t xml:space="preserve"> Tổ chức bộ máy cán bộ Sở Du lịch:</w:t>
      </w:r>
    </w:p>
    <w:p>
      <w:r>
        <w:rPr>
          <w:b w:val="0"/>
          <w:i w:val="0"/>
        </w:rPr>
        <w:t>- Sở Du lịch Hải Phòng có Giám đốc, một phó Giám đốc và một số chuyên viên giúp việc được tổ chức theo các bộ phận công tác do Giám đốc Sở quyết định. Biên chế năm 1994 tạm giao là 10 người.</w:t>
      </w:r>
    </w:p>
    <w:p>
      <w:r>
        <w:rPr>
          <w:b w:val="0"/>
          <w:i w:val="0"/>
        </w:rPr>
        <w:t>- Chuyển giao chức năng, nhiệm vụ, tổ chức cán bộ quản lý nhà nước về du lịch và dịch vụ du lịch từ Sở Kinh tế đối ngoại sang Sở Du lịch đảm nhận.</w:t>
      </w:r>
    </w:p>
    <w:p>
      <w:r>
        <w:rPr>
          <w:b w:val="0"/>
          <w:i w:val="0"/>
        </w:rPr>
        <w:t>- Chuyển Công Ty Du lịch - Dịch vụ Hải Phòng từ Sở Kinh tế Đối ngoại sang Sở Du lịch quản lý nhà nước.</w:t>
      </w:r>
    </w:p>
    <w:p>
      <w:r>
        <w:rPr>
          <w:b/>
          <w:i w:val="0"/>
        </w:rPr>
        <w:t>Điều IV.</w:t>
      </w:r>
      <w:r>
        <w:rPr>
          <w:b w:val="0"/>
          <w:i w:val="0"/>
        </w:rPr>
        <w:t>- Quy định trách nhiệm:</w:t>
      </w:r>
    </w:p>
    <w:p>
      <w:r>
        <w:rPr>
          <w:b w:val="0"/>
          <w:i w:val="0"/>
        </w:rPr>
        <w:t>1. Giám đốc Sở Du lịch Hải Phòng có trách nhiệm cùng Trưởng ban Ban tổ chức chính quyền thành phố xây dựng quy chế tổ chức và hoạt động của Sở; mối quan hệ làm việc, thủ tục hành chính với các cấp, ngành liên quan và các đối tượng kinh doanh hoạt động về Du lịch - Dịch vụ du lịch trên địa bàn thành phố trình Ủy ban Nhân dân thành phố duyệt; lựa chọn, đào tạo, bố trí, sắp xếp cán bộ của Sở du lịch theo đúng chức danh tiêu chuẩn ngạch công chức Nhà nước thuộc ngành Du lịch.</w:t>
      </w:r>
    </w:p>
    <w:p>
      <w:r>
        <w:rPr>
          <w:b w:val="0"/>
          <w:i w:val="0"/>
        </w:rPr>
        <w:t>2. Giao cho Trưởng ban Ban tổ chức chính quyền thành phố cùng thủ trưởng các cơ quan liên quan có trách nhiệm đôn đốc, giúp Sở Du lịch, Sở kinh tế đối ngoại triển khai quyết định này.</w:t>
      </w:r>
    </w:p>
    <w:p>
      <w:r>
        <w:rPr>
          <w:b/>
          <w:i w:val="0"/>
        </w:rPr>
        <w:t xml:space="preserve">Điều VI.- </w:t>
      </w:r>
      <w:r>
        <w:rPr>
          <w:b w:val="0"/>
          <w:i w:val="0"/>
        </w:rPr>
        <w:t>Các Ông, bà Chánh văn phòng Ủy ban Nhân dân thành phố, Trưởng ban Ban tổ chức Chính quyền thành phố, Giám đốc Sở du lịch, Giám đốc Sở kinh tế Đối ngoại, thủ trưởng các ngành liên quan, Chủ tịch Ủy ban Nhân dân các quận, huyện, thị xã, Giám đốc công ty dịch vụ Hải Phòng chịu trách nhiệm thi hành quyết định này.</w:t>
      </w:r>
    </w:p>
    <w:p>
      <w:r>
        <w:rPr>
          <w:b w:val="0"/>
          <w:i w:val="0"/>
        </w:rPr>
        <w:t>Quyết định có hiệu lực từ ngày ký./.</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Gia Phách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Gia Phách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Gia Phách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