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43/CP Về việc phê chuẩn Điều lệ Tổ chức và hoạt động của Tổng công ty Cao su Việt Nam</w:t>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43/CP</w:t>
      </w:r>
      <w:r>
        <w:rPr>
          <w:b w:val="0"/>
          <w:i w:val="0"/>
        </w:rPr>
        <w:br/>
      </w:r>
      <w:r>
        <w:rPr>
          <w:b w:val="0"/>
          <w:i w:val="0"/>
        </w:rPr>
        <w:br/>
      </w:r>
      <w:r>
        <w:rPr>
          <w:b w:val="0"/>
          <w:i/>
        </w:rPr>
        <w:br/>
      </w:r>
      <w:r>
        <w:rPr>
          <w:b w:val="0"/>
          <w:i/>
        </w:rPr>
        <w:t>Hà Nội, ngày 13 tháng 7 năm 1995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43/CP</w:t>
      </w:r>
      <w:r>
        <w:rPr>
          <w:b w:val="0"/>
          <w:i w:val="0"/>
        </w:rPr>
        <w:br/>
      </w:r>
      <w:r>
        <w:rPr>
          <w:b w:val="0"/>
          <w:i w:val="0"/>
        </w:rPr>
        <w:br/>
      </w:r>
      <w:r>
        <w:rPr>
          <w:b w:val="0"/>
          <w:i/>
        </w:rPr>
        <w:br/>
      </w:r>
      <w:r>
        <w:rPr>
          <w:b w:val="0"/>
          <w:i/>
        </w:rPr>
        <w:t>Hà Nội, ngày 13 tháng 7 năm 1995</w:t>
      </w:r>
      <w:r>
        <w:rPr>
          <w:b w:val="0"/>
          <w:i/>
        </w:rPr>
        <w:br/>
      </w:r>
      <w:r>
        <w:rPr>
          <w:b w:val="0"/>
          <w:i w:val="0"/>
        </w:rPr>
        <w:br/>
      </w:r>
    </w:p>
    <w:p>
      <w:pPr>
        <w:jc w:val="center"/>
      </w:pPr>
      <w:r>
        <w:rPr>
          <w:b w:val="0"/>
          <w:i w:val="0"/>
        </w:rPr>
        <w:br/>
      </w:r>
      <w:r>
        <w:rPr>
          <w:b w:val="0"/>
          <w:i w:val="0"/>
        </w:rPr>
        <w:t>Số: 43/CP</w:t>
      </w:r>
      <w:r>
        <w:rPr>
          <w:b w:val="0"/>
          <w:i w:val="0"/>
        </w:rPr>
        <w:br/>
      </w:r>
    </w:p>
    <w:p>
      <w:pPr>
        <w:jc w:val="center"/>
      </w:pPr>
      <w:r>
        <w:rPr>
          <w:b w:val="0"/>
          <w:i w:val="0"/>
        </w:rPr>
        <w:br/>
      </w:r>
      <w:r>
        <w:rPr>
          <w:b w:val="0"/>
          <w:i w:val="0"/>
        </w:rPr>
        <w:t>Hà Nội, ngày 13 tháng 7 năm 1995</w:t>
      </w:r>
      <w:r>
        <w:rPr>
          <w:b w:val="0"/>
          <w:i w:val="0"/>
        </w:rPr>
        <w:br/>
      </w:r>
    </w:p>
    <w:p>
      <w:r>
        <w:rPr>
          <w:b/>
          <w:i w:val="0"/>
        </w:rPr>
        <w:t>NGHỊ ĐỊNH</w:t>
      </w:r>
    </w:p>
    <w:p>
      <w:pPr>
        <w:jc w:val="center"/>
      </w:pPr>
      <w:r>
        <w:rPr>
          <w:b w:val="0"/>
          <w:i w:val="0"/>
        </w:rPr>
        <w:t xml:space="preserve">CỦA CHÍNH PHỦ SỐ 43-CP NGÀY 13-7-1995 VỀ VIỆC PHÊ CHUẨN ĐIỀU LỆ TỔ CHỨC </w:t>
      </w:r>
    </w:p>
    <w:p>
      <w:pPr>
        <w:jc w:val="center"/>
      </w:pPr>
      <w:r>
        <w:rPr>
          <w:b w:val="0"/>
          <w:i w:val="0"/>
        </w:rPr>
        <w:t>VÀ HOẠT ĐỘNG CỦA TỔNG CÔNG TY CAO SU VIỆT NAM</w:t>
      </w:r>
    </w:p>
    <w:p>
      <w:r>
        <w:rPr>
          <w:b/>
          <w:i w:val="0"/>
        </w:rPr>
        <w:t>___________________</w:t>
      </w:r>
    </w:p>
    <w:p>
      <w:r>
        <w:rPr>
          <w:b/>
          <w:i w:val="0"/>
        </w:rPr>
        <w:t>CHÍNH PHỦ</w:t>
      </w:r>
    </w:p>
    <w:p>
      <w:r>
        <w:rPr>
          <w:b w:val="0"/>
          <w:i/>
        </w:rPr>
        <w:t>Căn cứ Luật Tổ chức Chính phủ ngày 30 tháng 9 năm 1992;</w:t>
      </w:r>
    </w:p>
    <w:p>
      <w:r>
        <w:rPr>
          <w:b w:val="0"/>
          <w:i/>
        </w:rPr>
        <w:t>Căn cứ khoản 1 Điều 27 của Luật Doanh nghiệp Nhà nước;</w:t>
      </w:r>
    </w:p>
    <w:p>
      <w:r>
        <w:rPr>
          <w:b w:val="0"/>
          <w:i/>
        </w:rPr>
        <w:t>Xét đề nghị của Hội đồng Quản trị Tổng công ty Cao su Việt Nam,</w:t>
      </w:r>
    </w:p>
    <w:p>
      <w:r>
        <w:rPr>
          <w:b/>
          <w:i w:val="0"/>
        </w:rPr>
        <w:t>NGHỊ ĐỊNH</w:t>
      </w:r>
      <w:r>
        <w:rPr>
          <w:b/>
          <w:i w:val="0"/>
        </w:rPr>
        <w:t>:</w:t>
      </w:r>
    </w:p>
    <w:p>
      <w:r>
        <w:rPr>
          <w:b/>
          <w:i w:val="0"/>
        </w:rPr>
        <w:t>Điều 1.</w:t>
      </w:r>
      <w:r>
        <w:rPr>
          <w:b w:val="0"/>
          <w:i w:val="0"/>
        </w:rPr>
        <w:t xml:space="preserve"> - Phê chuẩn Điều lệ Tổ chức và hoạt động của Tổng công ty Cao su Việt Nam kèm theo Nghị định này.</w:t>
      </w:r>
    </w:p>
    <w:p>
      <w:r>
        <w:rPr>
          <w:b/>
          <w:i w:val="0"/>
        </w:rPr>
        <w:t>Điều 2.</w:t>
      </w:r>
      <w:r>
        <w:rPr>
          <w:b w:val="0"/>
          <w:i w:val="0"/>
        </w:rPr>
        <w:t>- Bộ trưởng Bộ Tài chính, Bộ trưởng Bộ Nông nghiệp và Công nghiệp thực phẩm, Thống đốc Ngân hàng Nhà nước và các Bộ trưởng, Thủ trưởng cơ quan ngang Bộ, Thủ trưởng cơ quan thuộc Chính phủ có liên quan căn cứ Điều lệ này để hướng dẫn thực hiện.</w:t>
      </w:r>
    </w:p>
    <w:p>
      <w:r>
        <w:rPr>
          <w:b/>
          <w:i w:val="0"/>
        </w:rPr>
        <w:t>Điều 3.</w:t>
      </w:r>
      <w:r>
        <w:rPr>
          <w:b w:val="0"/>
          <w:i w:val="0"/>
        </w:rPr>
        <w:t>- Nghị định này có hiệu lực kể từ ngày ký.</w:t>
      </w:r>
    </w:p>
    <w:p>
      <w:r>
        <w:rPr>
          <w:b w:val="0"/>
          <w:i w:val="0"/>
        </w:rPr>
        <w:t>Các Bộ trưởng, Thủ trưởng cơ quang ngang Bộ, Thủ trưởng cơ quan thuộc Chính phủ, Chủ tịch Uỷ ban nhân dân tỉnh, thành phố trực thuộc Trung ương, Hội đồng Quản trị và Tổng giám đốc Tổng công ty Cao su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br/>
            </w:r>
            <w:r>
              <w:rPr>
                <w:b w:val="0"/>
                <w:i w:val="0"/>
              </w:rPr>
              <w:t>(Đã ký)</w:t>
            </w:r>
          </w:p>
        </w:tc>
      </w:tr>
    </w:tbl>
    <w:p>
      <w:pPr>
        <w:jc w:val="center"/>
      </w:pPr>
      <w:r>
        <w:rPr>
          <w:b/>
          <w:i w:val="0"/>
        </w:rPr>
        <w:t>ĐIỀU LỆ</w:t>
      </w:r>
      <w:r>
        <w:br/>
      </w:r>
      <w:r>
        <w:rPr>
          <w:b w:val="0"/>
          <w:i w:val="0"/>
        </w:rPr>
        <w:t>TỔ CHỨC VÀ HOẠT ĐỘNG CỦA TỔNG CÔNG TY CAO SU VIỆT NAM</w:t>
      </w:r>
      <w:r>
        <w:br/>
      </w:r>
      <w:r>
        <w:rPr>
          <w:b w:val="0"/>
          <w:i/>
        </w:rPr>
        <w:t>(Được phê chuẩn tại Nghị định số 43-CP ngày 13-7-1995 của Chính phủ)</w:t>
      </w:r>
    </w:p>
    <w:p>
      <w:r>
        <w:rPr>
          <w:b/>
          <w:i w:val="0"/>
        </w:rPr>
        <w:t>Chương 1 NHỮNG QUY ĐỊNH CHUNG</w:t>
      </w:r>
    </w:p>
    <w:p>
      <w:r>
        <w:rPr>
          <w:b/>
          <w:i w:val="0"/>
        </w:rPr>
        <w:t xml:space="preserve">Điều 1. </w:t>
      </w:r>
      <w:r>
        <w:rPr>
          <w:b w:val="0"/>
          <w:i w:val="0"/>
        </w:rPr>
        <w:t>- Tổng công ty Cao su Việt Nam (sau đây gọi tắt là Tổng công ty) là Tổng công ty Nhà nước gồm các đơn vị thành viên là doanh nghiệp hạch toán độc lập, đơn vị hạch toán phụ thuộc và đơn vị sự nghiệp có quan hệ mật thiết về lợi ích kinh tế, tài chính, nghiên cứu khoa học, công nghệ, cung ứng, tiêu thụ, dịch vụ, thông tin, đào tạo, tiếp thị, hoạt động trong ngành Cao su. Tổng công ty do Thủ tướng Chính phủ thành lập nhằm tăng cường tích tụ, tập trung, phân công chuyên môn hoá và hợp tác sản xuất; để thực hiện nhiệm vụ Nhà nước giao, nâng cao khả năng và hiệu quả kinh doanh của các đơn vị thành viên và của toàn Tổng công ty, đáp ứng nhu cầu của nền kinh tế.</w:t>
      </w:r>
    </w:p>
    <w:p>
      <w:r>
        <w:rPr>
          <w:b/>
          <w:i w:val="0"/>
        </w:rPr>
        <w:t xml:space="preserve">Điều 2. </w:t>
      </w:r>
      <w:r>
        <w:rPr>
          <w:b w:val="0"/>
          <w:i w:val="0"/>
        </w:rPr>
        <w:t>- Tổng công ty có nhiệm vụ nghiên cứu, khảo sát quy hoạch vùng trồng cao su, đầu tư trồng, chăm sóc, khai thác, chế biến cao su nguyên liệu; sản xuất sản phẩm cao su và thiết bị, phụ tùng ngành Cao su; cung ứng, tiêu thụ, xuất nhập khẩu cao su, sản phẩm cao su, vật tư, máy móc, phụ tùng cho ngành Cao su; thực hiện các dịch vụ phục vụ ngành Cao su và tiến hành các hoạt động kinh doanh khác theo pháp luật.</w:t>
      </w:r>
    </w:p>
    <w:p>
      <w:r>
        <w:rPr>
          <w:b/>
          <w:i w:val="0"/>
        </w:rPr>
        <w:t>Điều 3. -</w:t>
      </w:r>
      <w:r>
        <w:rPr>
          <w:b w:val="0"/>
          <w:i w:val="0"/>
        </w:rPr>
        <w:t xml:space="preserve"> Tổng công ty có:</w:t>
      </w:r>
    </w:p>
    <w:p>
      <w:r>
        <w:rPr>
          <w:b w:val="0"/>
          <w:i w:val="0"/>
        </w:rPr>
        <w:t>1. Tư cách pháp nhân theo pháp luật Việt Nam;</w:t>
      </w:r>
    </w:p>
    <w:p>
      <w:r>
        <w:rPr>
          <w:b w:val="0"/>
          <w:i w:val="0"/>
        </w:rPr>
        <w:t>2. Điều lệ tổ chức và hoạt động, bộ máy quản lý và điều hành;</w:t>
      </w:r>
    </w:p>
    <w:p>
      <w:r>
        <w:rPr>
          <w:b w:val="0"/>
          <w:i w:val="0"/>
        </w:rPr>
        <w:t>3. Vốn và tài sản riêng, chịu trách nhiệm đối với các khoản nợ trong phạm vi số vốn do Tổng công ty quản lý;</w:t>
      </w:r>
    </w:p>
    <w:p>
      <w:r>
        <w:rPr>
          <w:b w:val="0"/>
          <w:i w:val="0"/>
        </w:rPr>
        <w:t>4. Con dấu, được mở tài khoản tại Kho bạc Nhà nước và các Ngân hàng trong nước và nước ngoài;</w:t>
      </w:r>
    </w:p>
    <w:p>
      <w:r>
        <w:rPr>
          <w:b w:val="0"/>
          <w:i w:val="0"/>
        </w:rPr>
        <w:t>5. Bảng cân đối tài sản riêng, các quỹ tập trung theo quy định của Chính phủ và hướng dẫn của Bộ Tài chính.</w:t>
      </w:r>
    </w:p>
    <w:p>
      <w:r>
        <w:rPr>
          <w:b/>
          <w:i w:val="0"/>
        </w:rPr>
        <w:t xml:space="preserve">Điều 4. - </w:t>
      </w:r>
      <w:r>
        <w:rPr>
          <w:b w:val="0"/>
          <w:i w:val="0"/>
        </w:rPr>
        <w:t>Tổng công ty có tên giao dịch quốc tế là VIETNAM GENERAL RUBBER CORPORATION, viết tắt là GERUCO (GRC).</w:t>
      </w:r>
    </w:p>
    <w:p>
      <w:r>
        <w:rPr>
          <w:b w:val="0"/>
          <w:i w:val="0"/>
        </w:rPr>
        <w:t>Trụ sở chính của Tổng công ty đặt tại thành phố Hồ Chí Minh.</w:t>
      </w:r>
    </w:p>
    <w:p>
      <w:r>
        <w:rPr>
          <w:b/>
          <w:i w:val="0"/>
        </w:rPr>
        <w:t>Điều 5. - Tổng công ty chịu sự quản lý Nhà nước của các Bộ, cơ quan ngang Bộ, cơ quan thuộc Chính phủ, Uỷ ban nhân dân tỉnh và thành phố trực thuộc Trung ương với tư cách là cơ quan quản lý Nhà nước; đồng thời chịu sự quản lý của các cơ quan này với tư cách là cơ quan thực hiện quyền của chủ sở hữu đối với doanh nghiệp Nhà nước theo quy định của Luật Doanh nghiệp Nhà nước và các quy định khác của pháp luật.</w:t>
      </w:r>
    </w:p>
    <w:p>
      <w:r>
        <w:rPr>
          <w:b/>
          <w:i w:val="0"/>
        </w:rPr>
        <w:t>Điều 6. - Tổng công ty được quản lý bởi Hội đồng Quản trị và được điều hành bởi Tổng giám đốc.</w:t>
      </w:r>
    </w:p>
    <w:p>
      <w:r>
        <w:rPr>
          <w:b/>
          <w:i w:val="0"/>
        </w:rPr>
        <w:t>Điều 7. - Tổ chức Đảng cộng sản Việt Nam trong Tổng công ty hoạt động theo Hiến pháp, pháp luật của Nhà nước Cộng hoà xã hội chủ nghĩa Việt Nam và các quy định của Đảng cộng sản Việt Nam.</w:t>
      </w:r>
    </w:p>
    <w:p>
      <w:r>
        <w:rPr>
          <w:b w:val="0"/>
          <w:i w:val="0"/>
        </w:rPr>
        <w:t>Tổ chức Công đoàn và các tổ chức chính trị - xã hội khác trong Tổng công ty hoạt động theo Hiến pháp và pháp luật.</w:t>
      </w:r>
    </w:p>
    <w:p>
      <w:r>
        <w:rPr>
          <w:b/>
          <w:i w:val="0"/>
        </w:rPr>
        <w:t>Điều 2. - Bộ trưởng Bộ Tài chính, Bộ trưởng Bộ Nông nghiệp và Công nghiệp thực phẩm, Thống đốc Ngân hàng Nhà nước và các Bộ trưởng, Thủ trưởng cơ quan ngang Bộ, Thủ trưởng cơ quan thuộc Chính phủ có liên quan căn cứ Điều lệ này để hướng dẫn thực hiện.</w:t>
      </w:r>
    </w:p>
    <w:p>
      <w:r>
        <w:rPr>
          <w:b/>
          <w:i w:val="0"/>
        </w:rPr>
        <w:t>Chương 2 QUYỀN VÀ NGHĨA VỤ CỦA TỔNG CÔNG TY</w:t>
      </w:r>
    </w:p>
    <w:p>
      <w:r>
        <w:rPr>
          <w:b/>
          <w:i w:val="0"/>
        </w:rPr>
        <w:t>MỤC 1 QUYỀN CỦA TỔNG CÔNG TY</w:t>
      </w:r>
    </w:p>
    <w:p>
      <w:r>
        <w:rPr>
          <w:b/>
          <w:i w:val="0"/>
        </w:rPr>
        <w:t>Điều 8. -</w:t>
      </w:r>
    </w:p>
    <w:p>
      <w:r>
        <w:rPr>
          <w:b w:val="0"/>
          <w:i w:val="0"/>
        </w:rPr>
        <w:t>1. - Tổng công ty có quyền quản lý, sử dụng vốn, đất đai, tài nguyên và nguồn lực khác của Nhà nước giao theo quy định của pháp luật để thực hiện các mục tiêu, nhiệm vụ được Nhà nước giao.</w:t>
      </w:r>
    </w:p>
    <w:p>
      <w:r>
        <w:rPr>
          <w:b w:val="0"/>
          <w:i w:val="0"/>
        </w:rPr>
        <w:t>2. Tổng công ty có quyền phân giao lại cho các đơn vị thành viên quản lý, sử dụng các nguồn lực mà Tổng công ty đã nhận của Nhà nước; điều chỉnh những nguồn lực đã phân giao cho các đơn vị thành viên trong trường hợp cần thiết, phù hợp với kế hoạch phát triển chung của toàn Tổng công ty.</w:t>
      </w:r>
    </w:p>
    <w:p>
      <w:r>
        <w:rPr>
          <w:b w:val="0"/>
          <w:i w:val="0"/>
        </w:rPr>
        <w:t>3. Tổng công ty có quyền đầu tư, liên doanh liên kết, góp vốn cổ phần, mua một phần hoặc toàn bộ tài sản của doanh nghiệp khác theo quy định của pháp luật.</w:t>
      </w:r>
    </w:p>
    <w:p>
      <w:r>
        <w:rPr>
          <w:b w:val="0"/>
          <w:i w:val="0"/>
        </w:rPr>
        <w:t>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của Tổng công ty thì thực hiện theo pháp luật tương ứng.</w:t>
      </w:r>
    </w:p>
    <w:p>
      <w:r>
        <w:rPr>
          <w:b/>
          <w:i w:val="0"/>
        </w:rPr>
        <w:t>Điều 9. - Tổng công ty có quyền tổ chức quản lý, tổ chức kinh doanh như sau:</w:t>
      </w:r>
    </w:p>
    <w:p>
      <w:r>
        <w:rPr>
          <w:b w:val="0"/>
          <w:i w:val="0"/>
        </w:rPr>
        <w:t>1. Tổ chức bộ máy quản lý, tổ chức kinh doanh phù hợp với mục tiêu, nhiệm vụ Nhà nước giao;</w:t>
      </w:r>
    </w:p>
    <w:p>
      <w:r>
        <w:rPr>
          <w:b w:val="0"/>
          <w:i w:val="0"/>
        </w:rPr>
        <w:t>2. Đổi mới công nghệ, trang thiết bị;</w:t>
      </w:r>
    </w:p>
    <w:p>
      <w:r>
        <w:rPr>
          <w:b w:val="0"/>
          <w:i w:val="0"/>
        </w:rPr>
        <w:t>3. Đặt chi nhánh, Văn phòng đại diện của Tổng công ty ở trong nước và ở nước ngoài theo quy định của pháp luật;</w:t>
      </w:r>
    </w:p>
    <w:p>
      <w:r>
        <w:rPr>
          <w:b w:val="0"/>
          <w:i w:val="0"/>
        </w:rPr>
        <w:t>4. Kinh doanh những ngành nghề phù hợp với mục tiêu và nhiệm vụ Nhà nước giao; mở rộng quy mô kinh doanh theo khả năng của Tổng công ty và nhu cầu của thị trường; kinh doanh những ngành nghề khác nếu được cơ quan Nhà nước có thẩm quyền cho phép bổ sung;</w:t>
      </w:r>
    </w:p>
    <w:p>
      <w:r>
        <w:rPr>
          <w:b w:val="0"/>
          <w:i w:val="0"/>
        </w:rPr>
        <w:t>5. Lựa chọn thị trường và thống nhất phân công thị trường giữa các đơn vị thành viên; được xuất khẩu, nhập khẩu theo quy định của Nhà nước;</w:t>
      </w:r>
    </w:p>
    <w:p>
      <w:r>
        <w:rPr>
          <w:b w:val="0"/>
          <w:i w:val="0"/>
        </w:rPr>
        <w:t>6. Quyết định khung giá hoặc giá mua, giá bán vật tư, nguyên liệu, sản phẩm và dịch vụ chủ yếu, thống nhất giá xuất khẩu tối thiểu, giá nhập khẩu tối đa, trừ những sản phẩm và dịch vụ do Nhà nước định giá;</w:t>
      </w:r>
    </w:p>
    <w:p>
      <w:r>
        <w:rPr>
          <w:b w:val="0"/>
          <w:i w:val="0"/>
        </w:rPr>
        <w:t>7. Xây dựng và áp dụng các định mức lao động, vật tư, đơn giá công lao động, đơn giá tiền lương trên đơn vị sản phẩm trong khuôn khổ các định mức, đơn giá của Nhà nước;</w:t>
      </w:r>
    </w:p>
    <w:p>
      <w:r>
        <w:rPr>
          <w:b w:val="0"/>
          <w:i w:val="0"/>
        </w:rPr>
        <w:t>8. Phân cấp việc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w:t>
      </w:r>
    </w:p>
    <w:p>
      <w:r>
        <w:rPr>
          <w:b w:val="0"/>
          <w:i w:val="0"/>
        </w:rPr>
        <w:t>9. Mời và tiếp đối tác kinh doanh nước ngoài đến làm việc với Tổng công ty ở Việt Nam; quyết định cử đại diện Tổng công ty ra nước ngoài công tác, học tập, tham quan khảo sát; đối với Chủ tịch Hội đồng Quản trị và Tổng giám đốc phải được</w:t>
      </w:r>
    </w:p>
    <w:p>
      <w:r>
        <w:rPr>
          <w:b/>
          <w:i w:val="0"/>
        </w:rPr>
        <w:t>Điều 10. - Tổng công ty có quyền quản lý tài chính như sau:</w:t>
      </w:r>
    </w:p>
    <w:p>
      <w:r>
        <w:rPr>
          <w:b w:val="0"/>
          <w:i w:val="0"/>
        </w:rPr>
        <w:t>1. Được sử dụng vốn và các quỹ của Tổng công ty để phục vụ kịp thời các nhu cầu kinh doanh theo nguyên tắc bảo toàn, có hiệu quả. Trường hợp cần sử dụng các nguồn vốn, quỹ khác trái mục đích sử dụng thì phải theo nguyên tắc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w:t>
      </w:r>
    </w:p>
    <w:p>
      <w:r>
        <w:rPr>
          <w:b w:val="0"/>
          <w:i w:val="0"/>
        </w:rPr>
        <w:t>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w:t>
      </w:r>
    </w:p>
    <w:p>
      <w:r>
        <w:rPr>
          <w:b w:val="0"/>
          <w:i w:val="0"/>
        </w:rPr>
        <w:t>4.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
        <w:rPr>
          <w:b w:val="0"/>
          <w:i w:val="0"/>
        </w:rPr>
        <w:t>6. Được hưởng các chế độ ưu đãi đầu tư hoặc tái đầu tư theo quy định của Nhà nước.</w:t>
      </w:r>
    </w:p>
    <w:p>
      <w:r>
        <w:rPr>
          <w:b/>
          <w:i w:val="0"/>
        </w:rPr>
        <w:t>Điều 11. - 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p>
    <w:p>
      <w:r>
        <w:rPr>
          <w:b/>
          <w:i w:val="0"/>
        </w:rPr>
        <w:t>MỤC 2 NGHĨA VỤ CỦA TỔNG CÔNG TY</w:t>
      </w:r>
    </w:p>
    <w:p>
      <w:r>
        <w:rPr>
          <w:b/>
          <w:i w:val="0"/>
        </w:rPr>
        <w:t>Điều 12. -</w:t>
      </w:r>
    </w:p>
    <w:p>
      <w:r>
        <w:rPr>
          <w:b w:val="0"/>
          <w:i w:val="0"/>
        </w:rPr>
        <w:t>1. Tổng công ty có nghĩa vụ nhận và sử dụng có hiệu quả, bảo toàn, phát triển vốn Nhà nước giao, bao gồm cả phần vốn đầu tư vào doanh nghiệp khác; nhận, sử dụng có hiệu quả tài nguyên, đất đai và các nguồn lực khác Nhà nước giao, để thực hiện mục tiêu kinh doanh và những nhiệm vụ khác được Nhà nước giao.</w:t>
      </w:r>
    </w:p>
    <w:p>
      <w:r>
        <w:rPr>
          <w:b w:val="0"/>
          <w:i w:val="0"/>
        </w:rPr>
        <w:t>2. Tổng công ty có nghĩa vụ thực hiện:</w:t>
      </w:r>
    </w:p>
    <w:p>
      <w:r>
        <w:rPr>
          <w:b w:val="0"/>
          <w:i w:val="0"/>
        </w:rPr>
        <w:t>a) Các khoản nợ phải thu, phải trả ghi trong bảng cân đối tài sản của Tổng công ty tại thời điểm thành lập Tổng công ty;</w:t>
      </w:r>
    </w:p>
    <w:p>
      <w:r>
        <w:rPr>
          <w:b w:val="0"/>
          <w:i w:val="0"/>
        </w:rPr>
        <w:t>b) Trả các khoản tín dụng quốc tế mà Tổng công ty sử dụng theo quyết định của Chính phủ;</w:t>
      </w:r>
    </w:p>
    <w:p>
      <w:r>
        <w:rPr>
          <w:b w:val="0"/>
          <w:i w:val="0"/>
        </w:rPr>
        <w:t>c) Trả các khoản tín dụng do Tổng công ty trực tiếp vay hoặc các khoản tín dụng đã được Tổng công ty bảo lãnh cho các đơn vị thành viên vay theo hợp đồng bảo lãnh, nếu các đơn vị này không có khả năng trả.</w:t>
      </w:r>
    </w:p>
    <w:p>
      <w:r>
        <w:rPr>
          <w:b/>
          <w:i w:val="0"/>
        </w:rPr>
        <w:t>Điều 13. - Tổng công ty có nghĩa vụ quản lý hoạt động kinh doanh như sau:</w:t>
      </w:r>
    </w:p>
    <w:p>
      <w:r>
        <w:rPr>
          <w:b w:val="0"/>
          <w:i w:val="0"/>
        </w:rP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
        <w:rPr>
          <w:b w:val="0"/>
          <w:i w:val="0"/>
        </w:rPr>
        <w:t>2. Xây dựng chiến lược phát triển, kế hoạch 5 năm, kế hoạch hàng năm và các phương án quy hoạch vùng để phát triển cao su, phù hợp với mục tiêu nhiệm vụ Nhà nước giao và nhu cầu của thị trường;</w:t>
      </w:r>
    </w:p>
    <w:p>
      <w:r>
        <w:rPr>
          <w:b w:val="0"/>
          <w:i w:val="0"/>
        </w:rPr>
        <w:t>3. Ký kết và tổ chức thực hiện các hợp đồng kinh tế đã ký với các đối tác;</w:t>
      </w:r>
    </w:p>
    <w:p>
      <w:r>
        <w:rPr>
          <w:b w:val="0"/>
          <w:i w:val="0"/>
        </w:rPr>
        <w:t>4. Bảo đảm cân đối lớn của Nhà nước về cao su, đáp ứng nhu cầu cao su trong nước và xuất khẩu, thực hiện bình ổn giá cao su trên thị trường nội địa theo quy định của Nhà nước;</w:t>
      </w:r>
    </w:p>
    <w:p>
      <w:r>
        <w:rPr>
          <w:b w:val="0"/>
          <w:i w:val="0"/>
        </w:rPr>
        <w:t>5. Đổi mới, hiện đại hoá công nghệ và phương thức quản lý; sử dụng thu nhập từ chuyển nhượng tài sản để tái đầu tư, đổi mới thiết bị, công nghệ của Tổng công ty;</w:t>
      </w:r>
    </w:p>
    <w:p>
      <w:r>
        <w:rPr>
          <w:b w:val="0"/>
          <w:i w:val="0"/>
        </w:rPr>
        <w:t>6. Thực hiện nghĩa vụ đối với người lao động theo quy định của Bộ luật lao động, bảo đảm cho người lao động tham gia quản lý Tổng công ty;</w:t>
      </w:r>
    </w:p>
    <w:p>
      <w:r>
        <w:rPr>
          <w:b w:val="0"/>
          <w:i w:val="0"/>
        </w:rPr>
        <w:t>7. Thực hiện các quy định của Nhà nước về bảo vệ tài nguyên, môi trường, quốc phòng và an ninh quốc gia;</w:t>
      </w:r>
    </w:p>
    <w:p>
      <w:r>
        <w:rPr>
          <w:b w:val="0"/>
          <w:i w:val="0"/>
        </w:rPr>
        <w:t>8. Thực hiện chế độ báo cáo thống kê, báo cáo định kỳ theo quy định của Nhà nước và báo cáo bất thường theo yêu cầu của đại diện chủ sở hữu; chịu trách nhiệm về tính xác thực của các báo cáo;</w:t>
      </w:r>
    </w:p>
    <w:p>
      <w:r>
        <w:rPr>
          <w:b w:val="0"/>
          <w:i w:val="0"/>
        </w:rPr>
        <w:t>9. Chịu sự kiểm tra của đại diện chủ sở hữu; tuân thủ các quy định về thanh tra của cơ quan Tài chính và của các cơ quan Nhà nước có thẩm quyền theo quy định của pháp luật.</w:t>
      </w:r>
    </w:p>
    <w:p>
      <w:r>
        <w:rPr>
          <w:b/>
          <w:i w:val="0"/>
        </w:rPr>
        <w:t>Điều 14. -</w:t>
      </w:r>
    </w:p>
    <w:p>
      <w:r>
        <w:rPr>
          <w:b w:val="0"/>
          <w:i w:val="0"/>
        </w:rPr>
        <w:t>1. Tổng công ty có nghĩa vụ thực hiện đúng chế độ và các quy định về quản lý vốn, tài sản, các quỹ, về kế toán, hạch toán, chế độ kiểm toán và các chế độ khác do Nhà nước quy định; chịu trách nhiệm về tính xác thực của các hoạt động tài chính của Tổng công ty.</w:t>
      </w:r>
    </w:p>
    <w:p>
      <w:r>
        <w:rPr>
          <w:b w:val="0"/>
          <w:i w:val="0"/>
        </w:rPr>
        <w:t>2. Tổng công ty có nghĩa vụ công bố công khai báo cáo tài chính hàng năm, các thông tin để đánh giá đúng đắn và khách quan về hoạt động của Tổng công ty theo quy định của Chính phủ.</w:t>
      </w:r>
    </w:p>
    <w:p>
      <w:r>
        <w:rPr>
          <w:b w:val="0"/>
          <w:i w:val="0"/>
        </w:rPr>
        <w:t>3. Tổng công ty thực hiện các nghĩa vụ nộp thuế và các khoản nộp ngân sách Nhà nước theo quy định của pháp luật. Trường hợp tài sản do Tổng công ty điều động giữa các đơn vị thành viên theo hình thức ghi tăng, ghi giảm vốn thì không phải nộp thuế trước bạ; các bán thành phẩm luân chuẩn nội bộ giữa các đơn vị thành viên Tổng công ty để tiếp tục hoàn chỉnh, các dịch vụ luân chuyển nội bộ giữa các đơn vị thành viên Tổng công ty để phục vụ sản xuất không phải nộp thuế doanh thu.</w:t>
      </w:r>
    </w:p>
    <w:p>
      <w:r>
        <w:rPr>
          <w:b/>
          <w:i w:val="0"/>
        </w:rPr>
        <w:t>Điều 3. - Nghị định này có hiệu lực kể từ ngày ký.</w:t>
      </w:r>
    </w:p>
    <w:p>
      <w:r>
        <w:rPr>
          <w:b w:val="0"/>
          <w:i w:val="0"/>
        </w:rPr>
        <w:t>Các Bộ trưởng, Thủ trưởng cơ quang ngang Bộ, Thủ trưởng cơ quan thuộc Chính phủ, Chủ tịch Uỷ ban nhân dân tỉnh, thành phố trực thuộc Trung ương, Hội đồng Quản trị và Tổng giám đốc Tổng công ty Cao su Việt Nam chịu trách nhiệm thi hành Nghị định này. ĐIỀU LỆ Tổ chức và hoạt động của tổng công ty cao su Việt Nam (Được phê chuẩn tại Nghị định số 43-CP ngày 13-7-1995 của Chính phủ)</w:t>
      </w:r>
    </w:p>
    <w:p>
      <w:r>
        <w:rPr>
          <w:b/>
          <w:i w:val="0"/>
        </w:rPr>
        <w:t>Chương 3 HỘI ĐỒNG QUẢN TRỊ, BAN KIỂM SOÁT</w:t>
      </w:r>
    </w:p>
    <w:p>
      <w:r>
        <w:rPr>
          <w:b/>
          <w:i w:val="0"/>
        </w:rPr>
        <w:t>Điều 15. -</w:t>
      </w:r>
    </w:p>
    <w:p>
      <w:r>
        <w:rPr>
          <w:b w:val="0"/>
          <w:i w:val="0"/>
        </w:rPr>
        <w:t>1. Hội đồng Quản trị thực hiện chức năng quản lý hoạt động của Tổng công ty, chịu trách nhiệm trước Chính phủ về sự phát triển của Tổng công ty theo nhiệm vụ Nhà nước giao.</w:t>
      </w:r>
    </w:p>
    <w:p>
      <w:r>
        <w:rPr>
          <w:b w:val="0"/>
          <w:i w:val="0"/>
        </w:rPr>
        <w:t>2. Hội đồng Quản trị có các quyền hạn và nhiệm vụ sau:</w:t>
      </w:r>
    </w:p>
    <w:p>
      <w:r>
        <w:rPr>
          <w:b w:val="0"/>
          <w:i w:val="0"/>
        </w:rPr>
        <w:t>a) Nhận vốn (kể cả nợ), đất đai, tài nguyên và các nguồn lực khác do Nhà nước giao cho Tổng công ty;</w:t>
      </w:r>
    </w:p>
    <w:p>
      <w:r>
        <w:rPr>
          <w:b w:val="0"/>
          <w:i w:val="0"/>
        </w:rPr>
        <w:t>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hiện các phương án đó;</w:t>
      </w:r>
    </w:p>
    <w:p>
      <w:r>
        <w:rPr>
          <w:b w:val="0"/>
          <w:i w:val="0"/>
        </w:rP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
        <w:rPr>
          <w:b w:val="0"/>
          <w:i w:val="0"/>
        </w:rPr>
        <w:t>d) Thông qua đề nghị của Tổng giám đốc để trình</w:t>
      </w:r>
    </w:p>
    <w:p>
      <w:r>
        <w:rPr>
          <w:b w:val="0"/>
          <w:i w:val="0"/>
        </w:rPr>
        <w:t>đ) Tổ chức thẩm định và trình cơ quan có thẩm quyền phê duyệt kế hoạch đầu tư, dự án đầu tư mới, dự án hợp tác đầu tư với bên nước ngoài bằng vốn do Tổng công ty quản lý;</w:t>
      </w:r>
    </w:p>
    <w:p>
      <w:r>
        <w:rPr>
          <w:b w:val="0"/>
          <w:i w:val="0"/>
        </w:rPr>
        <w:t>e) Trình</w:t>
      </w:r>
    </w:p>
    <w:p>
      <w:r>
        <w:rPr>
          <w:b w:val="0"/>
          <w:i w:val="0"/>
        </w:rPr>
        <w:t>g) Ban hành và giám sát thực hiện các định mức, tiêu chuẩn kinh tế - kỹ thuật, kể cả đơn giá tiền lương, đơn giá và định mức trong xây dựng chuyên ngành, tiêu chuẩn sản phẩm, nhãn hiệu hàng hoá, giá sản phẩm và dịch vụ trong Tổng công ty theo đề nghị của Tổng giám đốc trên cơ sở quy định chung của ngành và quốc gia;</w:t>
      </w:r>
    </w:p>
    <w:p>
      <w:r>
        <w:rPr>
          <w:b w:val="0"/>
          <w:i w:val="0"/>
        </w:rPr>
        <w:t>h) Xây dựng và trình</w:t>
      </w:r>
    </w:p>
    <w:p>
      <w:r>
        <w:rPr>
          <w:b w:val="0"/>
          <w:i w:val="0"/>
        </w:rPr>
        <w:t>i) Trình</w:t>
      </w:r>
    </w:p>
    <w:p>
      <w:r>
        <w:rPr>
          <w:b w:val="0"/>
          <w:i w:val="0"/>
        </w:rPr>
        <w:t>k) Phê duyệt phương án do Tổng Giám đốc đề nghị về việc hình thành và sử dụng các quỹ tập trung tương ứng với kế hoạch kinh doanh, kế hoạch tài chính của Tổng công ty;</w:t>
      </w:r>
    </w:p>
    <w:p>
      <w:r>
        <w:rPr>
          <w:b w:val="0"/>
          <w:i w:val="0"/>
        </w:rPr>
        <w:t>l) Xem xét kế hoạch huy động vốn (dưới mọi hình thức), bảo lãnh các khoản vay; thanh lý tài sản của các đơn vị thành viên để quyết định hoặc trình</w:t>
      </w:r>
    </w:p>
    <w:p>
      <w:r>
        <w:rPr>
          <w:b w:val="0"/>
          <w:i w:val="0"/>
        </w:rPr>
        <w:t>m)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w:t>
      </w:r>
    </w:p>
    <w:p>
      <w:r>
        <w:rPr>
          <w:b w:val="0"/>
          <w:i w:val="0"/>
        </w:rPr>
        <w:t>n) Ban hành nội quy bảo mật trong kinh doanh, các thông tin kinh tế nội bộ, bảo vệ bí mật Nhà nước theo quy định của pháp luật, do Tổng Giám đốc trình, để áp dụng thống nhất trong toàn Tổng công ty.</w:t>
      </w:r>
    </w:p>
    <w:p>
      <w:r>
        <w:rPr>
          <w:b w:val="0"/>
          <w:i w:val="0"/>
        </w:rPr>
        <w:t>3. Hội đồng Quản trị có 5 thành viên do</w:t>
      </w:r>
    </w:p>
    <w:p>
      <w:r>
        <w:rPr>
          <w:b w:val="0"/>
          <w:i w:val="0"/>
        </w:rPr>
        <w:t>4. Hội đồng Quản trị gồm một số thành viên chuyên trách, trong đó có Chủ tịch Hội đồng Quản trị, một thành viên kiêm Tổng Giám đốc, một thành viên kiêm Trưởng ban Ban kiểm soát và một số thành viên kiêm nhiệm là các chuyên gia về lĩnh vực trồng và chế biến cao su, kinh tế, tài chính, quản trị kinh doanh, pháp luật.</w:t>
      </w:r>
    </w:p>
    <w:p>
      <w:r>
        <w:rPr>
          <w:b w:val="0"/>
          <w:i w:val="0"/>
        </w:rPr>
        <w:t>5. Chủ tịch Hội đồng Quản trị không kiêm Tổng Giám đốc Tổng công ty.</w:t>
      </w:r>
    </w:p>
    <w:p>
      <w:r>
        <w:rPr>
          <w:b w:val="0"/>
          <w:i w:val="0"/>
        </w:rPr>
        <w:t>6. Nhiệm kỳ các thành viên Hội đồng Quản trị là 5 năm. Thành viên Hội đồng Quản trị có thể được bổ nhiệm lại. Thành viên Hội đồng Quản trị bị miễn nhiệm và được thanh thế trong những trường hợp sau:</w:t>
      </w:r>
    </w:p>
    <w:p>
      <w:r>
        <w:rPr>
          <w:b w:val="0"/>
          <w:i w:val="0"/>
        </w:rPr>
        <w:t>a) Vi phạm pháp luật, vi phạm Điều lệ Tổng công ty;</w:t>
      </w:r>
    </w:p>
    <w:p>
      <w:r>
        <w:rPr>
          <w:b w:val="0"/>
          <w:i w:val="0"/>
        </w:rPr>
        <w:t>b) Không đủ khả năng đảm nhiệm công việc và theo đề nghị của ít nhất 2/3 thành viên đương nhiệm của Hội đồng Quản trị;</w:t>
      </w:r>
    </w:p>
    <w:p>
      <w:r>
        <w:rPr>
          <w:b w:val="0"/>
          <w:i w:val="0"/>
        </w:rPr>
        <w:t>c) Xin từ nhiệm, nếu có lý do chính đáng;</w:t>
      </w:r>
    </w:p>
    <w:p>
      <w:r>
        <w:rPr>
          <w:b w:val="0"/>
          <w:i w:val="0"/>
        </w:rPr>
        <w:t>d) Khi có quyết định điều chuyển hoặc bố trí công việc khác.</w:t>
      </w:r>
    </w:p>
    <w:p>
      <w:r>
        <w:rPr>
          <w:b w:val="0"/>
          <w:i w:val="0"/>
        </w:rPr>
        <w:t>7. Chủ tịch Hội đồng Quản trị có trách nhiệm tổ chức thực hiện các nhiệm vụ, quyền hạn của Hội đồng Quản trị quy định tại khoản 2 của Điều này.</w:t>
      </w:r>
    </w:p>
    <w:p>
      <w:r>
        <w:rPr>
          <w:b w:val="0"/>
          <w:i w:val="0"/>
        </w:rPr>
        <w:t>8. Chế độ làm việc của Hội đồng Quản trị:</w:t>
      </w:r>
    </w:p>
    <w:p>
      <w:r>
        <w:rPr>
          <w:b w:val="0"/>
          <w:i w:val="0"/>
        </w:rP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Ban kiểm soát, hoặc trên 50% số thành viên Hội đồng Quản trị đề nghị;</w:t>
      </w:r>
    </w:p>
    <w:p>
      <w:r>
        <w:rPr>
          <w:b w:val="0"/>
          <w:i w:val="0"/>
        </w:rPr>
        <w:t>b) Chủ tịch Hội đồng Quản trị triệu tập và chủ trì tất cả các cuộc họp Hội đồng, trường hợp vắng mặt vì lý do chính đáng thì Chủ tịch uỷ nhiệm cho một thành viên khác trong Hội đồng Quản trị chủ trì cuộc họp;</w:t>
      </w:r>
    </w:p>
    <w:p>
      <w:r>
        <w:rPr>
          <w:b w:val="0"/>
          <w:i w:val="0"/>
        </w:rPr>
        <w:t>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
        <w:rPr>
          <w:b w:val="0"/>
          <w:i w:val="0"/>
        </w:rPr>
        <w:t>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động thì phải mời dại diện Công đoàn ngành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w:t>
      </w:r>
    </w:p>
    <w:p>
      <w:r>
        <w:rPr>
          <w:b w:val="0"/>
          <w:i w:val="0"/>
        </w:rPr>
        <w:t>đ) Nghị quyết,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w:t>
      </w:r>
    </w:p>
    <w:p>
      <w:r>
        <w:rPr>
          <w:b w:val="0"/>
          <w:i w:val="0"/>
        </w:rPr>
        <w:t>e) Chi phí hoạt động của Hội đồng Quản trị, của Ban kiểm soát, kể cả tiền lương và phụ cấp cho các thành viên Hội đồng Quản trị, thành viên Ban kiểm soát và chuyên viên giúp việc Hội đồng Quản trị, được tính vào quản lý phí của Tổng công ty. Tổng Giám đốc bảo đảm các điều kiện và phương tiện cần thiết cho Hội đồng Quản trị, Ban kiểm soát làm việc.</w:t>
      </w:r>
    </w:p>
    <w:p>
      <w:r>
        <w:rPr>
          <w:b/>
          <w:i w:val="0"/>
        </w:rPr>
        <w:t>Điều 16. - Giúp việc Hội đồng Quản trị:</w:t>
      </w:r>
    </w:p>
    <w:p>
      <w:r>
        <w:rPr>
          <w:b w:val="0"/>
          <w:i w:val="0"/>
        </w:rPr>
        <w:t>1. Hội đồng Quản trị sử dụng bộ máy điều hành và con dấu của Tổng công ty để thực hiện nhiệm vụ của mình.</w:t>
      </w:r>
    </w:p>
    <w:p>
      <w:r>
        <w:rPr>
          <w:b w:val="0"/>
          <w:i w:val="0"/>
        </w:rPr>
        <w:t>2. Hội đồng Quản trị có 3 đến 5 chuyên viên giúp việc, hoạt động chuyên trách.</w:t>
      </w:r>
    </w:p>
    <w:p>
      <w:r>
        <w:rPr>
          <w:b w:val="0"/>
          <w:i w:val="0"/>
        </w:rPr>
        <w:t>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w:t>
      </w:r>
    </w:p>
    <w:p>
      <w:r>
        <w:rPr>
          <w:b/>
          <w:i w:val="0"/>
        </w:rPr>
        <w:t>Điều 17. - Quyền lợi và trách nhiệm của thành viên Hội đồng Quản trị:</w:t>
      </w:r>
    </w:p>
    <w:p>
      <w:r>
        <w:rPr>
          <w:b w:val="0"/>
          <w:i w:val="0"/>
        </w:rP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tướng ứng với hiệu quả hoạt động của Tổng công ty. Các thành viên kiêm nhiệm được hưởng phụ cấp trách nhiệm và tiền thưởng theo quy định của Chính phủ.</w:t>
      </w:r>
    </w:p>
    <w:p>
      <w:r>
        <w:rPr>
          <w:b w:val="0"/>
          <w:i w:val="0"/>
        </w:rPr>
        <w:t>2. Thành viên Hội đồng Quản trị:</w:t>
      </w:r>
    </w:p>
    <w:p>
      <w:r>
        <w:rPr>
          <w:b w:val="0"/>
          <w:i w:val="0"/>
        </w:rPr>
        <w:t>a) Không được đặt mình vào vị thế nào làm hạn chế khả năng thực hiện đức tính lương thiện, chí công vô tư hoặc gây mâu thuẫn giữa lợi ích Tổng công ty và lợi ích cá nhân;</w:t>
      </w:r>
    </w:p>
    <w:p>
      <w:r>
        <w:rPr>
          <w:b w:val="0"/>
          <w:i w:val="0"/>
        </w:rPr>
        <w:t>b) Không được lợi dụng chức vụ để trục lợi cho mình hoặc có hành động chiếm đoạt cơ hội kinh doanh của Tổng công ty, làm thiệt hại lợi ích Tổng công ty;</w:t>
      </w:r>
    </w:p>
    <w:p>
      <w:r>
        <w:rPr>
          <w:b w:val="0"/>
          <w:i w:val="0"/>
        </w:rPr>
        <w:t>c) Không được hành động vượt quyền của Hội đồng Quản trị quy định trong Điều lệ này.</w:t>
      </w:r>
    </w:p>
    <w:p>
      <w:r>
        <w:rPr>
          <w:b w:val="0"/>
          <w:i w:val="0"/>
        </w:rPr>
        <w:t>3. Thành viên Hội đồng Quản trị là Chủ tịch, Tổng Giám đốc không được nhân danh cá nhân mình để thành lập doanh nghiệp tư nhân, công ty có trách nhiệm hữu hạn, công ty cổ phần; không được giữ các chức danh quản lý, điều hành doanh nghiệp tư nhân, công ty trách nhiệm hữu hạn, công ty cổ phần; không được có các quan hệ hợp đồng kinh tế với các doanh nghiệp tư nhân, công ty trách nhiệm hữu hạn, công ty cổ phần do vợ hoặc chồng, bố, mẹ, con giữ chức danh quản lý, điều hành trong các đơn vị này.</w:t>
      </w:r>
    </w:p>
    <w:p>
      <w:r>
        <w:rPr>
          <w:b w:val="0"/>
          <w:i w:val="0"/>
        </w:rPr>
        <w:t>4. Vợ hoặc chồng, bố, mẹ, con, anh, chị, em ruột của Chủ tịch Hội đồng Quản trị, Tổng Giám đốc không được giữ chức vụ kế toán trưởng, thủ quỹ tại Tổng công ty và tại các đơn vị thành viên.</w:t>
      </w:r>
    </w:p>
    <w:p>
      <w:r>
        <w:rPr>
          <w:b w:val="0"/>
          <w:i w:val="0"/>
        </w:rPr>
        <w:t>5. Các thành viên Hội đồng Quản trị cùng chịu trách nhiệm trước</w:t>
      </w:r>
    </w:p>
    <w:p>
      <w:r>
        <w:rPr>
          <w:b/>
          <w:i w:val="0"/>
        </w:rPr>
        <w:t>Điều 18. - Ban kiểm soát:</w:t>
      </w:r>
    </w:p>
    <w:p>
      <w:r>
        <w:rPr>
          <w:b w:val="0"/>
          <w:i w:val="0"/>
        </w:rPr>
        <w:t>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công nhân viên chức Tổng công ty giới thiệu, một thành viên do Bộ trưởng Bộ Nông nghiệp và Công nghiệp thực phẩm giới thiệu và một thành viên do Tổng cục trưởng Tổng cục Quản lý vốn và tài sản Nhà nước tại doanh nghiệp giới thiệu.</w:t>
      </w:r>
    </w:p>
    <w:p>
      <w:r>
        <w:rPr>
          <w:b w:val="0"/>
          <w:i w:val="0"/>
        </w:rPr>
        <w:t>2. Thành viên Ban kiểm soát phải là người không phải là vợ hoặc chồng, bố, mẹ,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kinh tế - kỹ thuật với Tổng công ty.</w:t>
      </w:r>
    </w:p>
    <w:p>
      <w:r>
        <w:rPr>
          <w:b w:val="0"/>
          <w:i w:val="0"/>
        </w:rPr>
        <w:t>3. Thành viên Ban kiểm soát phải có đủ các tiêu chuẩn sau:</w:t>
      </w:r>
    </w:p>
    <w:p>
      <w:r>
        <w:rPr>
          <w:b w:val="0"/>
          <w:i w:val="0"/>
        </w:rPr>
        <w:t>a) Là chuyên gia về kế toán, kiểm toán, kinh tế, công nghệ trồng và chế biến cao su; hiểu biết pháp luật;</w:t>
      </w:r>
    </w:p>
    <w:p>
      <w:r>
        <w:rPr>
          <w:b w:val="0"/>
          <w:i w:val="0"/>
        </w:rPr>
        <w:t>b) Có thâm niên công tác về các chuyên ngành trên không dưới 5 năm;</w:t>
      </w:r>
    </w:p>
    <w:p>
      <w:r>
        <w:rPr>
          <w:b w:val="0"/>
          <w:i w:val="0"/>
        </w:rPr>
        <w:t>c) Không có tiền án, tiền sự về các tội danh liên quan đến hoạt động kinh tế.</w:t>
      </w:r>
    </w:p>
    <w:p>
      <w:r>
        <w:rPr>
          <w:b w:val="0"/>
          <w:i w:val="0"/>
        </w:rPr>
        <w:t>4. Nhiệm kỳ của thành viên Ban kiểm soát là 5 năm. Trong quá trình công tác, nếu không hoàn thành nhiệm vụ sẽ bị thay thế.</w:t>
      </w:r>
    </w:p>
    <w:p>
      <w:r>
        <w:rPr>
          <w:b w:val="0"/>
          <w:i w:val="0"/>
        </w:rPr>
        <w:t>5. Thành viên Ban kiểm soát được hưởng tiền lương, tiền thưởng do Hội đồng Quản trị quyết định theo chế độ của Nhà nước.</w:t>
      </w:r>
    </w:p>
    <w:p>
      <w:r>
        <w:rPr>
          <w:b/>
          <w:i w:val="0"/>
        </w:rPr>
        <w:t>Điều 19. - Nhiệm vụ, quyền hạn, trách nhiệm của Ban kiểm soát:</w:t>
      </w:r>
    </w:p>
    <w:p>
      <w:r>
        <w:rPr>
          <w:b w:val="0"/>
          <w:i w:val="0"/>
        </w:rP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
        <w:rPr>
          <w:b w:val="0"/>
          <w:i w:val="0"/>
        </w:rPr>
        <w:t>2. Báo cáo Hội đồng Quản trị theo định kỳ hàng quý và hàng năm và theo vụ việc về kết quả kiểm tra, giám sát của mình; kịp thời phát hiện và báo cáo ngay Hội đồng Quản trị về những hoạt động không bình thường, có dấu hiệu phạm pháp trong Tổng công ty;</w:t>
      </w:r>
    </w:p>
    <w:p>
      <w:r>
        <w:rPr>
          <w:b w:val="0"/>
          <w:i w:val="0"/>
        </w:rPr>
        <w:t>3. Không được tiết lộ kết quả kiểm tra, giám sát khi chưa được Hội đồng Quản trị cho phép; phải chịu trách nhiệm trước Hội đồng Quản trị và pháp luật nếu cố ý bỏ qua hoặc bao che những hành vi phạm pháp.</w:t>
      </w:r>
    </w:p>
    <w:p>
      <w:r>
        <w:rPr>
          <w:b/>
          <w:i w:val="0"/>
        </w:rPr>
        <w:t>Chương 4 TỔNG GIÁM ĐỐC VÀ BỘ MÁY GIÚP VIỆC</w:t>
      </w:r>
    </w:p>
    <w:p>
      <w:r>
        <w:rPr>
          <w:b/>
          <w:i w:val="0"/>
        </w:rPr>
        <w:t>Điều 20. -</w:t>
      </w:r>
    </w:p>
    <w:p>
      <w:r>
        <w:rPr>
          <w:b w:val="0"/>
          <w:i w:val="0"/>
        </w:rPr>
        <w:t>1. Tổng Giám đốc do</w:t>
      </w:r>
    </w:p>
    <w:p>
      <w:r>
        <w:rPr>
          <w:b w:val="0"/>
          <w:i w:val="0"/>
        </w:rPr>
        <w:t>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Tổng Giám đốc phân công thực hiện.</w:t>
      </w:r>
    </w:p>
    <w:p>
      <w:r>
        <w:rPr>
          <w:b w:val="0"/>
          <w:i w:val="0"/>
        </w:rPr>
        <w:t>3. Kế toán trưởng Tổng công ty giúp Tổng Giám đốc chỉ đạo, tổ chức thực hiện công tác kế toán, thống kê của Tổng công ty, có các quyền và nhiệm vụ theo quy định của pháp luật.</w:t>
      </w:r>
    </w:p>
    <w:p>
      <w:r>
        <w:rPr>
          <w:b w:val="0"/>
          <w:i w:val="0"/>
        </w:rPr>
        <w:t>4. Văn phòng, các phòng (ban) chuyên môn, nghiệp vụ của Tổng công ty có chức năng tham mưu, giúp việc Hội đồng Quản trị và Tổng Giám đốc trong quản lý, điều hành công việc.</w:t>
      </w:r>
    </w:p>
    <w:p>
      <w:r>
        <w:rPr>
          <w:b/>
          <w:i w:val="0"/>
        </w:rPr>
        <w:t>Điều 21. - Tổng Giám đốc có nhiệm vụ và quyền hạn sau:</w:t>
      </w:r>
    </w:p>
    <w:p>
      <w:r>
        <w:rPr>
          <w:b w:val="0"/>
          <w:i w:val="0"/>
        </w:rPr>
        <w:t>1. Cùng Chủ tịch Hội đồng Quản trị ký nhận vốn (kể cả nợ), đất đai, tài nguyên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các đơn vị thành viên và điều chỉnh khi có sự thay đổi nhiệm vụ của các đơn vị thành viên theo hình thức tăng, giảm vốn;</w:t>
      </w:r>
    </w:p>
    <w:p>
      <w:r>
        <w:rPr>
          <w:b w:val="0"/>
          <w:i w:val="0"/>
        </w:rP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w:t>
      </w:r>
    </w:p>
    <w:p>
      <w:r>
        <w:rPr>
          <w:b w:val="0"/>
          <w:i w:val="0"/>
        </w:rPr>
        <w:t>3. Xây dựng chiến lược phát triển, kế hoạch dài hạn và hàng năm, kế hoạch chương trình hoạt động, các phương án bảo vệ và khai thác tài nguyên của Tổng công ty, dự án đầu tư mới và đầu tư chiều sâu, dự án hợp tác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w:t>
      </w:r>
    </w:p>
    <w:p>
      <w:r>
        <w:rPr>
          <w:b w:val="0"/>
          <w:i w:val="0"/>
        </w:rPr>
        <w:t>4. Điều hành các hoạt động kinh doanh của Tổng công ty; chịu trách nhiệm về kết quả kinh doanh của Tổng công ty; thực hiện các nhiệm vụ và cân đối lớn Nhà nước giao cho Tổng công ty; chịu trách nhiệm trước Hội đồng Quản trị, trước</w:t>
      </w:r>
    </w:p>
    <w:p>
      <w:r>
        <w:rPr>
          <w:b w:val="0"/>
          <w:i w:val="0"/>
        </w:rPr>
        <w:t>5. Xây dựng và trình Hội đồng Quản trị phê duyệt các định mức kinh tế - kỹ thuật, tiêu chuẩn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này trong toàn Tổng công ty;</w:t>
      </w:r>
    </w:p>
    <w:p>
      <w:r>
        <w:rPr>
          <w:b w:val="0"/>
          <w:i w:val="0"/>
        </w:rPr>
        <w:t>6. Đề nghị Hội đồng Quản trị trình Bộ trưởng Bộ Nông nghiệp và Công nghiệp thực phẩm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các Phó Giám đốc đơn vị thành viên và các Giám đốc đợn vị trực thuộc đơn vị thành viên và các chức danh tương đương theo đề nghị của Giám đốc đơn vị thành viên. Quyết định bổ nhiệm, miễn nhiệm, khen thưởng, kỷ luật Trưởng, Phó các phòng (ban), Chánh và Phó văn phòng của Tổng công ty;</w:t>
      </w:r>
    </w:p>
    <w:p>
      <w:r>
        <w:rPr>
          <w:b w:val="0"/>
          <w:i w:val="0"/>
        </w:rPr>
        <w:t>7. Xây dựng để trình Hội đồng Quản trị duyệt tổng biên chế bộ máy quản lý Tổng công ty và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
        <w:rPr>
          <w:b w:val="0"/>
          <w:i w:val="0"/>
        </w:rPr>
        <w:t>8. Xây dựng và trình Hội đồng Quản trị phê duyệt Quy chế lao động; Quy chế về tiền lương, khen thưởng, kỷ luật; Nội quy bảo mật áp dụng trong Tổng công ty;</w:t>
      </w:r>
    </w:p>
    <w:p>
      <w:r>
        <w:rPr>
          <w:b w:val="0"/>
          <w:i w:val="0"/>
        </w:rPr>
        <w:t>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 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
        <w:rPr>
          <w:b w:val="0"/>
          <w:i w:val="0"/>
        </w:rPr>
        <w:t>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
        <w:rPr>
          <w:b w:val="0"/>
          <w:i w:val="0"/>
        </w:rPr>
        <w:t>11. Cung cấp đầy đủ các tài liệu theo yêu cầu của Hội đồng Quản trị và Ban kiểm soát. Chuẩn bị các tài liệu cho các cuộc họp Hội đồng Quản trị;</w:t>
      </w:r>
    </w:p>
    <w:p>
      <w:r>
        <w:rPr>
          <w:b w:val="0"/>
          <w:i w:val="0"/>
        </w:rPr>
        <w:t>12. Chịu sự kiểm tra, giám sát của Hội đồng Quản trị, Ban kiểm soát và các cơ quan Nhà nước có thẩm quyền đối với việc thực hiện nhiệm vụ điều hành của mình;</w:t>
      </w:r>
    </w:p>
    <w:p>
      <w:r>
        <w:rPr>
          <w:b w:val="0"/>
          <w:i w:val="0"/>
        </w:rPr>
        <w:t>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r>
        <w:rPr>
          <w:b/>
          <w:i w:val="0"/>
        </w:rPr>
        <w:t>Chương 5 TẬP THỂ NGƯỜI LAO ĐỘNG TRONG TỔNG CÔNG TY</w:t>
      </w:r>
    </w:p>
    <w:p>
      <w:r>
        <w:rPr>
          <w:b/>
          <w:i w:val="0"/>
        </w:rPr>
        <w:t>Điều 22. - Đại hội công nhân viên chức của Tổng công ty là hình thức trực tiếp để người lao động tham gia quản lý Tổng công ty. Đại hội công nhân viên chức có các quyền sau:</w:t>
      </w:r>
    </w:p>
    <w:p>
      <w:r>
        <w:rPr>
          <w:b w:val="0"/>
          <w:i w:val="0"/>
        </w:rPr>
        <w:t>1. Tham gia thảo luận xây dựng thoả ước lao động tập thể để người đại diện tập thể lao động thương lượng và ký kết với Tổng giám đốc;</w:t>
      </w:r>
    </w:p>
    <w:p>
      <w:r>
        <w:rPr>
          <w:b w:val="0"/>
          <w:i w:val="0"/>
        </w:rPr>
        <w:t>2. Thảo luận và thông qua quy chế sử dụng các quỹ có liên quan trực tiếp đến lợi ích của người lao động trong Tổng công ty;</w:t>
      </w:r>
    </w:p>
    <w:p>
      <w:r>
        <w:rPr>
          <w:b w:val="0"/>
          <w:i w:val="0"/>
        </w:rP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 4. Giới thiệu người tham gia Hội đồng Quản trị, Ban kiểm soát.</w:t>
      </w:r>
    </w:p>
    <w:p>
      <w:r>
        <w:rPr>
          <w:b/>
          <w:i w:val="0"/>
        </w:rPr>
        <w:t>Điều 23. - Đại hội công nhân viên chức được tổ chức và hoạt động theo hướng dẫn của Tổng liên đoàn lao động Việt Nam.</w:t>
      </w:r>
    </w:p>
    <w:p>
      <w:r>
        <w:rPr>
          <w:b/>
          <w:i w:val="0"/>
        </w:rPr>
        <w:t>Chương 6 ĐƠN VỊ THÀNH VIÊN TỔNG CÔNG TY</w:t>
      </w:r>
    </w:p>
    <w:p>
      <w:r>
        <w:rPr>
          <w:b/>
          <w:i w:val="0"/>
        </w:rPr>
        <w:t>Điều 24. -</w:t>
      </w:r>
    </w:p>
    <w:p>
      <w:r>
        <w:rPr>
          <w:b w:val="0"/>
          <w:i w:val="0"/>
        </w:rPr>
        <w:t>1. Tổng công ty có các đơn vị thành viên là những doanh nghiệp Nhà nước hạch toán độc lập, những đơn vị hạch toán phụ thuộc và những đơn vị sự nghiệp (có danh sách ghi trong Phụ lục kèm theo Điều lệ này).</w:t>
      </w:r>
    </w:p>
    <w:p>
      <w:r>
        <w:rPr>
          <w:b w:val="0"/>
          <w:i w:val="0"/>
        </w:rPr>
        <w:t>2. Các đơn vị thành viên Tổng công ty có con dấu, được mở tài khoản tại Ngân hàng phù hợp với phương thực hạch toán của mình.</w:t>
      </w:r>
    </w:p>
    <w:p>
      <w:r>
        <w:rPr>
          <w:b w:val="0"/>
          <w:i w:val="0"/>
        </w:rPr>
        <w:t>3. Đơn vị thành viên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w:t>
      </w:r>
    </w:p>
    <w:p>
      <w:r>
        <w:rPr>
          <w:b/>
          <w:i w:val="0"/>
        </w:rPr>
        <w:t>Điều 25. - Thành viên là doanh nghiệp Nhà nước hạch toán độc lập:</w:t>
      </w:r>
    </w:p>
    <w:p>
      <w:r>
        <w:rPr>
          <w:b w:val="0"/>
          <w:i w:val="0"/>
        </w:rPr>
        <w:t>1. Doanh nghiệp Nhà nước hạch toán độc lập là thành viên Tổng công ty có quyền tự chủ kinh doanh và tự chủ tài chính, chịu sự ràng buộc về quyền lợi và nghĩa vụ đối với Tổng công ty theo quy định tại Điều lệ Tổng công ty.</w:t>
      </w:r>
    </w:p>
    <w:p>
      <w:r>
        <w:rPr>
          <w:b w:val="0"/>
          <w:i w:val="0"/>
        </w:rPr>
        <w:t>2. Hội đồng Quản trị, Tổng giám đốc Tổng công ty có các quyền đối với thành viên là doanh nghiệp hạch toán độc lập như sau:</w:t>
      </w:r>
    </w:p>
    <w:p>
      <w:r>
        <w:rPr>
          <w:b w:val="0"/>
          <w:i w:val="0"/>
        </w:rPr>
        <w:t>a) Uỷ nhiệm cho Giám đốc doanh nghiệp quản lý, điều hành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w:t>
      </w:r>
    </w:p>
    <w:p>
      <w:r>
        <w:rPr>
          <w:b w:val="0"/>
          <w:i w:val="0"/>
        </w:rPr>
        <w:t>b) Bổ nhiệm, miễn nhiệm, khen thưởng, kỷ luật Giám đốc, Phó giám đốc;</w:t>
      </w:r>
    </w:p>
    <w:p>
      <w:r>
        <w:rPr>
          <w:b w:val="0"/>
          <w:i w:val="0"/>
        </w:rPr>
        <w:t>c) Phê duyệt kế hoạch, kiểm tra thực hiện kế hoạch, quyết toán tài chính; quy định mức trích lập quỹ khen thưởng, phúc lợi ở doanh nghiệp theo hướng dẫn của Bộ Tài chính và phù hợp với Quy chế Tài chính của Tổng công ty;</w:t>
      </w:r>
    </w:p>
    <w:p>
      <w:r>
        <w:rPr>
          <w:b w:val="0"/>
          <w:i w:val="0"/>
        </w:rPr>
        <w:t>d) Trích một phần quỹ khấu hao cơ bản và lợi nhuận sau thuế theo Quy chế Tài chính Tổng công ty và hướng dẫn của Bộ Tài chính để thành lập các quỹ tập trung của Tổng công ty dùng vào mục đích tái đầu tư, thực hiện các dự án đầu tư ở các đơn vị thành viên;</w:t>
      </w:r>
    </w:p>
    <w:p>
      <w:r>
        <w:rPr>
          <w:b w:val="0"/>
          <w:i w:val="0"/>
        </w:rPr>
        <w:t>đ) Phê duyệt các phương án, kế hoạch đầu tư mở rộng, đầu tư chiều sâu, hợp tác liên doanh, bổ sung, thu hồi một phần vốn, chuyển nhượng cổ phần thuộc quyền quản lý của Tổng công ty đang do các doanh nghiệp thành viên nắm giữ;</w:t>
      </w:r>
    </w:p>
    <w:p>
      <w:r>
        <w:rPr>
          <w:b w:val="0"/>
          <w:i w:val="0"/>
        </w:rPr>
        <w:t>e) Điều hoà các nguồn tài chính, kể cả ngoại tệ, giữa các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được điều chỉnh tương ứng với nhiệm vụ hoặc quy mô doanh nghiệp đó;</w:t>
      </w:r>
    </w:p>
    <w:p>
      <w:r>
        <w:rPr>
          <w:b w:val="0"/>
          <w:i w:val="0"/>
        </w:rPr>
        <w:t>g) Phê duyệt các hình thức trả lương, đơn giá tiền lương và các biện pháp bảo đảm đời sống, điều kiện lao động cho cán bộ công nhân viên của doanh nghiệp;</w:t>
      </w:r>
    </w:p>
    <w:p>
      <w:r>
        <w:rPr>
          <w:b w:val="0"/>
          <w:i w:val="0"/>
        </w:rPr>
        <w:t>h) Quyết định mở rộng hoặc thu hẹp phạm vi kinh doanh của doanh nghiệp thành viên theo chiến lược phát triển chung của Tổng công ty;</w:t>
      </w:r>
    </w:p>
    <w:p>
      <w:r>
        <w:rPr>
          <w:b w:val="0"/>
          <w:i w:val="0"/>
        </w:rPr>
        <w:t>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theo quy định của Luật doanh nghiệp Nhà nước;</w:t>
      </w:r>
    </w:p>
    <w:p>
      <w:r>
        <w:rPr>
          <w:b w:val="0"/>
          <w:i w:val="0"/>
        </w:rPr>
        <w:t>k) Kiểm tra hoạt động của doanh nghiệp và yêu cầu doanh nghiệp báo cáo về tình hình tài chính và kết quả hoạt động kinh doanh.</w:t>
      </w:r>
    </w:p>
    <w:p>
      <w:r>
        <w:rPr>
          <w:b/>
          <w:i w:val="0"/>
        </w:rPr>
        <w:t>Điều 26. - Thành viên Tổng công ty là doanh nghiệp hạch toán độc lập chịu trách nhiệm về các khoản nợ, về cam kết của mình trong phạm vi số vốn do doanh nghiệp quản lý, sử dụng; cụ thể là:</w:t>
      </w:r>
    </w:p>
    <w:p>
      <w:r>
        <w:rPr>
          <w:b w:val="0"/>
          <w:i w:val="0"/>
        </w:rPr>
        <w:t>1. Trong chiến lược và đầu tư phát triển:</w:t>
      </w:r>
    </w:p>
    <w:p>
      <w:r>
        <w:rPr>
          <w:b w:val="0"/>
          <w:i w:val="0"/>
        </w:rPr>
        <w:t>a) Doanh nghiệp được giao tổ chức thực hiện các dự án đầu tư phát triển theo kế hoạch của Tổng công ty. Doanh nghiệp được Tổng công ty giao các nguồn lực để thực hiện dự án đó;</w:t>
      </w:r>
    </w:p>
    <w:p>
      <w:r>
        <w:rPr>
          <w:b w:val="0"/>
          <w:i w:val="0"/>
        </w:rPr>
        <w:t>b) Doanh nghiệp tự đầu tư những công trình, dự án phát triển không nằm trong các dự án do Tổng công ty trực tiếp điều hành. Trường hợp này doanh nghiệp tự huy động, tự chịu trách nhiệm về tài chính.</w:t>
      </w:r>
    </w:p>
    <w:p>
      <w:r>
        <w:rPr>
          <w:b w:val="0"/>
          <w:i w:val="0"/>
        </w:rPr>
        <w:t>2. Trong hoạt động kinh doanh, doanh nghiệp xây dựng và tổ chức thực hiện kế hoạch của mình trên cơ sở:</w:t>
      </w:r>
    </w:p>
    <w:p>
      <w:r>
        <w:rPr>
          <w:b w:val="0"/>
          <w:i w:val="0"/>
        </w:rPr>
        <w:t>a) Bảo đảm các mục tiêu, chỉ tiêu, các cân đối lớn, các định mức kinh tế kỹ thuật chủ yếu (kể cả đơn giá và giá) của doanh nghiệp phù hợp với kế hoạch chung của Tổng công ty;</w:t>
      </w:r>
    </w:p>
    <w:p>
      <w:r>
        <w:rPr>
          <w:b w:val="0"/>
          <w:i w:val="0"/>
        </w:rPr>
        <w:t>b) Kế hoạch mở rộng kinh doanh trên cơ sở sử dụng tối ưu mọi nguồn lực mà doanh nghiệp có và tự huy động phù hợp với nhu cầu của thị trường.</w:t>
      </w:r>
    </w:p>
    <w:p>
      <w:r>
        <w:rPr>
          <w:b w:val="0"/>
          <w:i w:val="0"/>
        </w:rPr>
        <w:t>3. Trong hoạt động tài chính và hạch toán kinh tế:</w:t>
      </w:r>
    </w:p>
    <w:p>
      <w:r>
        <w:rPr>
          <w:b w:val="0"/>
          <w:i w:val="0"/>
        </w:rPr>
        <w:t>a) Doanh nghiệp được nhận một phần vốn và nguồn lực của Nhà nước giao cho Tổng công ty, do Tổng công ty phân giao lại cho doanh nghiệp. Doanh nghiệp có nhiệm vụ thực hiện bảo toàn, phát triển vốn và các nguồn lực này;</w:t>
      </w:r>
    </w:p>
    <w:p>
      <w:r>
        <w:rPr>
          <w:b w:val="0"/>
          <w:i w:val="0"/>
        </w:rPr>
        <w:t>b) Doanh nghiệp được quyền huy động vốn, các nguồn tín dụng khác theo pháp luật để thực hiện kế hoạch kinh doanh và đầu tư phát triển của mình;</w:t>
      </w:r>
    </w:p>
    <w:p>
      <w:r>
        <w:rPr>
          <w:b w:val="0"/>
          <w:i w:val="0"/>
        </w:rPr>
        <w:t>c) Doanh nghiệp được hình thành quỹ đầu tư xây dựng cơ bản, quỹ phát triển sản xuất, quỹ khen thưởng, quỹ phúc lợi, quỹ dự trữ tài chính theo Điều lệ của doanh nghiệp được Hội đồng Quản trị phê chuẩn và theo hướng dẫn của Bộ Tài chính. Doanh nghiệp có nghĩa vụ trích nộp và được sử dụng các quỹ tập trung của Tổng công ty theo quy định của Điều lệ Tổng công ty và theo các quyết định của Điều lệ Tổng công ty và theo các quyết định của Hội đồng Quản trị;</w:t>
      </w:r>
    </w:p>
    <w:p>
      <w:r>
        <w:rPr>
          <w:b w:val="0"/>
          <w:i w:val="0"/>
        </w:rPr>
        <w:t>d) Doanh nghiệp chịu trách nhiệm đóng các loại thuế và các nghĩa vụ tài chính (nếu có) theo quy định của pháp luật;</w:t>
      </w:r>
    </w:p>
    <w:p>
      <w:r>
        <w:rPr>
          <w:b w:val="0"/>
          <w:i w:val="0"/>
        </w:rPr>
        <w:t>e) Doanh nghiệp có thể được Tổng công ty uỷ quyền thực hiện các hợp đồng với khách hàng trong nước và nước ngoài nhân danh Tổng công ty.</w:t>
      </w:r>
    </w:p>
    <w:p>
      <w:r>
        <w:rPr>
          <w:b w:val="0"/>
          <w:i w:val="0"/>
        </w:rPr>
        <w:t>4. Trong lĩnh vực tổ chức, cán bộ và lao động:</w:t>
      </w:r>
    </w:p>
    <w:p>
      <w:r>
        <w:rPr>
          <w:b w:val="0"/>
          <w:i w:val="0"/>
        </w:rPr>
        <w:t>a) Doanh nghiệp có quyền đề nghị Tổng công ty xem xét, quyết định hoặc được Tổng công ty uỷ quyền quyết định việc thành lập, tổ chức lại, giải thể các đơn vị phụ thuộc và việc tổ chức bộ máy quản lý doanh nghiệp theo quy định của Điều lệ Tổng công ty và Điều lệ riêng của doanh nghiệp;</w:t>
      </w:r>
    </w:p>
    <w:p>
      <w:r>
        <w:rPr>
          <w:b w:val="0"/>
          <w:i w:val="0"/>
        </w:rPr>
        <w:t>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w:t>
      </w:r>
    </w:p>
    <w:p>
      <w:r>
        <w:rPr>
          <w:b w:val="0"/>
          <w:i w:val="0"/>
        </w:rPr>
        <w:t>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w:t>
      </w:r>
    </w:p>
    <w:p>
      <w:r>
        <w:rPr>
          <w:b/>
          <w:i w:val="0"/>
        </w:rPr>
        <w:t>Điều 27. - Thành viên là đơn vị hạch toán phụ thuộc:</w:t>
      </w:r>
    </w:p>
    <w:p>
      <w:r>
        <w:rPr>
          <w:b w:val="0"/>
          <w:i w:val="0"/>
        </w:rP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
        <w:rPr>
          <w:b w:val="0"/>
          <w:i w:val="0"/>
        </w:rPr>
        <w:t>2. Được ký kết các hợp đồng kinh tế, được chủ động thực hiện các hoạt động kinh doanh, hoạt động tài chính, tổ chức và nhân sự theo sự phân cấp của Tổng công ty. Quyền hạn và nhiệm vụ của đơn vị hạch toán phụ thuộc được cụ thể hoá trong Điều lệ Tổ chức và hoạt động của đơn vị này do Hội đồng Quản trị phê chuẩn.</w:t>
      </w:r>
    </w:p>
    <w:p>
      <w:r>
        <w:rPr>
          <w:b/>
          <w:i w:val="0"/>
        </w:rPr>
        <w:t>Điều 28. - Các đơn vị sự nghiệp có Quy chế Tổ chức và hoạt động do Hội đồng Quản trị phê chuẩn; thực hiện chế độ lấy thu bù chi, được tạo nguồn thu từ 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Tổng công ty.</w:t>
      </w:r>
    </w:p>
    <w:p>
      <w:r>
        <w:rPr>
          <w:b/>
          <w:i w:val="0"/>
        </w:rPr>
        <w:t>Điều 29. -</w:t>
      </w:r>
    </w:p>
    <w:p>
      <w:r>
        <w:rPr>
          <w:b w:val="0"/>
          <w:i w:val="0"/>
        </w:rPr>
        <w:t>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p>
    <w:p>
      <w:r>
        <w:rPr>
          <w:b w:val="0"/>
          <w:i w:val="0"/>
        </w:rPr>
        <w:t>2. Công ty Tài chính thực hiện nhiệm vụ huy động vốn để cho vay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kinh tế - kỹ thuật mà Tổng công ty kinh doanh.</w:t>
      </w:r>
    </w:p>
    <w:p>
      <w:r>
        <w:rPr>
          <w:b w:val="0"/>
          <w:i w:val="0"/>
        </w:rPr>
        <w:t>3. Công ty Tài chính thực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ký hợp đồng, Công ty Tài chính làm chức năng dịch vụ.</w:t>
      </w:r>
    </w:p>
    <w:p>
      <w:r>
        <w:rPr>
          <w:b w:val="0"/>
          <w:i w:val="0"/>
        </w:rPr>
        <w:t>4. 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
        <w:rPr>
          <w:b/>
          <w:i w:val="0"/>
        </w:rPr>
        <w:t>Chương 7 QUẢN LÝ PHẦN VỐN GÓP CỦA TỔNG CÔNG TY VÀ CỦA CÁC DOANH NGHIỆP THÀNH VIÊN Ở CÁC DOANH NGHIỆP KHÁC</w:t>
      </w:r>
    </w:p>
    <w:p>
      <w:r>
        <w:rPr>
          <w:b/>
          <w:i w:val="0"/>
        </w:rPr>
        <w:t>MỤC 1 QUẢN LÝ PHẦN VỐN GÓP CỦA TỔNG CÔNG TY Ở CÁC DOANH NGHIỆP KHÁC</w:t>
      </w:r>
    </w:p>
    <w:p>
      <w:r>
        <w:rPr>
          <w:b/>
          <w:i w:val="0"/>
        </w:rPr>
        <w:t>Điều 30. - Đối với phần vốn của Tổng công ty góp vào các doanh nghiệp khác, Hội đồng Quản trị Tổng công ty có quyền và nghĩa vụ sau:</w:t>
      </w:r>
    </w:p>
    <w:p>
      <w:r>
        <w:rPr>
          <w:b w:val="0"/>
          <w:i w:val="0"/>
        </w:rPr>
        <w:t>1. Thông qua phương án góp vốn do Tổng giám đốc xây dựng để quyết dịnh hoặc trình Thủ trưởng cơ quan Nhà nước có thẩm quyền quyết định theo phân cấp tại tiết e, khoản 2, Điều 15 của Điều lệ này;</w:t>
      </w:r>
    </w:p>
    <w:p>
      <w:r>
        <w:rPr>
          <w:b w:val="0"/>
          <w:i w:val="0"/>
        </w:rPr>
        <w:t>2. Theo đề nghị của Tổng giám đốc, quyết định cử, bãi miễn, khen thưởng, kỷ luật người trực tiếp quản lý phần vón của Tổng công ty ở doanh nghiệp có vốn góp của Tổng công ty;</w:t>
      </w:r>
    </w:p>
    <w:p>
      <w:r>
        <w:rPr>
          <w:b w:val="0"/>
          <w:i w:val="0"/>
        </w:rPr>
        <w:t>3. Giám sát, kiểm tra việc sử dụng phần vốn của Tổng công ty góp vào các doanh nghiệp khác; chịu trách nhiệm về hiệu quả sử dụng, bảo toàn và phát triển vốn đã góp và thu lợi nhuận từ phần vốn của Tổng công ty góp vào các doanh nghiệp khác.</w:t>
      </w:r>
    </w:p>
    <w:p>
      <w:r>
        <w:rPr>
          <w:b/>
          <w:i w:val="0"/>
        </w:rPr>
        <w:t>Điều 31. - Quyền và nghĩa vụ của người trực tiếp quản lý phần vốn của Tổng công ty góp vào các doanh nghiệp khác:</w:t>
      </w:r>
    </w:p>
    <w:p>
      <w:r>
        <w:rPr>
          <w:b w:val="0"/>
          <w:i w:val="0"/>
        </w:rPr>
        <w:t>1. Tham gia các chức danh quản lý, điều hành ở doanh nghiệp có vốn góp của Tổng công ty theo Điều lệ của doanh nghiệp này;</w:t>
      </w:r>
    </w:p>
    <w:p>
      <w:r>
        <w:rPr>
          <w:b w:val="0"/>
          <w:i w:val="0"/>
        </w:rPr>
        <w:t>2. Theo dõi và giám sát tình hình hoạt động ở doanh nghiệp này;</w:t>
      </w:r>
    </w:p>
    <w:p>
      <w:r>
        <w:rPr>
          <w:b w:val="0"/>
          <w:i w:val="0"/>
        </w:rPr>
        <w:t>3. Thực hiện chế độ báo cáo và chịu trách nhiệm trước Hội đồng Quản trị Tổng công ty về phần vốn của Tổng công ty góp vào doanh nghiệp này.</w:t>
      </w:r>
    </w:p>
    <w:p>
      <w:r>
        <w:rPr>
          <w:b/>
          <w:i w:val="0"/>
        </w:rPr>
        <w:t>MỤC 2 QUẢN LÝ PHẦN VỐN GÓP CỦA DOANH NGHIỆP THÀNH VIÊN HẠCH TOÁN ĐỘC LẬP Ở CÁC DOANH NGHIỆP KHÁC</w:t>
      </w:r>
    </w:p>
    <w:p>
      <w:r>
        <w:rPr>
          <w:b/>
          <w:i w:val="0"/>
        </w:rPr>
        <w:t>Điều 32. - 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này như sau:</w:t>
      </w:r>
    </w:p>
    <w:p>
      <w:r>
        <w:rPr>
          <w:b w:val="0"/>
          <w:i w:val="0"/>
        </w:rPr>
        <w:t>1. Xây dựng phương án góp vốn để Tổng giám đốc trình Hội đồng Quản trị Tổng công ty phê duyệt;</w:t>
      </w:r>
    </w:p>
    <w:p>
      <w:r>
        <w:rPr>
          <w:b w:val="0"/>
          <w:i w:val="0"/>
        </w:rPr>
        <w:t>2. Cử, bãi miễn, khen thưởng, kỷ luật người trực tiếp quản lý phần vốn của doanh nghiệp góp vào các doanh nghiệp khác;</w:t>
      </w:r>
    </w:p>
    <w:p>
      <w:r>
        <w:rPr>
          <w:b w:val="0"/>
          <w:i w:val="0"/>
        </w:rPr>
        <w:t>3. Giám sát, kiểm tra việc sử dụng phần vốn góp của doanh nghiệp; chịu trách nhiệm về hiệu quả sử dụng, bảo toàn và phát triển vốn đã góp; thu lợi nhuận từ phần vốn của doanh nghiệp góp vào doanh nghiệp khác.</w:t>
      </w:r>
    </w:p>
    <w:p>
      <w:r>
        <w:rPr>
          <w:b/>
          <w:i w:val="0"/>
        </w:rPr>
        <w:t>Điều 33. - Quyền và nghĩa vụ của người quản lý trực tiếp phần vốn của doanh nghiệp góp vào các doanh nghiệp khác:</w:t>
      </w:r>
    </w:p>
    <w:p>
      <w:r>
        <w:rPr>
          <w:b w:val="0"/>
          <w:i w:val="0"/>
        </w:rPr>
        <w:t>1. Tham gia các chức danh quản lý, điều hành ở doanh nghiệp có vốn góp của doanh nghiệp mình theo Điều lề của doanh nghiệp này;</w:t>
      </w:r>
    </w:p>
    <w:p>
      <w:r>
        <w:rPr>
          <w:b w:val="0"/>
          <w:i w:val="0"/>
        </w:rPr>
        <w:t>2. Theo dõi và giám sát tình hình hoạt động kinh doanh của doanh nghiệp có vốn góp của doanh nghiệp mình;</w:t>
      </w:r>
    </w:p>
    <w:p>
      <w:r>
        <w:rPr>
          <w:b w:val="0"/>
          <w:i w:val="0"/>
        </w:rPr>
        <w:t>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w:t>
      </w:r>
    </w:p>
    <w:p>
      <w:r>
        <w:rPr>
          <w:b/>
          <w:i w:val="0"/>
        </w:rPr>
        <w:t>MỤC 3 CÁC ĐƠN VỊ LIÊN DOANH</w:t>
      </w:r>
    </w:p>
    <w:p>
      <w:r>
        <w:rPr>
          <w:b/>
          <w:i w:val="0"/>
        </w:rPr>
        <w:t>Điều 34. - Các đơn vị liên doanh mà Tổng công ty hoặc doanh nghiệp thành viên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p>
    <w:p>
      <w:r>
        <w:rPr>
          <w:b/>
          <w:i w:val="0"/>
        </w:rPr>
        <w:t>Chương 8 TÀI CHÍNH CỦA TỔNG CÔNG TY</w:t>
      </w:r>
    </w:p>
    <w:p>
      <w:r>
        <w:rPr>
          <w:b/>
          <w:i w:val="0"/>
        </w:rPr>
        <w:t>Điều 35. - Tổng công ty thực hiện chế độ hạch toán tổng hợp, tự chủ tài chính trong kinh doanh phù hợp với Luật Doanh nghiệp Nhà nước, các quy định khác của pháp luật và Điều lệ Tổng công ty.</w:t>
      </w:r>
    </w:p>
    <w:p>
      <w:r>
        <w:rPr>
          <w:b/>
          <w:i w:val="0"/>
        </w:rPr>
        <w:t>Điều 36. -</w:t>
      </w:r>
    </w:p>
    <w:p>
      <w:r>
        <w:rPr>
          <w:b w:val="0"/>
          <w:i w:val="0"/>
        </w:rPr>
        <w:t>1. Vốn điều lệ của Tổng công ty gồm có:</w:t>
      </w:r>
    </w:p>
    <w:p>
      <w:r>
        <w:rPr>
          <w:b w:val="0"/>
          <w:i w:val="0"/>
        </w:rPr>
        <w:t>a) Vốn được Nhà nước giao tại thời điểm thành lập Tổng công ty;</w:t>
      </w:r>
    </w:p>
    <w:p>
      <w:r>
        <w:rPr>
          <w:b w:val="0"/>
          <w:i w:val="0"/>
        </w:rPr>
        <w:t>b) Vốn Nhà nước đầu tư bổ sung (nếu có);</w:t>
      </w:r>
    </w:p>
    <w:p>
      <w:r>
        <w:rPr>
          <w:b w:val="0"/>
          <w:i w:val="0"/>
        </w:rPr>
        <w:t>c) Phần lợi nhuận sau thuế được trích bổ sung vốn theo quy định hiện hành;</w:t>
      </w:r>
    </w:p>
    <w:p>
      <w:r>
        <w:rPr>
          <w:b w:val="0"/>
          <w:i w:val="0"/>
        </w:rPr>
        <w:t>d) Các nguồn vốn khác (nếu có).</w:t>
      </w:r>
    </w:p>
    <w:p>
      <w:r>
        <w:rPr>
          <w:b w:val="0"/>
          <w:i w:val="0"/>
        </w:rPr>
        <w:t>2. Khi tăng hoặc giảm vốn điều lệ, Tổng công ty phải điều chỉnh kịp thời trong bảng cân đối tài sản và công bố vốn điều lệ của Tổng công ty đã được điều chỉnh.</w:t>
      </w:r>
    </w:p>
    <w:p>
      <w:r>
        <w:rPr>
          <w:b/>
          <w:i w:val="0"/>
        </w:rPr>
        <w:t>Điều 37. -</w:t>
      </w:r>
    </w:p>
    <w:p>
      <w:r>
        <w:rPr>
          <w:b w:val="0"/>
          <w:i w:val="0"/>
        </w:rPr>
        <w:t>1. Tổng công ty được thành lập và sử dụng các quỹ tập trung để bảo đảm cho quá trình phát triển của Tổng công ty đạt hiệu quả cao.</w:t>
      </w:r>
    </w:p>
    <w:p>
      <w:r>
        <w:rPr>
          <w:b w:val="0"/>
          <w:i w:val="0"/>
        </w:rPr>
        <w:t>2. Các quỹ tập trung của Tổng công ty được thành lập theo quy định tại Điều lệ Tổng công ty, Quy chế Tài chính Tổng công ty và do Hội đồng Quản trị quyết định, bao gồm:</w:t>
      </w:r>
    </w:p>
    <w:p>
      <w:r>
        <w:rPr>
          <w:b w:val="0"/>
          <w:i w:val="0"/>
        </w:rPr>
        <w:t>a) Quỹ đầu tư phát triển được lập từ nguồn vốn khấu hao cơ bản và trích lợi nhuận của các đơn vị thành viên theo quy định của Bộ Tài chính, lợi tức thu được từ phần vốn của Tổng công ty góp vào các doanh nghiệp khác và các nguồn khác. Vốn khấu hao cơ bản và lợi tức tái đầu tư của các đơn vị hạch toán phụ thuộc Tổng công ty đều tập trung tại Tổng công ty để đầu tư theo kế hoạch hàng năm. Vốn khấu hao cơ bản của vườn cây ở các doanh nghiệp hạch toán độc lập không có kế hoạch trồng mới thì Tổng công ty điều động theo nguyên tắc tăng, giảm vốn để đầu tư chăm sóc và trồng mới ở những đơn vị khác. Nếu Tổng công ty huy động vốn khấu hao cơ bản khác và lợi tức tái đầu tư của các doanh nghiệp thành viên hạch toán độc lập thì phải thực hiện nguyên tắc vay trả, có lãi suất nội bộ do Tổng giám đốc phê duyệt theo uỷ quyền của Hội đồng Quản trị và theo hướng dẫn của Bộ Tài chính;</w:t>
      </w:r>
    </w:p>
    <w:p>
      <w:r>
        <w:rPr>
          <w:b w:val="0"/>
          <w:i w:val="0"/>
        </w:rPr>
        <w:t>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thu được từ việc thực hiện dịch vụ và hợp dồng nghiên cứu khoa học, đào tạo được ký kết với các doanh nghiệp và đơn vị sự nghiệp ở trong nước và nước ngoài;</w:t>
      </w:r>
    </w:p>
    <w:p>
      <w:r>
        <w:rPr>
          <w:b w:val="0"/>
          <w:i w:val="0"/>
        </w:rPr>
        <w:t>c) Quỹ dự trữ tài chính, quỹ khen thưởng, quỹ phúc lợi được trích lập theo hướng dẫn của Bộ Tài chính. Mức trích lập, trích nộp cụ thể cho các quỹ nói trên và việc sử dụng các quỹ này được quy định trong Quy chế Tài chính của Tổng công ty.</w:t>
      </w:r>
    </w:p>
    <w:p>
      <w:r>
        <w:rPr>
          <w:b/>
          <w:i w:val="0"/>
        </w:rPr>
        <w:t>Điều 38. - Tự chủ về tài chính của Tổng công ty:</w:t>
      </w:r>
    </w:p>
    <w:p>
      <w:r>
        <w:rPr>
          <w:b w:val="0"/>
          <w:i w:val="0"/>
        </w:rPr>
        <w:t>1. Tổng công ty hoạt động trên nguyên tắc tự chủ về tài chính, tự cân đối các khoản thu và chi, có trách nhiệm bảo toàn và phát triển các nguồn vốn kinh doanh của Tổng công ty, kể cả phần vốn góp vào các doanh nghiệp khác.</w:t>
      </w:r>
    </w:p>
    <w:p>
      <w:r>
        <w:rPr>
          <w:b w:val="0"/>
          <w:i w:val="0"/>
        </w:rPr>
        <w:t>2. Tổng công ty chịu trách nhiệm thanh toán các khoản nợ ghi trong bảng cân đối tài sản của Tổng công ty và các cam kết tài chính khác (nếu có).</w:t>
      </w:r>
    </w:p>
    <w:p>
      <w:r>
        <w:rPr>
          <w:b w:val="0"/>
          <w:i w:val="0"/>
        </w:rPr>
        <w:t>3. Tổng công ty kiểm tra, giám sát các hoạt động tài chính trong toàn Tổng công ty.</w:t>
      </w:r>
    </w:p>
    <w:p>
      <w:r>
        <w:rPr>
          <w:b w:val="0"/>
          <w:i w:val="0"/>
        </w:rPr>
        <w:t>4. Mọi quan hệ tín dụng (vay, cho vay và mua, bán hàng chậm trả, bảo lãnh) giữa Tổng công ty với những đối tác bên ngoài Tổng công ty phải tuân theo sự phân cấp về hạn mức đối với một lần vay theo quy định của Bộ Tài chính.</w:t>
      </w:r>
    </w:p>
    <w:p>
      <w:r>
        <w:rPr>
          <w:b w:val="0"/>
          <w:i w:val="0"/>
        </w:rPr>
        <w:t>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 Bộ Tài chính kiểm tra và phê duyệt quyết toán hàng năm của Tổng công ty.</w:t>
      </w:r>
    </w:p>
    <w:p>
      <w:r>
        <w:rPr>
          <w:b w:val="0"/>
          <w:i w:val="0"/>
        </w:rPr>
        <w:t>6.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
        <w:rPr>
          <w:b w:val="0"/>
          <w:i w:val="0"/>
        </w:rPr>
        <w:t>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w:t>
      </w:r>
    </w:p>
    <w:p>
      <w:r>
        <w:rPr>
          <w:b w:val="0"/>
          <w:i w:val="0"/>
        </w:rPr>
        <w:t>8. Hoạt động tài chính của các đơn vị thành viên Tổng công ty và mối quan hệ về hoạt động tài chính giữa Tổng công ty với các đơn vị thành viên được thực hiện phù hợp với Điều lệ Tổng công ty, Quy chế Tài chính Tổng công ty.</w:t>
      </w:r>
    </w:p>
    <w:p>
      <w:r>
        <w:rPr>
          <w:b w:val="0"/>
          <w:i w:val="0"/>
        </w:rPr>
        <w:t>9. Trách nhiệm vật chất của Tổng công ty trong các mối quan hệ kinh doanh và trong quan hệ dân sự được giới hạn ở mức tổng số vốn điều lệ của Tổng công ty tại thời điểm công bố gần nhất.</w:t>
      </w:r>
    </w:p>
    <w:p>
      <w:r>
        <w:rPr>
          <w:b w:val="0"/>
          <w:i w:val="0"/>
        </w:rPr>
        <w:t>10. Tổng công ty phải thực hiện nghiêm chỉnh Pháp lệnh Kế toán thống kê, chế độ kế toán và báo cáo tài chính hiện hành đối với doanh nghiệp Nhà nước.</w:t>
      </w:r>
    </w:p>
    <w:p>
      <w:r>
        <w:rPr>
          <w:b w:val="0"/>
          <w:i w:val="0"/>
        </w:rPr>
        <w:t>11. Tổng công ty chịu sự kiểm tra, giám sát về tài chính và các hoạt động kinh doanh của các cơ quan Nhà nước có thẩm quyền theo quy định của pháp luật.</w:t>
      </w:r>
    </w:p>
    <w:p>
      <w:r>
        <w:rPr>
          <w:b/>
          <w:i w:val="0"/>
        </w:rPr>
        <w:t>Chương 9 MỐI QUAN HỆ GIỮA TỔNG CÔNG TY VỚI CÁC CƠ QUAN NHÀ NƯỚC VÀ CHÍNH QUYỀN ĐỊA PHƯƠNG</w:t>
      </w:r>
    </w:p>
    <w:p>
      <w:r>
        <w:rPr>
          <w:b/>
          <w:i w:val="0"/>
        </w:rPr>
        <w:t>Điều 39. - Mối quan hệ với Chính phủ:</w:t>
      </w:r>
    </w:p>
    <w:p>
      <w:r>
        <w:rPr>
          <w:b w:val="0"/>
          <w:i w:val="0"/>
        </w:rPr>
        <w:t>1. Chấp hành pháp luât, thực hiện nghiêm túc các quy định của Chính phủ có liên quan đến Tổng công ty và doanh nghiệp Nhà nước;</w:t>
      </w:r>
    </w:p>
    <w:p>
      <w:r>
        <w:rPr>
          <w:b w:val="0"/>
          <w:i w:val="0"/>
        </w:rPr>
        <w:t>2. Thực hiện quy hoạch, chiến lược phát triển Tổng công ty trong tổng thể quy hoạch, chiến lược phát triển ngành và lãnh thổ của Nhà nước;</w:t>
      </w:r>
    </w:p>
    <w:p>
      <w:r>
        <w:rPr>
          <w:b w:val="0"/>
          <w:i w:val="0"/>
        </w:rPr>
        <w:t>3. Chấp hành các quy định về thành lập, tách, nhập, giải thể; các chính sách về tổ chức và cán bộ; chế độ tài chính, tín dụng, thuế, thu lợi nhuận; các chế độ về kế toán, thống kê;</w:t>
      </w:r>
    </w:p>
    <w:p>
      <w:r>
        <w:rPr>
          <w:b w:val="0"/>
          <w:i w:val="0"/>
        </w:rPr>
        <w:t>4. Chịu sự kiểm tra, thanh tra việc thực hiện pháp luật, chủ trương, chính sách, chế độ của Nhà nước tại Tổng công ty;</w:t>
      </w:r>
    </w:p>
    <w:p>
      <w:r>
        <w:rPr>
          <w:b w:val="0"/>
          <w:i w:val="0"/>
        </w:rPr>
        <w:t>5. Được đề xuất, kiến nghị các giải pháp, cơ chế và chính sách quản lý của Nhà nước đối với Tổng công ty;</w:t>
      </w:r>
    </w:p>
    <w:p>
      <w:r>
        <w:rPr>
          <w:b w:val="0"/>
          <w:i w:val="0"/>
        </w:rPr>
        <w:t>6. Được quản lý và sử dụng vốn, tài sản, đất đai, các nguồn lực khác do Nhà nước giao để thực hiện nhiệm vụ kinh doanh và phải bảo toàn, phát triển các nguồn lực đó;</w:t>
      </w:r>
    </w:p>
    <w:p>
      <w:r>
        <w:rPr>
          <w:b w:val="0"/>
          <w:i w:val="0"/>
        </w:rPr>
        <w:t>7. Được hưởng các chế độ trợ cấp, trợ giá và các chế độ khác theo quy định của Chính phủ.</w:t>
      </w:r>
    </w:p>
    <w:p>
      <w:r>
        <w:rPr>
          <w:b/>
          <w:i w:val="0"/>
        </w:rPr>
        <w:t>Điều 40. - Mối quan hệ với Bộ Tài chính:</w:t>
      </w:r>
    </w:p>
    <w:p>
      <w:r>
        <w:rPr>
          <w:b w:val="0"/>
          <w:i w:val="0"/>
        </w:rPr>
        <w:t>1. Tổng công ty chịu sự chi phối về quản lý Nhà nước của Bộ Tài chính trong việc:</w:t>
      </w:r>
    </w:p>
    <w:p>
      <w:r>
        <w:rPr>
          <w:b w:val="0"/>
          <w:i w:val="0"/>
        </w:rPr>
        <w:t>a) Tuân thủ các chế độ tài chính, kế toán, thuế, tổ chức bộ máy hạch toán, kế toán;</w:t>
      </w:r>
    </w:p>
    <w:p>
      <w:r>
        <w:rPr>
          <w:b w:val="0"/>
          <w:i w:val="0"/>
        </w:rPr>
        <w:t>b) Kiểm toán tài chính và kiểm toán nội bộ Tổng công ty.</w:t>
      </w:r>
    </w:p>
    <w:p>
      <w:r>
        <w:rPr>
          <w:b w:val="0"/>
          <w:i w:val="0"/>
        </w:rPr>
        <w:t>2. Bộ Tài chính là cơ quan được Chính phủ giao thực hiện một số quyền của chủ sở hữu, chi phối Tổng công ty về việc:</w:t>
      </w:r>
    </w:p>
    <w:p>
      <w:r>
        <w:rPr>
          <w:b w:val="0"/>
          <w:i w:val="0"/>
        </w:rPr>
        <w:t>a) Xác định vốn, tài nguyên và các nguồn lực khác mà Nhà nước giao cho Tổng công ty quản lý, sử dụng;</w:t>
      </w:r>
    </w:p>
    <w:p>
      <w:r>
        <w:rPr>
          <w:b w:val="0"/>
          <w:i w:val="0"/>
        </w:rPr>
        <w:t>b) Kiểm tra việc sử dụng có hiệu quả, bảo toàn, phát triển vốn và các nguồn lực khác được giao trong quá trình hoạt động được thể hiện thông qua bản quyết toán hàng năm;</w:t>
      </w:r>
    </w:p>
    <w:p>
      <w:r>
        <w:rPr>
          <w:b w:val="0"/>
          <w:i w:val="0"/>
        </w:rPr>
        <w:t>c) Duyệt quyết toán năm của Tổng công ty;</w:t>
      </w:r>
    </w:p>
    <w:p>
      <w:r>
        <w:rPr>
          <w:b w:val="0"/>
          <w:i w:val="0"/>
        </w:rPr>
        <w:t>d) Ban hành Quy chế Tài chính mẫu, thông qua Quy chế Tài chính của Tổng công ty.</w:t>
      </w:r>
    </w:p>
    <w:p>
      <w:r>
        <w:rPr>
          <w:b w:val="0"/>
          <w:i w:val="0"/>
        </w:rPr>
        <w:t>3. Tổng công ty phải chịu sự kiểm tra, thanh tra tài chính và các vấn đề khác của Bộ Tài chính.</w:t>
      </w:r>
    </w:p>
    <w:p>
      <w:r>
        <w:rPr>
          <w:b w:val="0"/>
          <w:i w:val="0"/>
        </w:rPr>
        <w:t>4. Tổng công ty có quyền đề xuất các giải pháp, cơ chế, chính sách tài chính, tín dụng và các nội dung khác có liên quan đến Tổng công ty; kiến nghị Bộ Tài chính và</w:t>
      </w:r>
    </w:p>
    <w:p>
      <w:r>
        <w:rPr>
          <w:b/>
          <w:i w:val="0"/>
        </w:rPr>
        <w:t>Điều 41. - Mối quan hệ với Bộ Nông nghiệp và Công nghiệp và thực phẩm:</w:t>
      </w:r>
    </w:p>
    <w:p>
      <w:r>
        <w:rPr>
          <w:b w:val="0"/>
          <w:i w:val="0"/>
        </w:rPr>
        <w:t>1. Với chức năng quản lý Nhà nước, Bộ Nông nghiệp và Công nghiệp thực phẩm chi phối Tổng công ty về:</w:t>
      </w:r>
    </w:p>
    <w:p>
      <w:r>
        <w:rPr>
          <w:b w:val="0"/>
          <w:i w:val="0"/>
        </w:rPr>
        <w:t>a) Ban hành các tiêu chuẩn sản phẩm, tiêu chuẩn công nghệ, kể cả thiết bị lẻ, thiết bị đồng bộ nhập khẩu; các định mức cấp ngành kinh tế - kỹ thuật và trực tiếp kiểm tra, giám sát Tổng công ty về việc thực hiện các tiêu chuẩn và định mức đó;</w:t>
      </w:r>
    </w:p>
    <w:p>
      <w:r>
        <w:rPr>
          <w:b w:val="0"/>
          <w:i w:val="0"/>
        </w:rPr>
        <w:t>b) Xây dựng và ban hành quy hoạch, định hướng phát triển ngành kinh tế - kỹ thuật, và trực tiếp kiểm tra Tổng công ty về việc thực hiện quy hoạch đó;</w:t>
      </w:r>
    </w:p>
    <w:p>
      <w:r>
        <w:rPr>
          <w:b w:val="0"/>
          <w:i w:val="0"/>
        </w:rPr>
        <w:t>c) Tổng công ty chịu trách nhiệm thực hiện các quy định trên đây của Bộ Nông nghiệp và Công nghiệp thực phẩm và các cơ quan quản lý ngành kinh tế - kỹ thuật khác; được kiến nghị với các cơ quan này về các nội dung liên quan nói trên.</w:t>
      </w:r>
    </w:p>
    <w:p>
      <w:r>
        <w:rPr>
          <w:b w:val="0"/>
          <w:i w:val="0"/>
        </w:rPr>
        <w:t>2. Với nhiệm vụ được Nhà nước giao thực hiện một số quyền của chủ sở hữu Nhà nước, Bộ Nông nghiệp và Công nghiệp thực phẩm chi phối Tổng công ty về:</w:t>
      </w:r>
    </w:p>
    <w:p>
      <w:r>
        <w:rPr>
          <w:b w:val="0"/>
          <w:i w:val="0"/>
        </w:rPr>
        <w:t>a) Thành lập, tách, nhập, tổ chức lại, giải thể Tổng công ty và các đơn vị thành viên Tổng công ty trong phạm vi được</w:t>
      </w:r>
    </w:p>
    <w:p>
      <w:r>
        <w:rPr>
          <w:b w:val="0"/>
          <w:i w:val="0"/>
        </w:rPr>
        <w:t>b) Cùng với cơ quan được</w:t>
      </w:r>
    </w:p>
    <w:p>
      <w:r>
        <w:rPr>
          <w:b w:val="0"/>
          <w:i w:val="0"/>
        </w:rPr>
        <w:t>c) Bổ nhiệm, miễn nhiệm, khen thưởng, kỷ luật Phó Tổng Giám đốc, Kế toán trưởng Tổng công ty; giới thiệu người vào Ban kiểm soát Tổng công ty;</w:t>
      </w:r>
    </w:p>
    <w:p>
      <w:r>
        <w:rPr>
          <w:b w:val="0"/>
          <w:i w:val="0"/>
        </w:rPr>
        <w:t>d) Tham gia giao vốn và các nguồn lực khác cho Tổng công ty, kiểm tra hoạt động của Tổng công ty; Tổng công ty có trách nhiệm báo cáo theo quy định của Nhà nước và theo yêu cầu của Bộ Nông nghiệp và Công nghiệp thực phẩm;</w:t>
      </w:r>
    </w:p>
    <w:p>
      <w:r>
        <w:rPr>
          <w:b w:val="0"/>
          <w:i w:val="0"/>
        </w:rPr>
        <w:t>đ) Chỉ đạo Tổng công ty trong việc bảo đảm các cân đối lớn của Nhà nước được giao cho Tổng công ty thực hiện để bình ổn giá cả;</w:t>
      </w:r>
    </w:p>
    <w:p>
      <w:r>
        <w:rPr>
          <w:b w:val="0"/>
          <w:i w:val="0"/>
        </w:rPr>
        <w:t>e) Tổng công ty còn bị chi phối, kiểm tra, giám sát của Bộ Nông nghiệp và Công nghiệp thực phẩm và các cơ quan quản lý ngành kinh tế - kỹ thuật khác trong phạm vi các chức năng khác của các cơ quan này theo quy định của pháp luật.</w:t>
      </w:r>
    </w:p>
    <w:p>
      <w:r>
        <w:rPr>
          <w:b/>
          <w:i w:val="0"/>
        </w:rPr>
        <w:t>Điều 42. - Các Bộ khác, cơ quan ngang Bộ và các cơ quan thuộc Chính phủ, với tư cách là cơ quan quản lý Nhà nước, chi phối Tổng công ty về việc:</w:t>
      </w:r>
    </w:p>
    <w:p>
      <w:r>
        <w:rPr>
          <w:b w:val="0"/>
          <w:i w:val="0"/>
        </w:rPr>
        <w:t>1. Thực hiện các định mức kinh tế - kỹ thuật, tiêu chuẩn sản phẩm và chất lượng sản phẩm phù hợp với tiêu chuẩn ngành và tiêu chuẩn quốc gia liên quan;</w:t>
      </w:r>
    </w:p>
    <w:p>
      <w:r>
        <w:rPr>
          <w:b w:val="0"/>
          <w:i w:val="0"/>
        </w:rPr>
        <w:t>2. Thực hiện các quy định về bảo vệ môi trường;</w:t>
      </w:r>
    </w:p>
    <w:p>
      <w:r>
        <w:rPr>
          <w:b w:val="0"/>
          <w:i w:val="0"/>
        </w:rPr>
        <w:t>3. Tham gia thẩm định các dự án đầu tư theo chiến lược, quy hoạch phát triển ngành kinh tế - kỹ thuật và quy hoạch theo vùng kinh tế;</w:t>
      </w:r>
    </w:p>
    <w:p>
      <w:r>
        <w:rPr>
          <w:b w:val="0"/>
          <w:i w:val="0"/>
        </w:rPr>
        <w:t>4. Thực hiện các quy định về quan hệ đối ngoại và xuất, nhập khẩu;</w:t>
      </w:r>
    </w:p>
    <w:p>
      <w:r>
        <w:rPr>
          <w:b w:val="0"/>
          <w:i w:val="0"/>
        </w:rPr>
        <w:t>5. Bảo đảm thực hiện các quyền lợi và nghĩa vụ đối với người lao động trong Tổng công ty theo quy định của pháp luật;</w:t>
      </w:r>
    </w:p>
    <w:p>
      <w:r>
        <w:rPr>
          <w:b w:val="0"/>
          <w:i w:val="0"/>
        </w:rPr>
        <w:t>6. Tổng công ty chịu sự kiểm tra, thanh tra, giám sát của các cơ quan này về những lĩnh vực thuộc chức năng đã được pháp luật quy định cho các cơ quan đó.</w:t>
      </w:r>
    </w:p>
    <w:p>
      <w:r>
        <w:rPr>
          <w:b/>
          <w:i w:val="0"/>
        </w:rPr>
        <w:t>Điều 43. - Đối với chính quyền địa phương, với tư cách là các cơ quan quản lý Nhà nước trên địa bàn lãnh thổ, Tổng công ty chịu sự quản lý Nhà nước và chấp hành các quy định hành chính, các nghĩa vụ đối với Hội đồng nhân dân và Uỷ ban nhân dân các cấp theo quy định của pháp luật.</w:t>
      </w:r>
    </w:p>
    <w:p>
      <w:r>
        <w:rPr>
          <w:b/>
          <w:i w:val="0"/>
        </w:rPr>
        <w:t>Chương 10 TỔ CHỨC LẠI, GIẢI THỂ, PHÁ SẢN</w:t>
      </w:r>
    </w:p>
    <w:p>
      <w:r>
        <w:rPr>
          <w:b/>
          <w:i w:val="0"/>
        </w:rPr>
        <w:t>Điều 44. - Việc tổ chức lại Tổng công ty do Hội đồng Quản trị đề nghị Thủ tướng Chính phủ xem xét, quyết định.</w:t>
      </w:r>
    </w:p>
    <w:p>
      <w:r>
        <w:rPr>
          <w:b/>
          <w:i w:val="0"/>
        </w:rPr>
        <w:t>Điều 45. - Tổng công ty bị giải thể trong trường hợp Thủ tướng Chính phủ thấy không cần thiết duy trì Tổng công ty này. Khi có quyết định giải thể Tổng công ty, Thủ tướng Chính phủ thành lập Hội đồng giải thể. Số tài sản của Tổng công ty bị giải thể sau khi đã thanh toán các khoản phải trả theo quy định của pháp luật, thuộc sở hữu Nhà nước.</w:t>
      </w:r>
    </w:p>
    <w:p>
      <w:r>
        <w:rPr>
          <w:b/>
          <w:i w:val="0"/>
        </w:rPr>
        <w:t>Điều 46. - Việc tổ chức lại, tách, nhập, giải thể và thành lập mới các đơn vị thành viên Tổng công ty do Hội đồng Quản trị trình Thủ tướng Chính phủ xem xét, quyết định.</w:t>
      </w:r>
    </w:p>
    <w:p>
      <w:r>
        <w:rPr>
          <w:b/>
          <w:i w:val="0"/>
        </w:rPr>
        <w:t>Điều 47. - Tổng công ty và các đơn vị thành viên Tổng công ty nếu mất khả năng thanh toán nợ đến hạn thì xử lý theo quy định tại Luật Phá sản doanh nghiệp.</w:t>
      </w:r>
    </w:p>
    <w:p>
      <w:r>
        <w:rPr>
          <w:b/>
          <w:i w:val="0"/>
        </w:rPr>
        <w:t>Chương 11 ĐIỀU KHOẢN THI HÀNH</w:t>
      </w:r>
    </w:p>
    <w:p>
      <w:r>
        <w:rPr>
          <w:b/>
          <w:i w:val="0"/>
        </w:rPr>
        <w:t>Điều 48. - Điều lệ này được áp dụng cho Tổng công ty Cao su Việt Nam. Tất cả các cá nhân, đơn vị thành viên của Tổng công ty Cao su Việt Nam chịu trách nhiệm thi hành Điều lệ này.</w:t>
      </w:r>
    </w:p>
    <w:p>
      <w:r>
        <w:rPr>
          <w:b w:val="0"/>
          <w:i w:val="0"/>
        </w:rPr>
        <w:t>Điều lệ này có hiệu lực thi hành từ ngày ký Nghị định phê chuẩn.</w:t>
      </w:r>
    </w:p>
    <w:p>
      <w:r>
        <w:rPr>
          <w:b/>
          <w:i w:val="0"/>
        </w:rPr>
        <w:t>Điều 49. -</w:t>
      </w:r>
    </w:p>
    <w:p>
      <w:r>
        <w:rPr>
          <w:b w:val="0"/>
          <w:i w:val="0"/>
        </w:rPr>
        <w:t>1. Căn cứ vào Luật Doanh nghiệp Nhà nước và Điều lệ Tổng công ty, các đơn vị thành viên Tổng công ty tuỳ theo loại hình tổ chức mà xây dựng Điều lệ hoặc Quy chế Tổ chức và hoạt động của mình để Tổng Giám đốc trình Hội đồng Quản trị phê chuẩn. Điều lệ, Quy chế của đơn vị thành viên Tổng công ty không được trái với Điều lệ Tổng công ty.</w:t>
      </w:r>
    </w:p>
    <w:p>
      <w:r>
        <w:rPr>
          <w:b w:val="0"/>
          <w:i w:val="0"/>
        </w:rPr>
        <w:t>2. Trường hợp cần bổ sung, sửa đổi Điều lệ của Tổng công ty, Hội đồng Quản trị trình</w:t>
      </w:r>
    </w:p>
    <w:p>
      <w:r>
        <w:rPr>
          <w:b/>
          <w:i w:val="0"/>
        </w:rPr>
        <w:t>Điều 50. - 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nếu được Chính phủ cho phép thì thực hiện theo Điều lệ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