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4535/QĐ-UBND năm 2014 duyệt đồ án điều chỉnh quy hoạch chi tiết tỷ lệ 1/500 Khu phức hợp Tân cảng, Phường 22, Quận Bình Thạnh,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4535/QĐ-UBND</w:t>
      </w:r>
      <w:r>
        <w:rPr>
          <w:b w:val="0"/>
          <w:i w:val="0"/>
        </w:rPr>
        <w:br/>
      </w:r>
      <w:r>
        <w:rPr>
          <w:b w:val="0"/>
          <w:i w:val="0"/>
        </w:rPr>
        <w:br/>
      </w:r>
      <w:r>
        <w:rPr>
          <w:b w:val="0"/>
          <w:i/>
        </w:rPr>
        <w:t>Thành phố Hồ Chí Minh, ngày 11 tháng 09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DUYỆT ĐỒ ÁN ĐIỀU CHỈNH QUY HOẠCH CHI TIẾT TỶ LỆ 1/500 KHU PHỨC HỢP TÂN CẢNG SÀI GÒN, PHƯỜNG 22, QUẬN BÌNH THẠNH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Luật Nhà ở ngày 29 tháng 11 năm 2005;</w:t>
      </w:r>
      <w:r>
        <w:rPr>
          <w:b w:val="0"/>
          <w:i w:val="0"/>
        </w:rPr>
        <w:br/>
      </w:r>
      <w:r>
        <w:rPr>
          <w:b w:val="0"/>
          <w:i/>
        </w:rPr>
        <w:t>Căn cứ Luật Quy hoạch đô thị ngày 17 tháng 6 năm 2009;</w:t>
      </w:r>
      <w:r>
        <w:rPr>
          <w:b w:val="0"/>
          <w:i w:val="0"/>
        </w:rPr>
        <w:br/>
      </w:r>
      <w:r>
        <w:rPr>
          <w:b w:val="0"/>
          <w:i/>
        </w:rPr>
        <w:t>Căn cứ Nghị định số 37/2010/NĐ-CP ngày 07 tháng 4 năm 2010 của Chính phủ về lập, thẩm định, phê duyệt và quản lý quy hoạch xây dựng;</w:t>
      </w:r>
      <w:r>
        <w:rPr>
          <w:b w:val="0"/>
          <w:i w:val="0"/>
        </w:rPr>
        <w:br/>
      </w:r>
      <w:r>
        <w:rPr>
          <w:b w:val="0"/>
          <w:i/>
        </w:rPr>
        <w:t>Căn cứ Nghị định số 71/2010/NĐ-CP ngày 23 tháng 6 năm 2010 của Chính phủ về quy định chi tiết và hướng dẫn Luật Nhà ở;</w:t>
      </w:r>
      <w:r>
        <w:rPr>
          <w:b w:val="0"/>
          <w:i w:val="0"/>
        </w:rPr>
        <w:br/>
      </w:r>
      <w:r>
        <w:rPr>
          <w:b w:val="0"/>
          <w:i/>
        </w:rPr>
        <w:t>Căn cứ Quyết định số 24/2010/QĐ-TTg ngày 06 tháng 01 năm 2010 của Thủ tướng Chính phủ phê duyệt đồ án điều chỉnh quy hoạch chung xây dựng Thành phố Hồ Chí Minh đến năm 2025;</w:t>
      </w:r>
      <w:r>
        <w:rPr>
          <w:b w:val="0"/>
          <w:i w:val="0"/>
        </w:rPr>
        <w:br/>
      </w:r>
      <w:r>
        <w:rPr>
          <w:b w:val="0"/>
          <w:i/>
        </w:rPr>
        <w:t>Căn cứ Thông tư số 10/2010/TT-BXD ngày 11 tháng 8 năm 2010 của Bộ Xây dựng quy định hồ sơ của từng loại quy hoạch đô thị;</w:t>
      </w:r>
      <w:r>
        <w:rPr>
          <w:b w:val="0"/>
          <w:i w:val="0"/>
        </w:rPr>
        <w:br/>
      </w:r>
      <w:r>
        <w:rPr>
          <w:b w:val="0"/>
          <w:i/>
        </w:rPr>
        <w:t>Căn cứ Thông tư số 16/2010/TT-BXD ngày 01 tháng 9 năm 2010 của Bộ Xây dựng về Quy định cụ thể và hướng dẫn thực hiện một số nội dung của Nghị định số 71/2010/NĐ-CP ngày 23 tháng 6 năm 2010 của Chính phủ quy định chi tiết và hướng dẫn thi hành Luật Nhà ở;</w:t>
      </w:r>
      <w:r>
        <w:rPr>
          <w:b w:val="0"/>
          <w:i w:val="0"/>
        </w:rPr>
        <w:br/>
      </w:r>
      <w:r>
        <w:rPr>
          <w:b w:val="0"/>
          <w:i/>
        </w:rPr>
        <w:t>Căn cứ Quyết định số 04/2008/QĐ-BXD ngày 03 tháng 4 năm 2008 của Bộ Xây dựng về ban hành “Quy chuẩn kỹ thuật Quốc gia về Quy hoạch xây dựng”;</w:t>
      </w:r>
      <w:r>
        <w:rPr>
          <w:b w:val="0"/>
          <w:i w:val="0"/>
        </w:rPr>
        <w:br/>
      </w:r>
      <w:r>
        <w:rPr>
          <w:b w:val="0"/>
          <w:i/>
        </w:rPr>
        <w:t>Căn cứ Quyết định số 28/2011/QĐ-UBND ngày 19 tháng 5 năm 2011 của Ủy ban nhân dân Thành phố ban hành Quy định về điều chỉnh quy hoạch đô thị tại Thành phố Hồ Chí Minh;</w:t>
      </w:r>
      <w:r>
        <w:rPr>
          <w:b w:val="0"/>
          <w:i w:val="0"/>
        </w:rPr>
        <w:br/>
      </w:r>
      <w:r>
        <w:rPr>
          <w:b w:val="0"/>
          <w:i/>
        </w:rPr>
        <w:t>Căn cứ Quyết định số 50/2011/QĐ-UBND ngày 12 tháng 7 năm 2011 của Ủy ban nhân dân Thành phố về lập, thẩm định và phê duyệt quy hoạch đô thị trên địa bàn Thành phố Hồ Chí Minh;</w:t>
      </w:r>
      <w:r>
        <w:rPr>
          <w:b w:val="0"/>
          <w:i w:val="0"/>
        </w:rPr>
        <w:br/>
      </w:r>
      <w:r>
        <w:rPr>
          <w:b w:val="0"/>
          <w:i/>
        </w:rPr>
        <w:t>Căn cứ Quyết định số 62/2012/QĐ-UBND ngày 25 tháng 12 năm 2012 của Ủy ban nhân dân Thành phố về sửa đổi, bổ sung một số điều của Quyết định số 50/2011/QĐ-UBND ngày 12 tháng 7 năm 2011 về lập, thẩm định và phê duyệt quy hoạch đô thị trên địa bàn Thành phố Hồ Chí Minh;</w:t>
      </w:r>
      <w:r>
        <w:rPr>
          <w:b w:val="0"/>
          <w:i w:val="0"/>
        </w:rPr>
        <w:br/>
      </w:r>
      <w:r>
        <w:rPr>
          <w:b w:val="0"/>
          <w:i/>
        </w:rPr>
        <w:t>Căn cứ Quyết định số 19/2014/QĐ-UBND ngày 12 tháng 5 năm 2014 của Ủy ban nhân dân Thành phố ban hành Quy định về cắm mốc giới và quản lý mốc giới theo quy hoạch đô thị tại Thành phố Hồ Chí Minh;</w:t>
      </w:r>
      <w:r>
        <w:rPr>
          <w:b w:val="0"/>
          <w:i w:val="0"/>
        </w:rPr>
        <w:br/>
      </w:r>
      <w:r>
        <w:rPr>
          <w:b w:val="0"/>
          <w:i/>
        </w:rPr>
        <w:t>Căn cứ Quyết định số 6014/QĐ-UBND ngày 26 tháng 11 năm 2012 của Ủy ban nhân dân Thành phố về phê duyệt đồ án điều chỉnh quy hoạch chung xây dựng Quận Bình Thạnh đến năm 2020;</w:t>
      </w:r>
      <w:r>
        <w:rPr>
          <w:b w:val="0"/>
          <w:i w:val="0"/>
        </w:rPr>
        <w:br/>
      </w:r>
      <w:r>
        <w:rPr>
          <w:b w:val="0"/>
          <w:i/>
        </w:rPr>
        <w:t>Căn cứ Quyết định số 6708/QĐ-UBND ngày 29 tháng 12 năm 2012 của Ủy ban nhân dân Thành phố về duyệt đồ án quy hoạch chi tiết xây dựng đô thị tỷ lệ 1/2000 (quy hoạch phân khu) Khu Trung tâm hiện hữu Thành phố Hồ Chí Minh (930ha);</w:t>
      </w:r>
      <w:r>
        <w:rPr>
          <w:b w:val="0"/>
          <w:i w:val="0"/>
        </w:rPr>
        <w:br/>
      </w:r>
      <w:r>
        <w:rPr>
          <w:b w:val="0"/>
          <w:i/>
        </w:rPr>
        <w:t>Căn cứ Quyết định số 3457/QĐ-UBND ngày 28 tháng 6 năm 2013 của Ủy ban nhân dân Thành phố về duyệt Quy chế quản lý không gian, kiến trúc cảnh quan đô thị Khu trung tâm hiện hữu thành phố (930ha);</w:t>
      </w:r>
      <w:r>
        <w:rPr>
          <w:b w:val="0"/>
          <w:i w:val="0"/>
        </w:rPr>
        <w:br/>
      </w:r>
      <w:r>
        <w:rPr>
          <w:b w:val="0"/>
          <w:i/>
        </w:rPr>
        <w:t>Căn cứ Quyết định số 7332/QĐ-UBND ngày 31 tháng 12 năm 2013 của Ủy ban nhân dân Thành phố về duyệt điều chỉnh cục bộ đồ án quy hoạch phân khu tỷ lệ 1/2000 Khu trung tâm hiện hữu Thành phố Hồ Chí Minh (930 ha) tại tiểu khu Tân Cảng (77,85 ha), Phường 22, quận Bình Thạnh;</w:t>
      </w:r>
      <w:r>
        <w:rPr>
          <w:b w:val="0"/>
          <w:i w:val="0"/>
        </w:rPr>
        <w:br/>
      </w:r>
      <w:r>
        <w:rPr>
          <w:b w:val="0"/>
          <w:i/>
        </w:rPr>
        <w:t>Căn cứ Quyết định số 597/QĐ-UBND ngày 12 tháng 02 năm 2014 của Ủy ban nhân dân Thành phố về phê duyệt Nhiệm vụ quy hoạch chi tiết tỷ lệ 1/500 khu phức hợp Tân Cảng Sài Gòn, Phường 22, quận Bình Thạnh;</w:t>
      </w:r>
      <w:r>
        <w:rPr>
          <w:b w:val="0"/>
          <w:i w:val="0"/>
        </w:rPr>
        <w:br/>
      </w:r>
      <w:r>
        <w:rPr>
          <w:b w:val="0"/>
          <w:i/>
        </w:rPr>
        <w:t>Căn cứ Công văn số 2010/UBND-ĐTMT ngày 12 tháng 5 năm 2014 của Ủy ban nhân dân Thành phố về bổ sung và điều chỉnh chức năng quy hoạch Khu phức hợp Tân Cảng Sài Gòn, Phường 22, quận Bình Thạnh;</w:t>
      </w:r>
      <w:r>
        <w:rPr>
          <w:b w:val="0"/>
          <w:i w:val="0"/>
        </w:rPr>
        <w:br/>
      </w:r>
      <w:r>
        <w:rPr>
          <w:b w:val="0"/>
          <w:i/>
        </w:rPr>
        <w:t>Căn cứ Quyết định số 2788/QĐ-UBND ngày 09 tháng 6 năm 2014 của Ủy ban nhân dân Thành phố về phê duyệt đồ án quy hoạch chi tiết tỷ lệ 1/500 khu phức hợp Tân Cảng Sài Gòn, Phường 22, quận Bình Thạnh;</w:t>
      </w:r>
      <w:r>
        <w:rPr>
          <w:b w:val="0"/>
          <w:i w:val="0"/>
        </w:rPr>
        <w:br/>
      </w:r>
      <w:r>
        <w:rPr>
          <w:b w:val="0"/>
          <w:i/>
        </w:rPr>
        <w:t>Căn cứ Công văn số 4104/UBND-ĐTMT ngày 20 tháng 8 năm 2014 của Ủy ban nhân dân Thành phố về điều chỉnh đồ án quy hoạch chi tiết tỷ lệ 1/500 khu phức hợp Tân Cảng Sài Gòn, Phường 22, quận Bình Thạnh;</w:t>
      </w:r>
      <w:r>
        <w:rPr>
          <w:b w:val="0"/>
          <w:i w:val="0"/>
        </w:rPr>
        <w:br/>
      </w:r>
      <w:r>
        <w:rPr>
          <w:b w:val="0"/>
          <w:i/>
        </w:rPr>
        <w:t>Xét đề nghị của Sở Quy hoạch - Kiến trúc tại Tờ trình số 2946/TTr-SQHKT ngày 05 tháng 9 năm 2014 về trình phê duyệt đồ án điều chỉnh quy hoạch chi tiết tỷ lệ 1/500 Khu phức hợp Tân Cảng Sài Gòn, Phường 22, quận Bình Thạnh,</w:t>
      </w:r>
      <w:r>
        <w:rPr>
          <w:b w:val="0"/>
          <w:i w:val="0"/>
        </w:rPr>
        <w:br/>
      </w:r>
      <w:r>
        <w:rPr>
          <w:b/>
          <w:i w:val="0"/>
        </w:rPr>
        <w:t>QUYẾT ĐỊNH:</w:t>
      </w:r>
      <w:r>
        <w:rPr>
          <w:b w:val="0"/>
          <w:i w:val="0"/>
        </w:rPr>
        <w:br/>
      </w:r>
      <w:r>
        <w:rPr>
          <w:b/>
          <w:i w:val="0"/>
        </w:rPr>
        <w:t>Điều 1.</w:t>
      </w:r>
      <w:r>
        <w:rPr>
          <w:b w:val="0"/>
          <w:i w:val="0"/>
        </w:rPr>
        <w:t xml:space="preserve"> Duyệt đồ án điều chỉnh quy hoạch chi tiết tỷ lệ 1/500 Khu phức hợp Tân cảng, Phường 22, Quận Bình Thạnh với các nội dung chính như sau:</w:t>
      </w:r>
      <w:r>
        <w:rPr>
          <w:b w:val="0"/>
          <w:i w:val="0"/>
        </w:rPr>
        <w:br/>
      </w:r>
      <w:r>
        <w:rPr>
          <w:b/>
          <w:i w:val="0"/>
        </w:rPr>
        <w:t>1. Vị trí, Quy mô, giới hạn phạm vi và tính chất khu vực quy hoạch:</w:t>
      </w:r>
      <w:r>
        <w:rPr>
          <w:b w:val="0"/>
          <w:i w:val="0"/>
        </w:rPr>
        <w:br/>
      </w:r>
      <w:r>
        <w:rPr>
          <w:b w:val="0"/>
          <w:i w:val="0"/>
        </w:rPr>
        <w:t>- Vị trí: số 772 đường Điện Biên Phủ, Phường 22, quận Bình Thạnh, Thành phố Hồ Chí Minh.</w:t>
      </w:r>
      <w:r>
        <w:rPr>
          <w:b w:val="0"/>
          <w:i w:val="0"/>
        </w:rPr>
        <w:br/>
      </w:r>
      <w:r>
        <w:rPr>
          <w:b w:val="0"/>
          <w:i w:val="0"/>
        </w:rPr>
        <w:t>- Diện tích: 439.109 m</w:t>
      </w:r>
      <w:r>
        <w:rPr>
          <w:b w:val="0"/>
          <w:i w:val="0"/>
        </w:rPr>
        <w:t>2</w:t>
      </w:r>
      <w:r>
        <w:rPr>
          <w:b w:val="0"/>
          <w:i w:val="0"/>
        </w:rPr>
        <w:t xml:space="preserve"> (theo Bản đồ hiện trạng cao độ tỷ lệ 1/500, do Trung tâm Đo đạc bản đồ lập ngày 18 tháng 8 năm 2014 theo Hợp đồng số 119604/ĐĐBĐ), trong đó:</w:t>
      </w:r>
      <w:r>
        <w:rPr>
          <w:b w:val="0"/>
          <w:i w:val="0"/>
        </w:rPr>
        <w:br/>
      </w:r>
      <w:r>
        <w:rPr>
          <w:b w:val="0"/>
          <w:i w:val="0"/>
        </w:rPr>
        <w:t>+ Diện tích 433.325,4m</w:t>
      </w:r>
      <w:r>
        <w:rPr>
          <w:b w:val="0"/>
          <w:i w:val="0"/>
        </w:rPr>
        <w:t>2</w:t>
      </w:r>
      <w:r>
        <w:rPr>
          <w:b w:val="0"/>
          <w:i w:val="0"/>
        </w:rPr>
        <w:t xml:space="preserve"> thuộc ranh đồ án Quy hoạch chi tiết tỷ lệ 1/500 Khu phức hợp Tân Cảng Sài Gòn, Phường 22, Quận Bình Thạnh đã được Ủy ban nhân dân Thành phố phê duyệt tại Quyết định số 2788/QĐ-UBND ngày 09 tháng 6 năm 2014;</w:t>
      </w:r>
      <w:r>
        <w:rPr>
          <w:b w:val="0"/>
          <w:i w:val="0"/>
        </w:rPr>
        <w:br/>
      </w:r>
      <w:r>
        <w:rPr>
          <w:b w:val="0"/>
          <w:i w:val="0"/>
        </w:rPr>
        <w:t>+ Diện tích 5784,6m</w:t>
      </w:r>
      <w:r>
        <w:rPr>
          <w:b w:val="0"/>
          <w:i w:val="0"/>
        </w:rPr>
        <w:t>2</w:t>
      </w:r>
      <w:r>
        <w:rPr>
          <w:b w:val="0"/>
          <w:i w:val="0"/>
        </w:rPr>
        <w:t xml:space="preserve"> tăng thêm là diện tích mặt nước của âu tàu hiện hữu (theo Bản đồ hiện trạng tỷ lệ 1/500 do Trung tâm Đo đạc bản đồ lập ngày 18 tháng 8 năm 2014 theo hợp đồng số 119604/ĐĐBĐ).</w:t>
      </w:r>
      <w:r>
        <w:rPr>
          <w:b w:val="0"/>
          <w:i w:val="0"/>
        </w:rPr>
        <w:br/>
      </w:r>
      <w:r>
        <w:rPr>
          <w:b w:val="0"/>
          <w:i w:val="0"/>
        </w:rPr>
        <w:t>- Giới hạn khu vực quy hoạch như sau:</w:t>
      </w:r>
      <w:r>
        <w:rPr>
          <w:b w:val="0"/>
          <w:i w:val="0"/>
        </w:rPr>
        <w:br/>
      </w:r>
      <w:r>
        <w:rPr>
          <w:b w:val="0"/>
          <w:i w:val="0"/>
        </w:rPr>
        <w:t>+ Phía Đông và Đông Bắc: giáp sông Sài Gòn;</w:t>
      </w:r>
      <w:r>
        <w:rPr>
          <w:b w:val="0"/>
          <w:i w:val="0"/>
        </w:rPr>
        <w:br/>
      </w:r>
      <w:r>
        <w:rPr>
          <w:b w:val="0"/>
          <w:i w:val="0"/>
        </w:rPr>
        <w:t>+ Phía Tây: giáp đường Nguyễn Hữu Cảnh, khu dân cư hiện hữu và một số dự án đầu tư xây dựng;</w:t>
      </w:r>
      <w:r>
        <w:rPr>
          <w:b w:val="0"/>
          <w:i w:val="0"/>
        </w:rPr>
        <w:br/>
      </w:r>
      <w:r>
        <w:rPr>
          <w:b w:val="0"/>
          <w:i w:val="0"/>
        </w:rPr>
        <w:t>+ Phía Nam: giáp khu dân cư Saigon Pearl và khu dân cư hiện hữu;</w:t>
      </w:r>
      <w:r>
        <w:rPr>
          <w:b w:val="0"/>
          <w:i w:val="0"/>
        </w:rPr>
        <w:br/>
      </w:r>
      <w:r>
        <w:rPr>
          <w:b w:val="0"/>
          <w:i w:val="0"/>
        </w:rPr>
        <w:t>+ Phía Bắc: giáp chân cầu Sài Gòn và cầu vượt Nguyễn Hữu Cảnh.</w:t>
      </w:r>
      <w:r>
        <w:rPr>
          <w:b w:val="0"/>
          <w:i w:val="0"/>
        </w:rPr>
        <w:br/>
      </w:r>
      <w:r>
        <w:rPr>
          <w:b/>
          <w:i w:val="0"/>
        </w:rPr>
        <w:t xml:space="preserve">2. Tính chất của khu vực quy hoạch: </w:t>
      </w:r>
      <w:r>
        <w:rPr>
          <w:b w:val="0"/>
          <w:i w:val="0"/>
        </w:rPr>
        <w:t>là khu đô thị đa chức năng với hệ thống hạ tầng kỹ thuật và hạ tầng xã hội đồng bộ, hiện đại. Các khu chức năng chính bao gồm: công trình công cộng, công viên cây xanh, khu nhà ở, khu thương mại - dịch vụ, văn phòng làm việc, văn phòng dịch vụ (office tel) và hệ thống giao thông, hạ tầng kỹ thuật đô thị.</w:t>
      </w:r>
      <w:r>
        <w:rPr>
          <w:b w:val="0"/>
          <w:i w:val="0"/>
        </w:rPr>
        <w:br/>
      </w:r>
      <w:r>
        <w:rPr>
          <w:b/>
          <w:i w:val="0"/>
        </w:rPr>
        <w:t>3. Cơ quan tổ chức lập đồ án điều chỉnh quy hoạch chi tiết tỷ lệ 1/500 (chủ đầu tư dự án):</w:t>
      </w:r>
      <w:r>
        <w:rPr>
          <w:b w:val="0"/>
          <w:i w:val="0"/>
        </w:rPr>
        <w:t xml:space="preserve"> Tổng Công ty Tân cảng Sài Gòn.</w:t>
      </w:r>
      <w:r>
        <w:rPr>
          <w:b w:val="0"/>
          <w:i w:val="0"/>
        </w:rPr>
        <w:br/>
      </w:r>
      <w:r>
        <w:rPr>
          <w:b/>
          <w:i w:val="0"/>
        </w:rPr>
        <w:t xml:space="preserve">4. Đơn vị tư vấn lập đồ án điều chỉnh quy hoạch chi tiết tỷ lệ 1/500: </w:t>
      </w:r>
      <w:r>
        <w:rPr>
          <w:b w:val="0"/>
          <w:i w:val="0"/>
        </w:rPr>
        <w:t>Công ty cổ phần Tư vấn Thiết kế và Đầu tư DTH</w:t>
      </w:r>
      <w:r>
        <w:rPr>
          <w:b w:val="0"/>
          <w:i w:val="0"/>
        </w:rPr>
        <w:br/>
      </w:r>
      <w:r>
        <w:rPr>
          <w:b/>
          <w:i w:val="0"/>
        </w:rPr>
        <w:t>5. Danh mục hồ sơ, bản vẽ đồ án điều chỉnh quy hoạch chi tiết tỷ lệ 1/500:</w:t>
      </w:r>
      <w:r>
        <w:rPr>
          <w:b w:val="0"/>
          <w:i w:val="0"/>
        </w:rPr>
        <w:br/>
      </w:r>
      <w:r>
        <w:rPr>
          <w:b w:val="0"/>
          <w:i w:val="0"/>
        </w:rPr>
        <w:t>- Thuyết minh;</w:t>
      </w:r>
      <w:r>
        <w:rPr>
          <w:b w:val="0"/>
          <w:i w:val="0"/>
        </w:rPr>
        <w:br/>
      </w:r>
      <w:r>
        <w:rPr>
          <w:b w:val="0"/>
          <w:i w:val="0"/>
        </w:rPr>
        <w:t>- Sơ đồ vị trí và giới hạn khu đất, tỷ lệ 1/2000;</w:t>
      </w:r>
      <w:r>
        <w:rPr>
          <w:b w:val="0"/>
          <w:i w:val="0"/>
        </w:rPr>
        <w:br/>
      </w:r>
      <w:r>
        <w:rPr>
          <w:b w:val="0"/>
          <w:i w:val="0"/>
        </w:rPr>
        <w:t>- Bản đồ hiện trạng kiến trúc cảnh quan và đánh giá đất xây dựng, tỷ lệ 1/500;</w:t>
      </w:r>
      <w:r>
        <w:rPr>
          <w:b w:val="0"/>
          <w:i w:val="0"/>
        </w:rPr>
        <w:br/>
      </w:r>
      <w:r>
        <w:rPr>
          <w:b w:val="0"/>
          <w:i w:val="0"/>
        </w:rPr>
        <w:t>- Bản đồ hiện trạng đánh giá hệ thống hạ tầng kỹ thuật, tỷ lệ 1/500;</w:t>
      </w:r>
      <w:r>
        <w:rPr>
          <w:b w:val="0"/>
          <w:i w:val="0"/>
        </w:rPr>
        <w:br/>
      </w:r>
      <w:r>
        <w:rPr>
          <w:b w:val="0"/>
          <w:i w:val="0"/>
        </w:rPr>
        <w:t>- Bản đồ hiện trạng môi trường, tỷ lệ 1/500;</w:t>
      </w:r>
      <w:r>
        <w:rPr>
          <w:b w:val="0"/>
          <w:i w:val="0"/>
        </w:rPr>
        <w:br/>
      </w:r>
      <w:r>
        <w:rPr>
          <w:b w:val="0"/>
          <w:i w:val="0"/>
        </w:rPr>
        <w:t>- Bản đồ quy hoạch tổng mặt bằng sử dụng đất và chi tiết chia lô, tỷ lệ 1/500;</w:t>
      </w:r>
      <w:r>
        <w:rPr>
          <w:b w:val="0"/>
          <w:i w:val="0"/>
        </w:rPr>
        <w:br/>
      </w:r>
      <w:r>
        <w:rPr>
          <w:b w:val="0"/>
          <w:i w:val="0"/>
        </w:rPr>
        <w:t>- Sơ đồ tổ chức không gian kiến trúc cảnh quan, tỷ lệ 1/500;</w:t>
      </w:r>
      <w:r>
        <w:rPr>
          <w:b w:val="0"/>
          <w:i w:val="0"/>
        </w:rPr>
        <w:br/>
      </w:r>
      <w:r>
        <w:rPr>
          <w:b w:val="0"/>
          <w:i w:val="0"/>
        </w:rPr>
        <w:t>- Sơ đồ tổ chức không gian kiến trúc cảnh quan mặt đứng các tuyến phố chính;</w:t>
      </w:r>
      <w:r>
        <w:rPr>
          <w:b w:val="0"/>
          <w:i w:val="0"/>
        </w:rPr>
        <w:br/>
      </w:r>
      <w:r>
        <w:rPr>
          <w:b w:val="0"/>
          <w:i w:val="0"/>
        </w:rPr>
        <w:t>- Sơ đồ tổ chức không gian ngầm;</w:t>
      </w:r>
      <w:r>
        <w:rPr>
          <w:b w:val="0"/>
          <w:i w:val="0"/>
        </w:rPr>
        <w:br/>
      </w:r>
      <w:r>
        <w:rPr>
          <w:b w:val="0"/>
          <w:i w:val="0"/>
        </w:rPr>
        <w:t>- Bản đồ quy hoạch giao thông, tỷ lệ 1/500;</w:t>
      </w:r>
      <w:r>
        <w:rPr>
          <w:b w:val="0"/>
          <w:i w:val="0"/>
        </w:rPr>
        <w:br/>
      </w:r>
      <w:r>
        <w:rPr>
          <w:b w:val="0"/>
          <w:i w:val="0"/>
        </w:rPr>
        <w:t>- Bản đồ quy hoạch chỉ giới đường đỏ, chỉ giới xây dựng, tỷ lệ 1/500;</w:t>
      </w:r>
      <w:r>
        <w:rPr>
          <w:b w:val="0"/>
          <w:i w:val="0"/>
        </w:rPr>
        <w:br/>
      </w:r>
      <w:r>
        <w:rPr>
          <w:b w:val="0"/>
          <w:i w:val="0"/>
        </w:rPr>
        <w:t>- Các bản đồ quy hoạch hệ thống hạ tầng kỹ thuật khác và môi trường, tỷ lệ 1/500, bao gồm:</w:t>
      </w:r>
      <w:r>
        <w:rPr>
          <w:b w:val="0"/>
          <w:i w:val="0"/>
        </w:rPr>
        <w:br/>
      </w:r>
      <w:r>
        <w:rPr>
          <w:b w:val="0"/>
          <w:i w:val="0"/>
        </w:rPr>
        <w:t>+ Bản đồ quy hoạch cao độ nền và thoát nước mưa;</w:t>
      </w:r>
      <w:r>
        <w:rPr>
          <w:b w:val="0"/>
          <w:i w:val="0"/>
        </w:rPr>
        <w:br/>
      </w:r>
      <w:r>
        <w:rPr>
          <w:b w:val="0"/>
          <w:i w:val="0"/>
        </w:rPr>
        <w:t>+ Bản đồ quy hoạch cấp điện và chiếu sáng đô thị;</w:t>
      </w:r>
      <w:r>
        <w:rPr>
          <w:b w:val="0"/>
          <w:i w:val="0"/>
        </w:rPr>
        <w:br/>
      </w:r>
      <w:r>
        <w:rPr>
          <w:b w:val="0"/>
          <w:i w:val="0"/>
        </w:rPr>
        <w:t>+ Bản đồ quy hoạch cấp nước;</w:t>
      </w:r>
      <w:r>
        <w:rPr>
          <w:b w:val="0"/>
          <w:i w:val="0"/>
        </w:rPr>
        <w:br/>
      </w:r>
      <w:r>
        <w:rPr>
          <w:b w:val="0"/>
          <w:i w:val="0"/>
        </w:rPr>
        <w:t>+ Bản đồ quy hoạch thoát nước thải và xử lý chất thải rắn;</w:t>
      </w:r>
      <w:r>
        <w:rPr>
          <w:b w:val="0"/>
          <w:i w:val="0"/>
        </w:rPr>
        <w:br/>
      </w:r>
      <w:r>
        <w:rPr>
          <w:b w:val="0"/>
          <w:i w:val="0"/>
        </w:rPr>
        <w:t>+ Bản đồ quy hoạch hệ thống thông tin liên lạc;</w:t>
      </w:r>
      <w:r>
        <w:rPr>
          <w:b w:val="0"/>
          <w:i w:val="0"/>
        </w:rPr>
        <w:br/>
      </w:r>
      <w:r>
        <w:rPr>
          <w:b w:val="0"/>
          <w:i w:val="0"/>
        </w:rPr>
        <w:t>- Bản đồ tổng hợp đường dây, đường ống kỹ thuật, tỷ lệ 1/500;</w:t>
      </w:r>
      <w:r>
        <w:rPr>
          <w:b w:val="0"/>
          <w:i w:val="0"/>
        </w:rPr>
        <w:br/>
      </w:r>
      <w:r>
        <w:rPr>
          <w:b w:val="0"/>
          <w:i w:val="0"/>
        </w:rPr>
        <w:t>- Bản đồ đánh giá môi trường chiến lược, tỷ lệ 1/500;</w:t>
      </w:r>
      <w:r>
        <w:rPr>
          <w:b w:val="0"/>
          <w:i w:val="0"/>
        </w:rPr>
        <w:br/>
      </w:r>
      <w:r>
        <w:rPr>
          <w:b w:val="0"/>
          <w:i w:val="0"/>
        </w:rPr>
        <w:t>- Đĩa CD lưu trữ toàn bộ hồ sơ đồ án Điều chỉnh Quy hoạch chi tiết tỷ lệ 1/500 bao gồm thuyết minh, bản vẽ và dự thảo tờ trình.</w:t>
      </w:r>
      <w:r>
        <w:rPr>
          <w:b w:val="0"/>
          <w:i w:val="0"/>
        </w:rPr>
        <w:br/>
      </w:r>
      <w:r>
        <w:rPr>
          <w:b/>
          <w:i w:val="0"/>
        </w:rPr>
        <w:t>6. Quy mô dân số, các chỉ tiêu sử dụng đất, hạ tầng xã hội, hạ tầng kỹ thuật đô thị trong khu vực quy hoạch:</w:t>
      </w:r>
      <w:r>
        <w:rPr>
          <w:b w:val="0"/>
          <w:i w:val="0"/>
        </w:rPr>
        <w:br/>
      </w:r>
      <w:r>
        <w:rPr>
          <w:b/>
          <w:i w:val="0"/>
        </w:rPr>
        <w:t>6.1. Quy mô dân số: tối đa 16.000 người.</w:t>
      </w:r>
      <w:r>
        <w:rPr>
          <w:b w:val="0"/>
          <w:i w:val="0"/>
        </w:rPr>
        <w:br/>
      </w:r>
      <w:r>
        <w:rPr>
          <w:b/>
          <w:i w:val="0"/>
        </w:rPr>
        <w:t>6.2. Các chỉ tiêu về sử dụng đất, hạ tầng xã hội và hạ tầng kỹ thuật đô thị trong khu vực quy hoạch:</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chỉ tiêu</w:t>
      </w:r>
      <w:r>
        <w:rPr>
          <w:b w:val="0"/>
          <w:i w:val="0"/>
        </w:rPr>
        <w:br/>
      </w:r>
      <w:r>
        <w:rPr>
          <w:b w:val="0"/>
          <w:i w:val="0"/>
        </w:rPr>
        <w:br/>
      </w:r>
      <w:r>
        <w:rPr>
          <w:b w:val="0"/>
          <w:i w:val="0"/>
        </w:rPr>
        <w:t>Đơn vị tính</w:t>
      </w:r>
      <w:r>
        <w:rPr>
          <w:b w:val="0"/>
          <w:i w:val="0"/>
        </w:rPr>
        <w:br/>
      </w:r>
      <w:r>
        <w:rPr>
          <w:b w:val="0"/>
          <w:i w:val="0"/>
        </w:rPr>
        <w:br/>
      </w:r>
      <w:r>
        <w:rPr>
          <w:b w:val="0"/>
          <w:i w:val="0"/>
        </w:rPr>
        <w:t>Chỉ tiêu</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Chỉ tiêu sử dụng đất toàn khu quy hoạch</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27,44</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Chỉ tiêu sử dụng đất đơn vị ở</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16,33</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i w:val="0"/>
        </w:rPr>
        <w:t>Các chỉ tiêu sử dụng đất trong đơn vị ở</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nhóm nhà ở, trong đó:</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8,16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Nhóm nhà ở chung cư</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5,61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Nhóm nhà liên kế vườn</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87,81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Nhóm nhà ở chung cư trong khu đất sử dụng hỗn hợp</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5,68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Đất cây xanh nhóm nhà ở (bao gồm diện tích cây xanh bố trí riêng và cây xanh xen cài trong các nhóm nhà chung cư)</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 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công trình công cộng, trong đó:</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1,96</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Đất giáo dục</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1,42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Đất y tế</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0,53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đường giao thông cấp phân khu vực (bao gồm bãi đậu xe nổi)</w:t>
      </w:r>
      <w:r>
        <w:rPr>
          <w:b w:val="0"/>
          <w:i w:val="0"/>
        </w:rPr>
        <w:br/>
      </w:r>
      <w:r>
        <w:rPr>
          <w:b w:val="0"/>
          <w:i w:val="0"/>
        </w:rPr>
        <w:br/>
      </w:r>
      <w:r>
        <w:rPr>
          <w:b w:val="0"/>
          <w:i w:val="0"/>
        </w:rPr>
        <w:t>m</w:t>
      </w:r>
      <w:r>
        <w:rPr>
          <w:b w:val="0"/>
          <w:i w:val="0"/>
        </w:rPr>
        <w:t>2</w:t>
      </w:r>
      <w:r>
        <w:rPr>
          <w:b w:val="0"/>
          <w:i w:val="0"/>
        </w:rPr>
        <w:t>/người</w:t>
      </w:r>
      <w:r>
        <w:rPr>
          <w:b w:val="0"/>
          <w:i w:val="0"/>
        </w:rPr>
        <w:br/>
      </w:r>
      <w:r>
        <w:rPr>
          <w:b w:val="0"/>
          <w:i w:val="0"/>
        </w:rPr>
        <w:br/>
      </w:r>
      <w:r>
        <w:rPr>
          <w:b w:val="0"/>
          <w:i w:val="0"/>
        </w:rPr>
        <w:t>4,52</w:t>
      </w:r>
      <w:r>
        <w:rPr>
          <w:b w:val="0"/>
          <w:i w:val="0"/>
        </w:rPr>
        <w:br/>
      </w:r>
      <w:r>
        <w:rPr>
          <w:b w:val="0"/>
          <w:i w:val="0"/>
        </w:rPr>
        <w:br/>
      </w:r>
      <w:r>
        <w:rPr>
          <w:b w:val="0"/>
          <w:i w:val="0"/>
        </w:rPr>
        <w:br/>
      </w:r>
      <w:r>
        <w:rPr>
          <w:b w:val="0"/>
          <w:i w:val="0"/>
        </w:rPr>
        <w:br/>
      </w:r>
      <w:r>
        <w:rPr>
          <w:b w:val="0"/>
          <w:i w:val="0"/>
        </w:rPr>
        <w:t>Km/km</w:t>
      </w:r>
      <w:r>
        <w:rPr>
          <w:b w:val="0"/>
          <w:i w:val="0"/>
        </w:rPr>
        <w:t>2</w:t>
      </w:r>
      <w:r>
        <w:rPr>
          <w:b w:val="0"/>
          <w:i w:val="0"/>
        </w:rPr>
        <w:br/>
      </w:r>
      <w:r>
        <w:rPr>
          <w:b w:val="0"/>
          <w:i w:val="0"/>
        </w:rPr>
        <w:br/>
      </w:r>
      <w:r>
        <w:rPr>
          <w:b w:val="0"/>
          <w:i w:val="0"/>
        </w:rPr>
        <w:t>11,44</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i w:val="0"/>
        </w:rPr>
        <w:t>Các chỉ tiêu hạ tầng kỹ thuật đô thị</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Tiêu chuẩn cấp nước</w:t>
      </w:r>
      <w:r>
        <w:rPr>
          <w:b w:val="0"/>
          <w:i w:val="0"/>
        </w:rPr>
        <w:br/>
      </w:r>
      <w:r>
        <w:rPr>
          <w:b w:val="0"/>
          <w:i w:val="0"/>
        </w:rPr>
        <w:br/>
      </w:r>
      <w:r>
        <w:rPr>
          <w:b w:val="0"/>
          <w:i w:val="0"/>
        </w:rPr>
        <w:t>Lít/ng/ngày</w:t>
      </w:r>
      <w:r>
        <w:rPr>
          <w:b w:val="0"/>
          <w:i w:val="0"/>
        </w:rPr>
        <w:br/>
      </w:r>
      <w:r>
        <w:rPr>
          <w:b w:val="0"/>
          <w:i w:val="0"/>
        </w:rPr>
        <w:br/>
      </w:r>
      <w:r>
        <w:rPr>
          <w:b w:val="0"/>
          <w:i w:val="0"/>
        </w:rPr>
        <w:t>≥ 180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Tiêu chuẩn thoát nước</w:t>
      </w:r>
      <w:r>
        <w:rPr>
          <w:b w:val="0"/>
          <w:i w:val="0"/>
        </w:rPr>
        <w:br/>
      </w:r>
      <w:r>
        <w:rPr>
          <w:b w:val="0"/>
          <w:i w:val="0"/>
        </w:rPr>
        <w:br/>
      </w:r>
      <w:r>
        <w:rPr>
          <w:b w:val="0"/>
          <w:i w:val="0"/>
        </w:rPr>
        <w:t>Lít/ng/ngày</w:t>
      </w:r>
      <w:r>
        <w:rPr>
          <w:b w:val="0"/>
          <w:i w:val="0"/>
        </w:rPr>
        <w:br/>
      </w:r>
      <w:r>
        <w:rPr>
          <w:b w:val="0"/>
          <w:i w:val="0"/>
        </w:rPr>
        <w:br/>
      </w:r>
      <w:r>
        <w:rPr>
          <w:b w:val="0"/>
          <w:i w:val="0"/>
        </w:rPr>
        <w:t>≥ 153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Tiêu chuẩn cấp điện</w:t>
      </w:r>
      <w:r>
        <w:rPr>
          <w:b w:val="0"/>
          <w:i w:val="0"/>
        </w:rPr>
        <w:br/>
      </w:r>
      <w:r>
        <w:rPr>
          <w:b w:val="0"/>
          <w:i w:val="0"/>
        </w:rPr>
        <w:br/>
      </w:r>
      <w:r>
        <w:rPr>
          <w:b w:val="0"/>
          <w:i w:val="0"/>
        </w:rPr>
        <w:t>kwh/ng/năm</w:t>
      </w:r>
      <w:r>
        <w:rPr>
          <w:b w:val="0"/>
          <w:i w:val="0"/>
        </w:rPr>
        <w:br/>
      </w:r>
      <w:r>
        <w:rPr>
          <w:b w:val="0"/>
          <w:i w:val="0"/>
        </w:rPr>
        <w:br/>
      </w:r>
      <w:r>
        <w:rPr>
          <w:b w:val="0"/>
          <w:i w:val="0"/>
        </w:rPr>
        <w:t>≥ 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Tiêu chuẩn rác thải, chất thải</w:t>
      </w:r>
      <w:r>
        <w:rPr>
          <w:b w:val="0"/>
          <w:i w:val="0"/>
        </w:rPr>
        <w:br/>
      </w:r>
      <w:r>
        <w:rPr>
          <w:b w:val="0"/>
          <w:i w:val="0"/>
        </w:rPr>
        <w:br/>
      </w:r>
      <w:r>
        <w:rPr>
          <w:b w:val="0"/>
          <w:i w:val="0"/>
        </w:rPr>
        <w:t>kg/ng/ngày</w:t>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i w:val="0"/>
        </w:rPr>
        <w:t>E</w:t>
      </w:r>
      <w:r>
        <w:rPr>
          <w:b w:val="0"/>
          <w:i w:val="0"/>
        </w:rPr>
        <w:br/>
      </w:r>
      <w:r>
        <w:rPr>
          <w:b w:val="0"/>
          <w:i w:val="0"/>
        </w:rPr>
        <w:br/>
      </w:r>
      <w:r>
        <w:rPr>
          <w:b/>
          <w:i w:val="0"/>
        </w:rPr>
        <w:t>Các chỉ tiêu sử dụng đất quy hoạch đô thị toàn khu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Mật độ xây dựng chung</w:t>
      </w:r>
      <w:r>
        <w:rPr>
          <w:b w:val="0"/>
          <w:i w:val="0"/>
        </w:rPr>
        <w:br/>
      </w:r>
      <w:r>
        <w:rPr>
          <w:b w:val="0"/>
          <w:i w:val="0"/>
        </w:rPr>
        <w:br/>
      </w:r>
      <w:r>
        <w:rPr>
          <w:b w:val="0"/>
          <w:i w:val="0"/>
        </w:rPr>
        <w:t>%</w:t>
      </w:r>
      <w:r>
        <w:rPr>
          <w:b w:val="0"/>
          <w:i w:val="0"/>
        </w:rPr>
        <w:br/>
      </w:r>
      <w:r>
        <w:rPr>
          <w:b w:val="0"/>
          <w:i w:val="0"/>
        </w:rPr>
        <w:br/>
      </w:r>
      <w:r>
        <w:rPr>
          <w:b w:val="0"/>
          <w:i w:val="0"/>
        </w:rPr>
        <w:t>≤ 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số sử dụng đất gộp (tính trên diện tích khu vực quy hoạch)</w:t>
      </w:r>
      <w:r>
        <w:rPr>
          <w:b w:val="0"/>
          <w:i w:val="0"/>
        </w:rPr>
        <w:br/>
      </w:r>
      <w:r>
        <w:rPr>
          <w:b w:val="0"/>
          <w:i w:val="0"/>
        </w:rPr>
        <w:br/>
      </w:r>
      <w:r>
        <w:rPr>
          <w:b w:val="0"/>
          <w:i w:val="0"/>
        </w:rPr>
        <w:t>lần</w:t>
      </w:r>
      <w:r>
        <w:rPr>
          <w:b w:val="0"/>
          <w:i w:val="0"/>
        </w:rPr>
        <w:br/>
      </w:r>
      <w:r>
        <w:rPr>
          <w:b w:val="0"/>
          <w:i w:val="0"/>
        </w:rPr>
        <w:br/>
      </w:r>
      <w:r>
        <w:rPr>
          <w:b w:val="0"/>
          <w:i w:val="0"/>
        </w:rPr>
        <w:t>3,66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Hệ số sử dụng đất tính trên diện tích đất xây dựng (không bao gồm diện tích đường giao thông, công viên cây xanh).</w:t>
      </w:r>
      <w:r>
        <w:rPr>
          <w:b w:val="0"/>
          <w:i w:val="0"/>
        </w:rPr>
        <w:br/>
      </w:r>
      <w:r>
        <w:rPr>
          <w:b w:val="0"/>
          <w:i w:val="0"/>
        </w:rPr>
        <w:br/>
      </w:r>
      <w:r>
        <w:rPr>
          <w:b w:val="0"/>
          <w:i w:val="0"/>
        </w:rPr>
        <w:t>lần</w:t>
      </w:r>
      <w:r>
        <w:rPr>
          <w:b w:val="0"/>
          <w:i w:val="0"/>
        </w:rPr>
        <w:br/>
      </w:r>
      <w:r>
        <w:rPr>
          <w:b w:val="0"/>
          <w:i w:val="0"/>
        </w:rPr>
        <w:br/>
      </w:r>
      <w:r>
        <w:rPr>
          <w:b w:val="0"/>
          <w:i w:val="0"/>
        </w:rPr>
        <w:t>8,51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Tầng cao xây dựng</w:t>
      </w:r>
      <w:r>
        <w:rPr>
          <w:b w:val="0"/>
          <w:i w:val="0"/>
        </w:rPr>
        <w:br/>
      </w:r>
      <w:r>
        <w:rPr>
          <w:b w:val="0"/>
          <w:i/>
        </w:rPr>
        <w:t>(theo QCVN 03:2012/BXD)</w:t>
      </w:r>
      <w:r>
        <w:rPr>
          <w:b w:val="0"/>
          <w:i w:val="0"/>
        </w:rPr>
        <w:br/>
      </w:r>
      <w:r>
        <w:rPr>
          <w:b w:val="0"/>
          <w:i w:val="0"/>
        </w:rPr>
        <w:br/>
      </w:r>
      <w:r>
        <w:rPr>
          <w:b w:val="0"/>
          <w:i w:val="0"/>
        </w:rPr>
        <w:t>Tối thiểu</w:t>
      </w:r>
      <w:r>
        <w:rPr>
          <w:b w:val="0"/>
          <w:i w:val="0"/>
        </w:rPr>
        <w:br/>
      </w:r>
      <w:r>
        <w:rPr>
          <w:b w:val="0"/>
          <w:i w:val="0"/>
        </w:rPr>
        <w:br/>
      </w:r>
      <w:r>
        <w:rPr>
          <w:b w:val="0"/>
          <w:i w:val="0"/>
        </w:rPr>
        <w:t>tầng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Tối đa</w:t>
      </w:r>
      <w:r>
        <w:rPr>
          <w:b w:val="0"/>
          <w:i w:val="0"/>
        </w:rPr>
        <w:br/>
      </w:r>
      <w:r>
        <w:rPr>
          <w:b w:val="0"/>
          <w:i w:val="0"/>
        </w:rPr>
        <w:br/>
      </w:r>
      <w:r>
        <w:rPr>
          <w:b w:val="0"/>
          <w:i w:val="0"/>
        </w:rPr>
        <w:t>tầng</w:t>
      </w:r>
      <w:r>
        <w:rPr>
          <w:b w:val="0"/>
          <w:i w:val="0"/>
        </w:rPr>
        <w:br/>
      </w:r>
      <w:r>
        <w:rPr>
          <w:b w:val="0"/>
          <w:i w:val="0"/>
        </w:rPr>
        <w:br/>
      </w:r>
      <w:r>
        <w:rPr>
          <w:b w:val="0"/>
          <w:i w:val="0"/>
        </w:rPr>
        <w:t>80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Chiều cao tối đa</w:t>
      </w:r>
      <w:r>
        <w:rPr>
          <w:b w:val="0"/>
          <w:i w:val="0"/>
        </w:rPr>
        <w:br/>
      </w:r>
      <w:r>
        <w:rPr>
          <w:b w:val="0"/>
          <w:i w:val="0"/>
        </w:rPr>
        <w:br/>
      </w:r>
      <w:r>
        <w:rPr>
          <w:b w:val="0"/>
          <w:i w:val="0"/>
        </w:rPr>
        <w:t>m</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i w:val="0"/>
        </w:rPr>
        <w:t>7. Quy hoạch tổng mặt bằng sử dụng đất:</w:t>
      </w:r>
      <w:r>
        <w:rPr>
          <w:b w:val="0"/>
          <w:i w:val="0"/>
        </w:rPr>
        <w:br/>
      </w:r>
      <w:r>
        <w:rPr>
          <w:b w:val="0"/>
          <w:i w:val="0"/>
        </w:rPr>
        <w:t>Tổng diện tích khu đất quy hoạch 439.109 m</w:t>
      </w:r>
      <w:r>
        <w:rPr>
          <w:b w:val="0"/>
          <w:i w:val="0"/>
        </w:rPr>
        <w:t>2</w:t>
      </w:r>
      <w:r>
        <w:rPr>
          <w:b w:val="0"/>
          <w:i w:val="0"/>
        </w:rPr>
        <w:t>, được tổ chức thành 01 đơn vị ở và các khu chức năng ngoài đơn vị ở như công viên tập trung cấp đô thị, cây xanh hành lang bảo vệ bờ sông, công trình hạ tầng kỹ thuật đô thị, trong đó:</w:t>
      </w:r>
      <w:r>
        <w:rPr>
          <w:b w:val="0"/>
          <w:i w:val="0"/>
        </w:rPr>
        <w:br/>
      </w:r>
      <w:r>
        <w:rPr>
          <w:b/>
          <w:i w:val="0"/>
        </w:rPr>
        <w:t xml:space="preserve">a. Đất đơn vị ở: </w:t>
      </w:r>
      <w:r>
        <w:rPr>
          <w:b w:val="0"/>
          <w:i w:val="0"/>
        </w:rPr>
        <w:t>261.299 m</w:t>
      </w:r>
      <w:r>
        <w:rPr>
          <w:b w:val="0"/>
          <w:i w:val="0"/>
        </w:rPr>
        <w:t>2</w:t>
      </w:r>
      <w:r>
        <w:rPr>
          <w:b w:val="0"/>
          <w:i w:val="0"/>
        </w:rPr>
        <w:t>, chiếm 59,5% diện tích khu vực quy hoạch, bao gồm:</w:t>
      </w:r>
      <w:r>
        <w:rPr>
          <w:b w:val="0"/>
          <w:i w:val="0"/>
        </w:rPr>
        <w:br/>
      </w:r>
      <w:r>
        <w:rPr>
          <w:b w:val="0"/>
          <w:i w:val="0"/>
        </w:rPr>
        <w:t>* Đất nhóm nhà ở (không bao gồm đất nhóm nhà ở trong khu hỗn hợp): 76.143m</w:t>
      </w:r>
      <w:r>
        <w:rPr>
          <w:b w:val="0"/>
          <w:i w:val="0"/>
        </w:rPr>
        <w:t>2</w:t>
      </w:r>
      <w:r>
        <w:rPr>
          <w:b w:val="0"/>
          <w:i w:val="0"/>
        </w:rPr>
        <w:t>, chiếm 29,1% đất đơn vị ở, trong đó:</w:t>
      </w:r>
      <w:r>
        <w:rPr>
          <w:b w:val="0"/>
          <w:i w:val="0"/>
        </w:rPr>
        <w:br/>
      </w:r>
      <w:r>
        <w:rPr>
          <w:b w:val="0"/>
          <w:i w:val="0"/>
        </w:rPr>
        <w:t>- Nhóm nhà chung cư: 34.141 m</w:t>
      </w:r>
      <w:r>
        <w:rPr>
          <w:b w:val="0"/>
          <w:i w:val="0"/>
        </w:rPr>
        <w:t>2</w:t>
      </w:r>
      <w:r>
        <w:rPr>
          <w:b w:val="0"/>
          <w:i w:val="0"/>
        </w:rPr>
        <w:t>;</w:t>
      </w:r>
      <w:r>
        <w:rPr>
          <w:b w:val="0"/>
          <w:i w:val="0"/>
        </w:rPr>
        <w:br/>
      </w:r>
      <w:r>
        <w:rPr>
          <w:b w:val="0"/>
          <w:i w:val="0"/>
        </w:rPr>
        <w:t>- Nhóm nhà ở thấp tầng (Biệt thự, Song lập): 42.002 m</w:t>
      </w:r>
      <w:r>
        <w:rPr>
          <w:b w:val="0"/>
          <w:i w:val="0"/>
        </w:rPr>
        <w:t>2</w:t>
      </w:r>
      <w:r>
        <w:rPr>
          <w:b w:val="0"/>
          <w:i w:val="0"/>
        </w:rPr>
        <w:t>;</w:t>
      </w:r>
      <w:r>
        <w:rPr>
          <w:b w:val="0"/>
          <w:i w:val="0"/>
        </w:rPr>
        <w:br/>
      </w:r>
      <w:r>
        <w:rPr>
          <w:b w:val="0"/>
          <w:i w:val="0"/>
        </w:rPr>
        <w:t>* Đất sử dụng hỗn hợp (thương mại - dịch vụ - giải trí - văn phòng và văn phòng dịch vụ): 81.460m</w:t>
      </w:r>
      <w:r>
        <w:rPr>
          <w:b w:val="0"/>
          <w:i w:val="0"/>
        </w:rPr>
        <w:t>2</w:t>
      </w:r>
      <w:r>
        <w:rPr>
          <w:b w:val="0"/>
          <w:i w:val="0"/>
        </w:rPr>
        <w:t>, chiếm 31,2% đất đơn vị ở. Trong đó:</w:t>
      </w:r>
      <w:r>
        <w:rPr>
          <w:b w:val="0"/>
          <w:i w:val="0"/>
        </w:rPr>
        <w:br/>
      </w:r>
      <w:r>
        <w:rPr>
          <w:b w:val="0"/>
          <w:i w:val="0"/>
        </w:rPr>
        <w:t>- Nhóm nhà chung cư: 54.379 m</w:t>
      </w:r>
      <w:r>
        <w:rPr>
          <w:b w:val="0"/>
          <w:i w:val="0"/>
        </w:rPr>
        <w:t>2</w:t>
      </w:r>
      <w:r>
        <w:rPr>
          <w:b w:val="0"/>
          <w:i w:val="0"/>
        </w:rPr>
        <w:t>;</w:t>
      </w:r>
      <w:r>
        <w:rPr>
          <w:b w:val="0"/>
          <w:i w:val="0"/>
        </w:rPr>
        <w:br/>
      </w:r>
      <w:r>
        <w:rPr>
          <w:b w:val="0"/>
          <w:i w:val="0"/>
        </w:rPr>
        <w:t>- Thương mại- dịch vụ, văn phòng dịch vụ (office tel) và văn phòng làm việc: 27.063m</w:t>
      </w:r>
      <w:r>
        <w:rPr>
          <w:b w:val="0"/>
          <w:i w:val="0"/>
        </w:rPr>
        <w:t>2</w:t>
      </w:r>
      <w:r>
        <w:rPr>
          <w:b w:val="0"/>
          <w:i w:val="0"/>
        </w:rPr>
        <w:t>.</w:t>
      </w:r>
      <w:r>
        <w:rPr>
          <w:b w:val="0"/>
          <w:i w:val="0"/>
        </w:rPr>
        <w:br/>
      </w:r>
      <w:r>
        <w:rPr>
          <w:b w:val="0"/>
          <w:i w:val="0"/>
        </w:rPr>
        <w:t>* Đất công trình dịch vụ đô thị (công trình công cộng): 31.302 m</w:t>
      </w:r>
      <w:r>
        <w:rPr>
          <w:b w:val="0"/>
          <w:i w:val="0"/>
        </w:rPr>
        <w:t>2</w:t>
      </w:r>
      <w:r>
        <w:rPr>
          <w:b w:val="0"/>
          <w:i w:val="0"/>
        </w:rPr>
        <w:t>, chiếm khoảng 12% đất đơn vị ở. Trong đó:</w:t>
      </w:r>
      <w:r>
        <w:rPr>
          <w:b w:val="0"/>
          <w:i w:val="0"/>
        </w:rPr>
        <w:br/>
      </w:r>
      <w:r>
        <w:rPr>
          <w:b w:val="0"/>
          <w:i w:val="0"/>
        </w:rPr>
        <w:t>- Đất giáo dục: 22.760 m</w:t>
      </w:r>
      <w:r>
        <w:rPr>
          <w:b w:val="0"/>
          <w:i w:val="0"/>
        </w:rPr>
        <w:t>2</w:t>
      </w:r>
      <w:r>
        <w:rPr>
          <w:b w:val="0"/>
          <w:i w:val="0"/>
        </w:rPr>
        <w:t>;</w:t>
      </w:r>
      <w:r>
        <w:rPr>
          <w:b w:val="0"/>
          <w:i w:val="0"/>
        </w:rPr>
        <w:br/>
      </w:r>
      <w:r>
        <w:rPr>
          <w:b w:val="0"/>
          <w:i w:val="0"/>
        </w:rPr>
        <w:t>- Đất y tế: 8.542 m</w:t>
      </w:r>
      <w:r>
        <w:rPr>
          <w:b w:val="0"/>
          <w:i w:val="0"/>
        </w:rPr>
        <w:t>2</w:t>
      </w:r>
      <w:r>
        <w:rPr>
          <w:b w:val="0"/>
          <w:i w:val="0"/>
        </w:rPr>
        <w:t>.</w:t>
      </w:r>
      <w:r>
        <w:rPr>
          <w:b w:val="0"/>
          <w:i w:val="0"/>
        </w:rPr>
        <w:br/>
      </w:r>
      <w:r>
        <w:rPr>
          <w:b w:val="0"/>
          <w:i w:val="0"/>
        </w:rPr>
        <w:t>* Đất giao thông đơn vị ở (bao gồm giao thông tĩnh): 72.393 m</w:t>
      </w:r>
      <w:r>
        <w:rPr>
          <w:b w:val="0"/>
          <w:i w:val="0"/>
        </w:rPr>
        <w:t>2</w:t>
      </w:r>
      <w:r>
        <w:rPr>
          <w:b w:val="0"/>
          <w:i w:val="0"/>
        </w:rPr>
        <w:t>, chiếm khoảng 27,7% đất đơn vị ở.</w:t>
      </w:r>
      <w:r>
        <w:rPr>
          <w:b w:val="0"/>
          <w:i w:val="0"/>
        </w:rPr>
        <w:br/>
      </w:r>
      <w:r>
        <w:rPr>
          <w:b/>
          <w:i w:val="0"/>
        </w:rPr>
        <w:t xml:space="preserve">b. Đất ngoài đơn vị ở: </w:t>
      </w:r>
      <w:r>
        <w:rPr>
          <w:b w:val="0"/>
          <w:i w:val="0"/>
        </w:rPr>
        <w:t>tổng diện tích 177.810 m</w:t>
      </w:r>
      <w:r>
        <w:rPr>
          <w:b w:val="0"/>
          <w:i w:val="0"/>
        </w:rPr>
        <w:t>2</w:t>
      </w:r>
      <w:r>
        <w:rPr>
          <w:b w:val="0"/>
          <w:i w:val="0"/>
        </w:rPr>
        <w:t>, chiếm 40,5% diện tích lập quy hoạch, bao gồm:</w:t>
      </w:r>
      <w:r>
        <w:rPr>
          <w:b w:val="0"/>
          <w:i w:val="0"/>
        </w:rPr>
        <w:br/>
      </w:r>
      <w:r>
        <w:rPr>
          <w:b w:val="0"/>
          <w:i w:val="0"/>
        </w:rPr>
        <w:t>- Đất công viên cây xanh tập trung cấp đô thị: 43.238 m</w:t>
      </w:r>
      <w:r>
        <w:rPr>
          <w:b w:val="0"/>
          <w:i w:val="0"/>
        </w:rPr>
        <w:t>2</w:t>
      </w:r>
      <w:r>
        <w:rPr>
          <w:b w:val="0"/>
          <w:i w:val="0"/>
        </w:rPr>
        <w:t>;</w:t>
      </w:r>
      <w:r>
        <w:rPr>
          <w:b w:val="0"/>
          <w:i w:val="0"/>
        </w:rPr>
        <w:br/>
      </w:r>
      <w:r>
        <w:rPr>
          <w:b w:val="0"/>
          <w:i w:val="0"/>
        </w:rPr>
        <w:t>- Đất cây xanh hành lang bảo vệ bờ sông: 97.290 m</w:t>
      </w:r>
      <w:r>
        <w:rPr>
          <w:b w:val="0"/>
          <w:i w:val="0"/>
        </w:rPr>
        <w:t>2</w:t>
      </w:r>
      <w:r>
        <w:rPr>
          <w:b w:val="0"/>
          <w:i w:val="0"/>
        </w:rPr>
        <w:t>;</w:t>
      </w:r>
      <w:r>
        <w:rPr>
          <w:b w:val="0"/>
          <w:i w:val="0"/>
        </w:rPr>
        <w:br/>
      </w:r>
      <w:r>
        <w:rPr>
          <w:b w:val="0"/>
          <w:i w:val="0"/>
        </w:rPr>
        <w:t>- Đất giao thông đối ngoại: 33.053 m</w:t>
      </w:r>
      <w:r>
        <w:rPr>
          <w:b w:val="0"/>
          <w:i w:val="0"/>
        </w:rPr>
        <w:t>2</w:t>
      </w:r>
      <w:r>
        <w:rPr>
          <w:b w:val="0"/>
          <w:i w:val="0"/>
        </w:rPr>
        <w:t>;</w:t>
      </w:r>
      <w:r>
        <w:rPr>
          <w:b w:val="0"/>
          <w:i w:val="0"/>
        </w:rPr>
        <w:br/>
      </w:r>
      <w:r>
        <w:rPr>
          <w:b w:val="0"/>
          <w:i w:val="0"/>
        </w:rPr>
        <w:t>- Đất công trình hạ tầng kỹ thuật đô thị: 4.229 m</w:t>
      </w:r>
      <w:r>
        <w:rPr>
          <w:b w:val="0"/>
          <w:i w:val="0"/>
        </w:rPr>
        <w:t>2</w:t>
      </w:r>
      <w:r>
        <w:rPr>
          <w:b w:val="0"/>
          <w:i w:val="0"/>
        </w:rPr>
        <w:t>.</w:t>
      </w:r>
      <w:r>
        <w:rPr>
          <w:b w:val="0"/>
          <w:i w:val="0"/>
        </w:rPr>
        <w:br/>
      </w:r>
      <w:r>
        <w:rPr>
          <w:b/>
          <w:i w:val="0"/>
        </w:rPr>
        <w:t>8. Quy hoạch tổng mặt bằng sử dụng đất</w:t>
      </w:r>
      <w:r>
        <w:rPr>
          <w:b w:val="0"/>
          <w:i w:val="0"/>
        </w:rPr>
        <w:br/>
      </w:r>
      <w:r>
        <w:rPr>
          <w:b/>
          <w:i w:val="0"/>
        </w:rPr>
        <w:t>8.1. Bảng cân bằng đất đai: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đất</w:t>
      </w:r>
      <w:r>
        <w:rPr>
          <w:b w:val="0"/>
          <w:i w:val="0"/>
        </w:rPr>
        <w:br/>
      </w:r>
      <w:r>
        <w:rPr>
          <w:b w:val="0"/>
          <w:i w:val="0"/>
        </w:rPr>
        <w:br/>
      </w:r>
      <w:r>
        <w:rPr>
          <w:b/>
          <w:i w:val="0"/>
        </w:rPr>
        <w:t>Diện tích (m</w:t>
      </w:r>
      <w:r>
        <w:rPr>
          <w:b/>
          <w:i w:val="0"/>
        </w:rPr>
        <w:t>2</w:t>
      </w:r>
      <w:r>
        <w:rPr>
          <w:b/>
          <w:i w:val="0"/>
        </w:rPr>
        <w:t>)</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ĐẤT ĐƠN VỊ Ở</w:t>
      </w:r>
      <w:r>
        <w:rPr>
          <w:b w:val="0"/>
          <w:i w:val="0"/>
        </w:rPr>
        <w:br/>
      </w:r>
      <w:r>
        <w:rPr>
          <w:b w:val="0"/>
          <w:i w:val="0"/>
        </w:rPr>
        <w:br/>
      </w:r>
      <w:r>
        <w:rPr>
          <w:b/>
          <w:i w:val="0"/>
        </w:rPr>
        <w:t>261.299</w:t>
      </w:r>
      <w:r>
        <w:rPr>
          <w:b w:val="0"/>
          <w:i w:val="0"/>
        </w:rPr>
        <w:br/>
      </w:r>
      <w:r>
        <w:rPr>
          <w:b w:val="0"/>
          <w:i w:val="0"/>
        </w:rPr>
        <w:br/>
      </w:r>
      <w:r>
        <w:rPr>
          <w:b/>
          <w:i w:val="0"/>
        </w:rPr>
        <w:t>59,5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nhóm nhà ở (không kể nhóm nhà ở trong khu đất sử dụng hỗn hợp)</w:t>
      </w:r>
      <w:r>
        <w:rPr>
          <w:b w:val="0"/>
          <w:i w:val="0"/>
        </w:rPr>
        <w:br/>
      </w:r>
      <w:r>
        <w:rPr>
          <w:b w:val="0"/>
          <w:i w:val="0"/>
        </w:rPr>
        <w:br/>
      </w:r>
      <w:r>
        <w:rPr>
          <w:b/>
          <w:i w:val="0"/>
        </w:rPr>
        <w:t>76.143</w:t>
      </w:r>
      <w:r>
        <w:rPr>
          <w:b w:val="0"/>
          <w:i w:val="0"/>
        </w:rPr>
        <w:br/>
      </w:r>
      <w:r>
        <w:rPr>
          <w:b w:val="0"/>
          <w:i w:val="0"/>
        </w:rPr>
        <w:br/>
      </w:r>
      <w:r>
        <w:rPr>
          <w:b/>
          <w:i w:val="0"/>
        </w:rPr>
        <w:t>29,1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Nhóm nhà chung cư</w:t>
      </w:r>
      <w:r>
        <w:rPr>
          <w:b w:val="0"/>
          <w:i w:val="0"/>
        </w:rPr>
        <w:br/>
      </w:r>
      <w:r>
        <w:rPr>
          <w:b w:val="0"/>
          <w:i w:val="0"/>
        </w:rPr>
        <w:br/>
      </w:r>
      <w:r>
        <w:rPr>
          <w:b w:val="0"/>
          <w:i/>
        </w:rPr>
        <w:t>34.141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Nhóm nhà liên kế vườn</w:t>
      </w:r>
      <w:r>
        <w:rPr>
          <w:b w:val="0"/>
          <w:i w:val="0"/>
        </w:rPr>
        <w:br/>
      </w:r>
      <w:r>
        <w:rPr>
          <w:b w:val="0"/>
          <w:i w:val="0"/>
        </w:rPr>
        <w:br/>
      </w:r>
      <w:r>
        <w:rPr>
          <w:b w:val="0"/>
          <w:i/>
        </w:rPr>
        <w:t>42.002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sử dụng hỗn hợp:</w:t>
      </w:r>
      <w:r>
        <w:rPr>
          <w:b w:val="0"/>
          <w:i w:val="0"/>
        </w:rPr>
        <w:br/>
      </w:r>
      <w:r>
        <w:rPr>
          <w:b w:val="0"/>
          <w:i w:val="0"/>
        </w:rPr>
        <w:br/>
      </w:r>
      <w:r>
        <w:rPr>
          <w:b/>
          <w:i w:val="0"/>
        </w:rPr>
        <w:t>81.460</w:t>
      </w:r>
      <w:r>
        <w:rPr>
          <w:b w:val="0"/>
          <w:i w:val="0"/>
        </w:rPr>
        <w:br/>
      </w:r>
      <w:r>
        <w:rPr>
          <w:b w:val="0"/>
          <w:i w:val="0"/>
        </w:rPr>
        <w:br/>
      </w:r>
      <w:r>
        <w:rPr>
          <w:b/>
          <w:i w:val="0"/>
        </w:rPr>
        <w:t>31,2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Nhóm nhà chung cư</w:t>
      </w:r>
      <w:r>
        <w:rPr>
          <w:b w:val="0"/>
          <w:i w:val="0"/>
        </w:rPr>
        <w:br/>
      </w:r>
      <w:r>
        <w:rPr>
          <w:b w:val="0"/>
          <w:i w:val="0"/>
        </w:rPr>
        <w:br/>
      </w:r>
      <w:r>
        <w:rPr>
          <w:b w:val="0"/>
          <w:i/>
        </w:rPr>
        <w:t>53.110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Thương mại - dịch vụ, văn phòng dịch vụ (office tel) và văn phòng làm việc</w:t>
      </w:r>
      <w:r>
        <w:rPr>
          <w:b w:val="0"/>
          <w:i w:val="0"/>
        </w:rPr>
        <w:br/>
      </w:r>
      <w:r>
        <w:rPr>
          <w:b w:val="0"/>
          <w:i w:val="0"/>
        </w:rPr>
        <w:br/>
      </w:r>
      <w:r>
        <w:rPr>
          <w:b w:val="0"/>
          <w:i/>
        </w:rPr>
        <w:t>26.411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công trình dịch vụ đô thị (công trình công cộng), bao gồm:</w:t>
      </w:r>
      <w:r>
        <w:rPr>
          <w:b w:val="0"/>
          <w:i w:val="0"/>
        </w:rPr>
        <w:br/>
      </w:r>
      <w:r>
        <w:rPr>
          <w:b w:val="0"/>
          <w:i w:val="0"/>
        </w:rPr>
        <w:br/>
      </w:r>
      <w:r>
        <w:rPr>
          <w:b/>
          <w:i w:val="0"/>
        </w:rPr>
        <w:t>31.302</w:t>
      </w:r>
      <w:r>
        <w:rPr>
          <w:b w:val="0"/>
          <w:i w:val="0"/>
        </w:rPr>
        <w:br/>
      </w:r>
      <w:r>
        <w:rPr>
          <w:b w:val="0"/>
          <w:i w:val="0"/>
        </w:rPr>
        <w:br/>
      </w:r>
      <w:r>
        <w:rPr>
          <w:b/>
          <w:i w:val="0"/>
        </w:rPr>
        <w:t>12,0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Đất trường học</w:t>
      </w:r>
      <w:r>
        <w:rPr>
          <w:b w:val="0"/>
          <w:i w:val="0"/>
        </w:rPr>
        <w:br/>
      </w:r>
      <w:r>
        <w:rPr>
          <w:b w:val="0"/>
          <w:i w:val="0"/>
        </w:rPr>
        <w:br/>
      </w:r>
      <w:r>
        <w:rPr>
          <w:b w:val="0"/>
          <w:i/>
        </w:rPr>
        <w:t>22.760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Đất Y tế</w:t>
      </w:r>
      <w:r>
        <w:rPr>
          <w:b w:val="0"/>
          <w:i w:val="0"/>
        </w:rPr>
        <w:br/>
      </w:r>
      <w:r>
        <w:rPr>
          <w:b w:val="0"/>
          <w:i w:val="0"/>
        </w:rPr>
        <w:br/>
      </w:r>
      <w:r>
        <w:rPr>
          <w:b w:val="0"/>
          <w:i/>
        </w:rPr>
        <w:t>8.542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giao thông đơn vị ở (bao gồm giao thông tĩnh)</w:t>
      </w:r>
      <w:r>
        <w:rPr>
          <w:b w:val="0"/>
          <w:i w:val="0"/>
        </w:rPr>
        <w:br/>
      </w:r>
      <w:r>
        <w:rPr>
          <w:b w:val="0"/>
          <w:i w:val="0"/>
        </w:rPr>
        <w:br/>
      </w:r>
      <w:r>
        <w:rPr>
          <w:b/>
          <w:i w:val="0"/>
        </w:rPr>
        <w:t>72.393</w:t>
      </w:r>
      <w:r>
        <w:rPr>
          <w:b w:val="0"/>
          <w:i w:val="0"/>
        </w:rPr>
        <w:br/>
      </w:r>
      <w:r>
        <w:rPr>
          <w:b w:val="0"/>
          <w:i w:val="0"/>
        </w:rPr>
        <w:br/>
      </w:r>
      <w:r>
        <w:rPr>
          <w:b/>
          <w:i w:val="0"/>
        </w:rPr>
        <w:t>27,7</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ĐẤT NGOÀI ĐƠN VỊ Ở</w:t>
      </w:r>
      <w:r>
        <w:rPr>
          <w:b w:val="0"/>
          <w:i w:val="0"/>
        </w:rPr>
        <w:br/>
      </w:r>
      <w:r>
        <w:rPr>
          <w:b w:val="0"/>
          <w:i w:val="0"/>
        </w:rPr>
        <w:br/>
      </w:r>
      <w:r>
        <w:rPr>
          <w:b/>
          <w:i w:val="0"/>
        </w:rPr>
        <w:t>177.810</w:t>
      </w:r>
      <w:r>
        <w:rPr>
          <w:b w:val="0"/>
          <w:i w:val="0"/>
        </w:rPr>
        <w:br/>
      </w:r>
      <w:r>
        <w:rPr>
          <w:b w:val="0"/>
          <w:i w:val="0"/>
        </w:rPr>
        <w:br/>
      </w:r>
      <w:r>
        <w:rPr>
          <w:b/>
          <w:i w:val="0"/>
        </w:rPr>
        <w:t>40,5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công viên cây xanh tập trung cấp đô thị</w:t>
      </w:r>
      <w:r>
        <w:rPr>
          <w:b w:val="0"/>
          <w:i w:val="0"/>
        </w:rPr>
        <w:br/>
      </w:r>
      <w:r>
        <w:rPr>
          <w:b w:val="0"/>
          <w:i w:val="0"/>
        </w:rPr>
        <w:br/>
      </w:r>
      <w:r>
        <w:rPr>
          <w:b/>
          <w:i w:val="0"/>
        </w:rPr>
        <w:t>43.238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cây xanh hành lang bảo vệ bờ sông</w:t>
      </w:r>
      <w:r>
        <w:rPr>
          <w:b w:val="0"/>
          <w:i w:val="0"/>
        </w:rPr>
        <w:br/>
      </w:r>
      <w:r>
        <w:rPr>
          <w:b w:val="0"/>
          <w:i w:val="0"/>
        </w:rPr>
        <w:br/>
      </w:r>
      <w:r>
        <w:rPr>
          <w:b/>
          <w:i w:val="0"/>
        </w:rPr>
        <w:t>97.290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giao thông đối ngoại</w:t>
      </w:r>
      <w:r>
        <w:rPr>
          <w:b w:val="0"/>
          <w:i w:val="0"/>
        </w:rPr>
        <w:br/>
      </w:r>
      <w:r>
        <w:rPr>
          <w:b w:val="0"/>
          <w:i w:val="0"/>
        </w:rPr>
        <w:br/>
      </w:r>
      <w:r>
        <w:rPr>
          <w:b/>
          <w:i w:val="0"/>
        </w:rPr>
        <w:t>33.053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công trình hạ tầng kỹ thuật đô thị</w:t>
      </w:r>
      <w:r>
        <w:rPr>
          <w:b w:val="0"/>
          <w:i w:val="0"/>
        </w:rPr>
        <w:br/>
      </w:r>
      <w:r>
        <w:rPr>
          <w:b w:val="0"/>
          <w:i w:val="0"/>
        </w:rPr>
        <w:br/>
      </w:r>
      <w:r>
        <w:rPr>
          <w:b/>
          <w:i w:val="0"/>
        </w:rPr>
        <w:t>4.229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i w:val="0"/>
        </w:rPr>
        <w:t>439.109</w:t>
      </w:r>
      <w:r>
        <w:rPr>
          <w:b w:val="0"/>
          <w:i w:val="0"/>
        </w:rPr>
        <w:br/>
      </w:r>
      <w:r>
        <w:rPr>
          <w:b w:val="0"/>
          <w:i w:val="0"/>
        </w:rPr>
        <w:br/>
      </w:r>
      <w:r>
        <w:rPr>
          <w:b/>
          <w:i w:val="0"/>
        </w:rPr>
        <w:t>100,0</w:t>
      </w:r>
      <w:r>
        <w:rPr>
          <w:b w:val="0"/>
          <w:i w:val="0"/>
        </w:rPr>
        <w:br/>
      </w:r>
      <w:r>
        <w:rPr>
          <w:b w:val="0"/>
          <w:i w:val="0"/>
        </w:rPr>
        <w:br/>
      </w:r>
      <w:r>
        <w:rPr>
          <w:b w:val="0"/>
          <w:i w:val="0"/>
        </w:rPr>
        <w:br/>
      </w:r>
      <w:r>
        <w:rPr>
          <w:b w:val="0"/>
          <w:i w:val="0"/>
        </w:rPr>
        <w:br/>
      </w:r>
      <w:r>
        <w:rPr>
          <w:b/>
          <w:i w:val="0"/>
        </w:rPr>
        <w:t>8.2. Cơ cấu sử dụng đất các khu đất sử dụng hỗn hợp:</w:t>
      </w:r>
      <w:r>
        <w:rPr>
          <w:b w:val="0"/>
          <w:i w:val="0"/>
        </w:rPr>
        <w:br/>
      </w:r>
      <w:r>
        <w:rPr>
          <w:b w:val="0"/>
          <w:i w:val="0"/>
        </w:rPr>
        <w:br/>
      </w:r>
      <w:r>
        <w:rPr>
          <w:b w:val="0"/>
          <w:i w:val="0"/>
        </w:rPr>
        <w:br/>
      </w:r>
      <w:r>
        <w:rPr>
          <w:b w:val="0"/>
          <w:i w:val="0"/>
        </w:rPr>
        <w:br/>
      </w:r>
      <w:r>
        <w:rPr>
          <w:b w:val="0"/>
          <w:i w:val="0"/>
        </w:rPr>
        <w:br/>
      </w:r>
      <w:r>
        <w:rPr>
          <w:b/>
          <w:i w:val="0"/>
        </w:rPr>
        <w:t>Ký hiệu lô đất</w:t>
      </w:r>
      <w:r>
        <w:rPr>
          <w:b w:val="0"/>
          <w:i w:val="0"/>
        </w:rPr>
        <w:br/>
      </w:r>
      <w:r>
        <w:rPr>
          <w:b w:val="0"/>
          <w:i w:val="0"/>
        </w:rPr>
        <w:br/>
      </w:r>
      <w:r>
        <w:rPr>
          <w:b/>
          <w:i w:val="0"/>
        </w:rPr>
        <w:t>Chức năng sử dụng đất</w:t>
      </w:r>
      <w:r>
        <w:rPr>
          <w:b w:val="0"/>
          <w:i w:val="0"/>
        </w:rPr>
        <w:br/>
      </w:r>
      <w:r>
        <w:rPr>
          <w:b w:val="0"/>
          <w:i w:val="0"/>
        </w:rPr>
        <w:br/>
      </w:r>
      <w:r>
        <w:rPr>
          <w:b/>
          <w:i w:val="0"/>
        </w:rPr>
        <w:t>Diện tích (m</w:t>
      </w:r>
      <w:r>
        <w:rPr>
          <w:b/>
          <w:i w:val="0"/>
        </w:rPr>
        <w:t>2</w:t>
      </w:r>
      <w:r>
        <w:rPr>
          <w:b/>
          <w:i w:val="0"/>
        </w:rPr>
        <w:t>)</w:t>
      </w:r>
      <w:r>
        <w:rPr>
          <w:b w:val="0"/>
          <w:i w:val="0"/>
        </w:rPr>
        <w:br/>
      </w:r>
      <w:r>
        <w:rPr>
          <w:b w:val="0"/>
          <w:i w:val="0"/>
        </w:rPr>
        <w:br/>
      </w:r>
      <w:r>
        <w:rPr>
          <w:b/>
          <w:i w:val="0"/>
        </w:rPr>
        <w:t>Tỷ lệ (%)</w:t>
      </w:r>
      <w:r>
        <w:rPr>
          <w:b w:val="0"/>
          <w:i w:val="0"/>
        </w:rPr>
        <w:br/>
      </w:r>
      <w:r>
        <w:rPr>
          <w:b w:val="0"/>
          <w:i w:val="0"/>
        </w:rPr>
        <w:br/>
      </w:r>
      <w:r>
        <w:rPr>
          <w:b/>
          <w:i w:val="0"/>
        </w:rPr>
        <w:t>Diện tích sàn XD (m</w:t>
      </w:r>
      <w:r>
        <w:rPr>
          <w:b/>
          <w:i w:val="0"/>
        </w:rPr>
        <w:t>2</w:t>
      </w:r>
      <w:r>
        <w:rPr>
          <w:b/>
          <w:i w:val="0"/>
        </w:rPr>
        <w:t>)</w:t>
      </w:r>
      <w:r>
        <w:rPr>
          <w:b w:val="0"/>
          <w:i w:val="0"/>
        </w:rPr>
        <w:br/>
      </w:r>
      <w:r>
        <w:rPr>
          <w:b w:val="0"/>
          <w:i w:val="0"/>
        </w:rPr>
        <w:br/>
      </w:r>
      <w:r>
        <w:rPr>
          <w:b w:val="0"/>
          <w:i w:val="0"/>
        </w:rPr>
        <w:br/>
      </w:r>
      <w:r>
        <w:rPr>
          <w:b w:val="0"/>
          <w:i w:val="0"/>
        </w:rPr>
        <w:br/>
      </w:r>
      <w:r>
        <w:rPr>
          <w:b/>
          <w:i w:val="0"/>
        </w:rPr>
        <w:t>B1</w:t>
      </w:r>
      <w:r>
        <w:rPr>
          <w:b w:val="0"/>
          <w:i w:val="0"/>
        </w:rPr>
        <w:br/>
      </w:r>
      <w:r>
        <w:rPr>
          <w:b w:val="0"/>
          <w:i w:val="0"/>
        </w:rPr>
        <w:br/>
      </w:r>
      <w:r>
        <w:rPr>
          <w:b w:val="0"/>
          <w:i w:val="0"/>
        </w:rPr>
        <w:t>Thương mại - dịch vụ</w:t>
      </w:r>
      <w:r>
        <w:rPr>
          <w:b w:val="0"/>
          <w:i w:val="0"/>
        </w:rPr>
        <w:br/>
      </w:r>
      <w:r>
        <w:rPr>
          <w:b w:val="0"/>
          <w:i w:val="0"/>
        </w:rPr>
        <w:br/>
      </w:r>
      <w:r>
        <w:rPr>
          <w:b w:val="0"/>
          <w:i w:val="0"/>
        </w:rPr>
        <w:t>253</w:t>
      </w:r>
      <w:r>
        <w:rPr>
          <w:b w:val="0"/>
          <w:i w:val="0"/>
        </w:rPr>
        <w:br/>
      </w:r>
      <w:r>
        <w:rPr>
          <w:b w:val="0"/>
          <w:i w:val="0"/>
        </w:rPr>
        <w:br/>
      </w:r>
      <w:r>
        <w:rPr>
          <w:b w:val="0"/>
          <w:i w:val="0"/>
        </w:rPr>
        <w:t>2,10</w:t>
      </w:r>
      <w:r>
        <w:rPr>
          <w:b w:val="0"/>
          <w:i w:val="0"/>
        </w:rPr>
        <w:br/>
      </w:r>
      <w:r>
        <w:rPr>
          <w:b w:val="0"/>
          <w:i w:val="0"/>
        </w:rPr>
        <w:br/>
      </w:r>
      <w:r>
        <w:rPr>
          <w:b w:val="0"/>
          <w:i w:val="0"/>
        </w:rPr>
        <w:t>4.290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2.955</w:t>
      </w:r>
      <w:r>
        <w:rPr>
          <w:b w:val="0"/>
          <w:i w:val="0"/>
        </w:rPr>
        <w:br/>
      </w:r>
      <w:r>
        <w:rPr>
          <w:b w:val="0"/>
          <w:i w:val="0"/>
        </w:rPr>
        <w:br/>
      </w:r>
      <w:r>
        <w:rPr>
          <w:b w:val="0"/>
          <w:i w:val="0"/>
        </w:rPr>
        <w:t>24,48</w:t>
      </w:r>
      <w:r>
        <w:rPr>
          <w:b w:val="0"/>
          <w:i w:val="0"/>
        </w:rPr>
        <w:br/>
      </w:r>
      <w:r>
        <w:rPr>
          <w:b w:val="0"/>
          <w:i w:val="0"/>
        </w:rPr>
        <w:br/>
      </w:r>
      <w:r>
        <w:rPr>
          <w:b w:val="0"/>
          <w:i w:val="0"/>
        </w:rPr>
        <w:t>50.050</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8.864</w:t>
      </w:r>
      <w:r>
        <w:rPr>
          <w:b w:val="0"/>
          <w:i w:val="0"/>
        </w:rPr>
        <w:br/>
      </w:r>
      <w:r>
        <w:rPr>
          <w:b w:val="0"/>
          <w:i w:val="0"/>
        </w:rPr>
        <w:br/>
      </w:r>
      <w:r>
        <w:rPr>
          <w:b w:val="0"/>
          <w:i w:val="0"/>
        </w:rPr>
        <w:t>73,43</w:t>
      </w:r>
      <w:r>
        <w:rPr>
          <w:b w:val="0"/>
          <w:i w:val="0"/>
        </w:rPr>
        <w:br/>
      </w:r>
      <w:r>
        <w:rPr>
          <w:b w:val="0"/>
          <w:i w:val="0"/>
        </w:rPr>
        <w:br/>
      </w:r>
      <w:r>
        <w:rPr>
          <w:b w:val="0"/>
          <w:i w:val="0"/>
        </w:rPr>
        <w:t>150.150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Phức hợp</w:t>
      </w:r>
      <w:r>
        <w:rPr>
          <w:b w:val="0"/>
          <w:i w:val="0"/>
        </w:rPr>
        <w:br/>
      </w:r>
      <w:r>
        <w:rPr>
          <w:b w:val="0"/>
          <w:i w:val="0"/>
        </w:rPr>
        <w:br/>
      </w:r>
      <w:r>
        <w:rPr>
          <w:b/>
          <w:i w:val="0"/>
        </w:rPr>
        <w:t>12.072</w:t>
      </w:r>
      <w:r>
        <w:rPr>
          <w:b w:val="0"/>
          <w:i w:val="0"/>
        </w:rPr>
        <w:br/>
      </w:r>
      <w:r>
        <w:rPr>
          <w:b w:val="0"/>
          <w:i w:val="0"/>
        </w:rPr>
        <w:br/>
      </w:r>
      <w:r>
        <w:rPr>
          <w:b/>
          <w:i w:val="0"/>
        </w:rPr>
        <w:t>100,00</w:t>
      </w:r>
      <w:r>
        <w:rPr>
          <w:b w:val="0"/>
          <w:i w:val="0"/>
        </w:rPr>
        <w:br/>
      </w:r>
      <w:r>
        <w:rPr>
          <w:b w:val="0"/>
          <w:i w:val="0"/>
        </w:rPr>
        <w:br/>
      </w:r>
      <w:r>
        <w:rPr>
          <w:b w:val="0"/>
          <w:i w:val="0"/>
        </w:rPr>
        <w:t>204.490</w:t>
      </w:r>
      <w:r>
        <w:rPr>
          <w:b w:val="0"/>
          <w:i w:val="0"/>
        </w:rPr>
        <w:br/>
      </w:r>
      <w:r>
        <w:rPr>
          <w:b w:val="0"/>
          <w:i w:val="0"/>
        </w:rPr>
        <w:br/>
      </w:r>
      <w:r>
        <w:rPr>
          <w:b w:val="0"/>
          <w:i w:val="0"/>
        </w:rPr>
        <w:br/>
      </w:r>
      <w:r>
        <w:rPr>
          <w:b w:val="0"/>
          <w:i w:val="0"/>
        </w:rPr>
        <w:br/>
      </w:r>
      <w:r>
        <w:rPr>
          <w:b/>
          <w:i w:val="0"/>
        </w:rPr>
        <w:t>B2</w:t>
      </w:r>
      <w:r>
        <w:rPr>
          <w:b w:val="0"/>
          <w:i w:val="0"/>
        </w:rPr>
        <w:br/>
      </w:r>
      <w:r>
        <w:rPr>
          <w:b w:val="0"/>
          <w:i w:val="0"/>
        </w:rPr>
        <w:br/>
      </w:r>
      <w:r>
        <w:rPr>
          <w:b w:val="0"/>
          <w:i w:val="0"/>
        </w:rPr>
        <w:t>Thương mại - dịch vụ</w:t>
      </w:r>
      <w:r>
        <w:rPr>
          <w:b w:val="0"/>
          <w:i w:val="0"/>
        </w:rPr>
        <w:br/>
      </w:r>
      <w:r>
        <w:rPr>
          <w:b w:val="0"/>
          <w:i w:val="0"/>
        </w:rPr>
        <w:br/>
      </w:r>
      <w:r>
        <w:rPr>
          <w:b w:val="0"/>
          <w:i w:val="0"/>
        </w:rPr>
        <w:t>345</w:t>
      </w:r>
      <w:r>
        <w:rPr>
          <w:b w:val="0"/>
          <w:i w:val="0"/>
        </w:rPr>
        <w:br/>
      </w:r>
      <w:r>
        <w:rPr>
          <w:b w:val="0"/>
          <w:i w:val="0"/>
        </w:rPr>
        <w:br/>
      </w:r>
      <w:r>
        <w:rPr>
          <w:b w:val="0"/>
          <w:i w:val="0"/>
        </w:rPr>
        <w:t>2,04</w:t>
      </w:r>
      <w:r>
        <w:rPr>
          <w:b w:val="0"/>
          <w:i w:val="0"/>
        </w:rPr>
        <w:br/>
      </w:r>
      <w:r>
        <w:rPr>
          <w:b w:val="0"/>
          <w:i w:val="0"/>
        </w:rPr>
        <w:br/>
      </w:r>
      <w:r>
        <w:rPr>
          <w:b w:val="0"/>
          <w:i w:val="0"/>
        </w:rPr>
        <w:t>4.290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0</w:t>
      </w:r>
      <w:r>
        <w:rPr>
          <w:b w:val="0"/>
          <w:i w:val="0"/>
        </w:rPr>
        <w:br/>
      </w:r>
      <w:r>
        <w:rPr>
          <w:b w:val="0"/>
          <w:i w:val="0"/>
        </w:rPr>
        <w:br/>
      </w:r>
      <w:r>
        <w:rPr>
          <w:b w:val="0"/>
          <w:i w:val="0"/>
        </w:rPr>
        <w:t>0,00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1.036</w:t>
      </w:r>
      <w:r>
        <w:rPr>
          <w:b w:val="0"/>
          <w:i w:val="0"/>
        </w:rPr>
        <w:br/>
      </w:r>
      <w:r>
        <w:rPr>
          <w:b w:val="0"/>
          <w:i w:val="0"/>
        </w:rPr>
        <w:br/>
      </w:r>
      <w:r>
        <w:rPr>
          <w:b w:val="0"/>
          <w:i w:val="0"/>
        </w:rPr>
        <w:t>6,12</w:t>
      </w:r>
      <w:r>
        <w:rPr>
          <w:b w:val="0"/>
          <w:i w:val="0"/>
        </w:rPr>
        <w:br/>
      </w:r>
      <w:r>
        <w:rPr>
          <w:b w:val="0"/>
          <w:i w:val="0"/>
        </w:rPr>
        <w:br/>
      </w:r>
      <w:r>
        <w:rPr>
          <w:b w:val="0"/>
          <w:i w:val="0"/>
        </w:rPr>
        <w:t>12.870</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15.534</w:t>
      </w:r>
      <w:r>
        <w:rPr>
          <w:b w:val="0"/>
          <w:i w:val="0"/>
        </w:rPr>
        <w:br/>
      </w:r>
      <w:r>
        <w:rPr>
          <w:b w:val="0"/>
          <w:i w:val="0"/>
        </w:rPr>
        <w:br/>
      </w:r>
      <w:r>
        <w:rPr>
          <w:b w:val="0"/>
          <w:i w:val="0"/>
        </w:rPr>
        <w:t>91,84</w:t>
      </w:r>
      <w:r>
        <w:rPr>
          <w:b w:val="0"/>
          <w:i w:val="0"/>
        </w:rPr>
        <w:br/>
      </w:r>
      <w:r>
        <w:rPr>
          <w:b w:val="0"/>
          <w:i w:val="0"/>
        </w:rPr>
        <w:br/>
      </w:r>
      <w:r>
        <w:rPr>
          <w:b w:val="0"/>
          <w:i w:val="0"/>
        </w:rPr>
        <w:t>193.050</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16.915</w:t>
      </w:r>
      <w:r>
        <w:rPr>
          <w:b w:val="0"/>
          <w:i w:val="0"/>
        </w:rPr>
        <w:br/>
      </w:r>
      <w:r>
        <w:rPr>
          <w:b w:val="0"/>
          <w:i w:val="0"/>
        </w:rPr>
        <w:br/>
      </w:r>
      <w:r>
        <w:rPr>
          <w:b/>
          <w:i w:val="0"/>
        </w:rPr>
        <w:t>100,00</w:t>
      </w:r>
      <w:r>
        <w:rPr>
          <w:b w:val="0"/>
          <w:i w:val="0"/>
        </w:rPr>
        <w:br/>
      </w:r>
      <w:r>
        <w:rPr>
          <w:b w:val="0"/>
          <w:i w:val="0"/>
        </w:rPr>
        <w:br/>
      </w:r>
      <w:r>
        <w:rPr>
          <w:b w:val="0"/>
          <w:i w:val="0"/>
        </w:rPr>
        <w:t>210.210</w:t>
      </w:r>
      <w:r>
        <w:rPr>
          <w:b w:val="0"/>
          <w:i w:val="0"/>
        </w:rPr>
        <w:br/>
      </w:r>
      <w:r>
        <w:rPr>
          <w:b w:val="0"/>
          <w:i w:val="0"/>
        </w:rPr>
        <w:br/>
      </w:r>
      <w:r>
        <w:rPr>
          <w:b w:val="0"/>
          <w:i w:val="0"/>
        </w:rPr>
        <w:br/>
      </w:r>
      <w:r>
        <w:rPr>
          <w:b w:val="0"/>
          <w:i w:val="0"/>
        </w:rPr>
        <w:br/>
      </w:r>
      <w:r>
        <w:rPr>
          <w:b/>
          <w:i w:val="0"/>
        </w:rPr>
        <w:t>B3</w:t>
      </w:r>
      <w:r>
        <w:rPr>
          <w:b w:val="0"/>
          <w:i w:val="0"/>
        </w:rPr>
        <w:br/>
      </w:r>
      <w:r>
        <w:rPr>
          <w:b w:val="0"/>
          <w:i w:val="0"/>
        </w:rPr>
        <w:br/>
      </w:r>
      <w:r>
        <w:rPr>
          <w:b w:val="0"/>
          <w:i w:val="0"/>
        </w:rPr>
        <w:t>Thương mại - dịch vụ</w:t>
      </w:r>
      <w:r>
        <w:rPr>
          <w:b w:val="0"/>
          <w:i w:val="0"/>
        </w:rPr>
        <w:br/>
      </w:r>
      <w:r>
        <w:rPr>
          <w:b w:val="0"/>
          <w:i w:val="0"/>
        </w:rPr>
        <w:br/>
      </w:r>
      <w:r>
        <w:rPr>
          <w:b w:val="0"/>
          <w:i w:val="0"/>
        </w:rPr>
        <w:t>108</w:t>
      </w:r>
      <w:r>
        <w:rPr>
          <w:b w:val="0"/>
          <w:i w:val="0"/>
        </w:rPr>
        <w:br/>
      </w:r>
      <w:r>
        <w:rPr>
          <w:b w:val="0"/>
          <w:i w:val="0"/>
        </w:rPr>
        <w:br/>
      </w:r>
      <w:r>
        <w:rPr>
          <w:b w:val="0"/>
          <w:i w:val="0"/>
        </w:rPr>
        <w:t>2,00</w:t>
      </w:r>
      <w:r>
        <w:rPr>
          <w:b w:val="0"/>
          <w:i w:val="0"/>
        </w:rPr>
        <w:br/>
      </w:r>
      <w:r>
        <w:rPr>
          <w:b w:val="0"/>
          <w:i w:val="0"/>
        </w:rPr>
        <w:br/>
      </w:r>
      <w:r>
        <w:rPr>
          <w:b w:val="0"/>
          <w:i w:val="0"/>
        </w:rPr>
        <w:t>2.089</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1.729</w:t>
      </w:r>
      <w:r>
        <w:rPr>
          <w:b w:val="0"/>
          <w:i w:val="0"/>
        </w:rPr>
        <w:br/>
      </w:r>
      <w:r>
        <w:rPr>
          <w:b w:val="0"/>
          <w:i w:val="0"/>
        </w:rPr>
        <w:br/>
      </w:r>
      <w:r>
        <w:rPr>
          <w:b w:val="0"/>
          <w:i w:val="0"/>
        </w:rPr>
        <w:t>32,00</w:t>
      </w:r>
      <w:r>
        <w:rPr>
          <w:b w:val="0"/>
          <w:i w:val="0"/>
        </w:rPr>
        <w:br/>
      </w:r>
      <w:r>
        <w:rPr>
          <w:b w:val="0"/>
          <w:i w:val="0"/>
        </w:rPr>
        <w:br/>
      </w:r>
      <w:r>
        <w:rPr>
          <w:b w:val="0"/>
          <w:i w:val="0"/>
        </w:rPr>
        <w:t>33.424</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3.565</w:t>
      </w:r>
      <w:r>
        <w:rPr>
          <w:b w:val="0"/>
          <w:i w:val="0"/>
        </w:rPr>
        <w:br/>
      </w:r>
      <w:r>
        <w:rPr>
          <w:b w:val="0"/>
          <w:i w:val="0"/>
        </w:rPr>
        <w:br/>
      </w:r>
      <w:r>
        <w:rPr>
          <w:b w:val="0"/>
          <w:i w:val="0"/>
        </w:rPr>
        <w:t>66,00</w:t>
      </w:r>
      <w:r>
        <w:rPr>
          <w:b w:val="0"/>
          <w:i w:val="0"/>
        </w:rPr>
        <w:br/>
      </w:r>
      <w:r>
        <w:rPr>
          <w:b w:val="0"/>
          <w:i w:val="0"/>
        </w:rPr>
        <w:br/>
      </w:r>
      <w:r>
        <w:rPr>
          <w:b w:val="0"/>
          <w:i w:val="0"/>
        </w:rPr>
        <w:t>68.937</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5.402</w:t>
      </w:r>
      <w:r>
        <w:rPr>
          <w:b w:val="0"/>
          <w:i w:val="0"/>
        </w:rPr>
        <w:br/>
      </w:r>
      <w:r>
        <w:rPr>
          <w:b w:val="0"/>
          <w:i w:val="0"/>
        </w:rPr>
        <w:br/>
      </w:r>
      <w:r>
        <w:rPr>
          <w:b/>
          <w:i w:val="0"/>
        </w:rPr>
        <w:t>100,00</w:t>
      </w:r>
      <w:r>
        <w:rPr>
          <w:b w:val="0"/>
          <w:i w:val="0"/>
        </w:rPr>
        <w:br/>
      </w:r>
      <w:r>
        <w:rPr>
          <w:b w:val="0"/>
          <w:i w:val="0"/>
        </w:rPr>
        <w:br/>
      </w:r>
      <w:r>
        <w:rPr>
          <w:b w:val="0"/>
          <w:i w:val="0"/>
        </w:rPr>
        <w:t>104.450</w:t>
      </w:r>
      <w:r>
        <w:rPr>
          <w:b w:val="0"/>
          <w:i w:val="0"/>
        </w:rPr>
        <w:br/>
      </w:r>
      <w:r>
        <w:rPr>
          <w:b w:val="0"/>
          <w:i w:val="0"/>
        </w:rPr>
        <w:br/>
      </w:r>
      <w:r>
        <w:rPr>
          <w:b w:val="0"/>
          <w:i w:val="0"/>
        </w:rPr>
        <w:br/>
      </w:r>
      <w:r>
        <w:rPr>
          <w:b w:val="0"/>
          <w:i w:val="0"/>
        </w:rPr>
        <w:br/>
      </w:r>
      <w:r>
        <w:rPr>
          <w:b/>
          <w:i w:val="0"/>
        </w:rPr>
        <w:t>B5.2</w:t>
      </w:r>
      <w:r>
        <w:rPr>
          <w:b w:val="0"/>
          <w:i w:val="0"/>
        </w:rPr>
        <w:br/>
      </w:r>
      <w:r>
        <w:rPr>
          <w:b w:val="0"/>
          <w:i w:val="0"/>
        </w:rPr>
        <w:br/>
      </w:r>
      <w:r>
        <w:rPr>
          <w:b w:val="0"/>
          <w:i w:val="0"/>
        </w:rPr>
        <w:t>Thương mại - dịch vụ</w:t>
      </w:r>
      <w:r>
        <w:rPr>
          <w:b w:val="0"/>
          <w:i w:val="0"/>
        </w:rPr>
        <w:br/>
      </w:r>
      <w:r>
        <w:rPr>
          <w:b w:val="0"/>
          <w:i w:val="0"/>
        </w:rPr>
        <w:br/>
      </w:r>
      <w:r>
        <w:rPr>
          <w:b w:val="0"/>
          <w:i w:val="0"/>
        </w:rPr>
        <w:t>569</w:t>
      </w:r>
      <w:r>
        <w:rPr>
          <w:b w:val="0"/>
          <w:i w:val="0"/>
        </w:rPr>
        <w:br/>
      </w:r>
      <w:r>
        <w:rPr>
          <w:b w:val="0"/>
          <w:i w:val="0"/>
        </w:rPr>
        <w:br/>
      </w:r>
      <w:r>
        <w:rPr>
          <w:b w:val="0"/>
          <w:i w:val="0"/>
        </w:rPr>
        <w:t>10,64</w:t>
      </w:r>
      <w:r>
        <w:rPr>
          <w:b w:val="0"/>
          <w:i w:val="0"/>
        </w:rPr>
        <w:br/>
      </w:r>
      <w:r>
        <w:rPr>
          <w:b w:val="0"/>
          <w:i w:val="0"/>
        </w:rPr>
        <w:br/>
      </w:r>
      <w:r>
        <w:rPr>
          <w:b w:val="0"/>
          <w:i w:val="0"/>
        </w:rPr>
        <w:t>10.450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1.594</w:t>
      </w:r>
      <w:r>
        <w:rPr>
          <w:b w:val="0"/>
          <w:i w:val="0"/>
        </w:rPr>
        <w:br/>
      </w:r>
      <w:r>
        <w:rPr>
          <w:b w:val="0"/>
          <w:i w:val="0"/>
        </w:rPr>
        <w:br/>
      </w:r>
      <w:r>
        <w:rPr>
          <w:b w:val="0"/>
          <w:i w:val="0"/>
        </w:rPr>
        <w:t>29,79</w:t>
      </w:r>
      <w:r>
        <w:rPr>
          <w:b w:val="0"/>
          <w:i w:val="0"/>
        </w:rPr>
        <w:br/>
      </w:r>
      <w:r>
        <w:rPr>
          <w:b w:val="0"/>
          <w:i w:val="0"/>
        </w:rPr>
        <w:br/>
      </w:r>
      <w:r>
        <w:rPr>
          <w:b w:val="0"/>
          <w:i w:val="0"/>
        </w:rPr>
        <w:t>29.260</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3.187</w:t>
      </w:r>
      <w:r>
        <w:rPr>
          <w:b w:val="0"/>
          <w:i w:val="0"/>
        </w:rPr>
        <w:br/>
      </w:r>
      <w:r>
        <w:rPr>
          <w:b w:val="0"/>
          <w:i w:val="0"/>
        </w:rPr>
        <w:br/>
      </w:r>
      <w:r>
        <w:rPr>
          <w:b w:val="0"/>
          <w:i w:val="0"/>
        </w:rPr>
        <w:t>59,57</w:t>
      </w:r>
      <w:r>
        <w:rPr>
          <w:b w:val="0"/>
          <w:i w:val="0"/>
        </w:rPr>
        <w:br/>
      </w:r>
      <w:r>
        <w:rPr>
          <w:b w:val="0"/>
          <w:i w:val="0"/>
        </w:rPr>
        <w:br/>
      </w:r>
      <w:r>
        <w:rPr>
          <w:b w:val="0"/>
          <w:i w:val="0"/>
        </w:rPr>
        <w:t>58.520</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5.350</w:t>
      </w:r>
      <w:r>
        <w:rPr>
          <w:b w:val="0"/>
          <w:i w:val="0"/>
        </w:rPr>
        <w:br/>
      </w:r>
      <w:r>
        <w:rPr>
          <w:b w:val="0"/>
          <w:i w:val="0"/>
        </w:rPr>
        <w:br/>
      </w:r>
      <w:r>
        <w:rPr>
          <w:b/>
          <w:i w:val="0"/>
        </w:rPr>
        <w:t>100,00</w:t>
      </w:r>
      <w:r>
        <w:rPr>
          <w:b w:val="0"/>
          <w:i w:val="0"/>
        </w:rPr>
        <w:br/>
      </w:r>
      <w:r>
        <w:rPr>
          <w:b w:val="0"/>
          <w:i w:val="0"/>
        </w:rPr>
        <w:br/>
      </w:r>
      <w:r>
        <w:rPr>
          <w:b w:val="0"/>
          <w:i w:val="0"/>
        </w:rPr>
        <w:t>98.230</w:t>
      </w:r>
      <w:r>
        <w:rPr>
          <w:b w:val="0"/>
          <w:i w:val="0"/>
        </w:rPr>
        <w:br/>
      </w:r>
      <w:r>
        <w:rPr>
          <w:b w:val="0"/>
          <w:i w:val="0"/>
        </w:rPr>
        <w:br/>
      </w:r>
      <w:r>
        <w:rPr>
          <w:b w:val="0"/>
          <w:i w:val="0"/>
        </w:rPr>
        <w:br/>
      </w:r>
      <w:r>
        <w:rPr>
          <w:b w:val="0"/>
          <w:i w:val="0"/>
        </w:rPr>
        <w:br/>
      </w:r>
      <w:r>
        <w:rPr>
          <w:b/>
          <w:i w:val="0"/>
        </w:rPr>
        <w:t>B5.3</w:t>
      </w:r>
      <w:r>
        <w:rPr>
          <w:b w:val="0"/>
          <w:i w:val="0"/>
        </w:rPr>
        <w:br/>
      </w:r>
      <w:r>
        <w:rPr>
          <w:b w:val="0"/>
          <w:i w:val="0"/>
        </w:rPr>
        <w:br/>
      </w:r>
      <w:r>
        <w:rPr>
          <w:b w:val="0"/>
          <w:i w:val="0"/>
        </w:rPr>
        <w:t>Thương mại - dịch vụ</w:t>
      </w:r>
      <w:r>
        <w:rPr>
          <w:b w:val="0"/>
          <w:i w:val="0"/>
        </w:rPr>
        <w:br/>
      </w:r>
      <w:r>
        <w:rPr>
          <w:b w:val="0"/>
          <w:i w:val="0"/>
        </w:rPr>
        <w:br/>
      </w:r>
      <w:r>
        <w:rPr>
          <w:b w:val="0"/>
          <w:i w:val="0"/>
        </w:rPr>
        <w:t>202</w:t>
      </w:r>
      <w:r>
        <w:rPr>
          <w:b w:val="0"/>
          <w:i w:val="0"/>
        </w:rPr>
        <w:br/>
      </w:r>
      <w:r>
        <w:rPr>
          <w:b w:val="0"/>
          <w:i w:val="0"/>
        </w:rPr>
        <w:br/>
      </w:r>
      <w:r>
        <w:rPr>
          <w:b w:val="0"/>
          <w:i w:val="0"/>
        </w:rPr>
        <w:t>2,35</w:t>
      </w:r>
      <w:r>
        <w:rPr>
          <w:b w:val="0"/>
          <w:i w:val="0"/>
        </w:rPr>
        <w:br/>
      </w:r>
      <w:r>
        <w:rPr>
          <w:b w:val="0"/>
          <w:i w:val="0"/>
        </w:rPr>
        <w:br/>
      </w:r>
      <w:r>
        <w:rPr>
          <w:b w:val="0"/>
          <w:i w:val="0"/>
        </w:rPr>
        <w:t>2.860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108</w:t>
      </w:r>
      <w:r>
        <w:rPr>
          <w:b w:val="0"/>
          <w:i w:val="0"/>
        </w:rPr>
        <w:br/>
      </w:r>
      <w:r>
        <w:rPr>
          <w:b w:val="0"/>
          <w:i w:val="0"/>
        </w:rPr>
        <w:br/>
      </w:r>
      <w:r>
        <w:rPr>
          <w:b w:val="0"/>
          <w:i w:val="0"/>
        </w:rPr>
        <w:t>1,26</w:t>
      </w:r>
      <w:r>
        <w:rPr>
          <w:b w:val="0"/>
          <w:i w:val="0"/>
        </w:rPr>
        <w:br/>
      </w:r>
      <w:r>
        <w:rPr>
          <w:b w:val="0"/>
          <w:i w:val="0"/>
        </w:rPr>
        <w:br/>
      </w:r>
      <w:r>
        <w:rPr>
          <w:b w:val="0"/>
          <w:i w:val="0"/>
        </w:rPr>
        <w:t>1.533</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8.254</w:t>
      </w:r>
      <w:r>
        <w:rPr>
          <w:b w:val="0"/>
          <w:i w:val="0"/>
        </w:rPr>
        <w:br/>
      </w:r>
      <w:r>
        <w:rPr>
          <w:b w:val="0"/>
          <w:i w:val="0"/>
        </w:rPr>
        <w:br/>
      </w:r>
      <w:r>
        <w:rPr>
          <w:b w:val="0"/>
          <w:i w:val="0"/>
        </w:rPr>
        <w:t>96,39</w:t>
      </w:r>
      <w:r>
        <w:rPr>
          <w:b w:val="0"/>
          <w:i w:val="0"/>
        </w:rPr>
        <w:br/>
      </w:r>
      <w:r>
        <w:rPr>
          <w:b w:val="0"/>
          <w:i w:val="0"/>
        </w:rPr>
        <w:br/>
      </w:r>
      <w:r>
        <w:rPr>
          <w:b w:val="0"/>
          <w:i w:val="0"/>
        </w:rPr>
        <w:t>117.157</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8.564</w:t>
      </w:r>
      <w:r>
        <w:rPr>
          <w:b w:val="0"/>
          <w:i w:val="0"/>
        </w:rPr>
        <w:br/>
      </w:r>
      <w:r>
        <w:rPr>
          <w:b w:val="0"/>
          <w:i w:val="0"/>
        </w:rPr>
        <w:br/>
      </w:r>
      <w:r>
        <w:rPr>
          <w:b/>
          <w:i w:val="0"/>
        </w:rPr>
        <w:t>100,00</w:t>
      </w:r>
      <w:r>
        <w:rPr>
          <w:b w:val="0"/>
          <w:i w:val="0"/>
        </w:rPr>
        <w:br/>
      </w:r>
      <w:r>
        <w:rPr>
          <w:b w:val="0"/>
          <w:i w:val="0"/>
        </w:rPr>
        <w:br/>
      </w:r>
      <w:r>
        <w:rPr>
          <w:b w:val="0"/>
          <w:i w:val="0"/>
        </w:rPr>
        <w:t>121.550</w:t>
      </w:r>
      <w:r>
        <w:rPr>
          <w:b w:val="0"/>
          <w:i w:val="0"/>
        </w:rPr>
        <w:br/>
      </w:r>
      <w:r>
        <w:rPr>
          <w:b w:val="0"/>
          <w:i w:val="0"/>
        </w:rPr>
        <w:br/>
      </w:r>
      <w:r>
        <w:rPr>
          <w:b w:val="0"/>
          <w:i w:val="0"/>
        </w:rPr>
        <w:br/>
      </w:r>
      <w:r>
        <w:rPr>
          <w:b w:val="0"/>
          <w:i w:val="0"/>
        </w:rPr>
        <w:br/>
      </w:r>
      <w:r>
        <w:rPr>
          <w:b/>
          <w:i w:val="0"/>
        </w:rPr>
        <w:t>B7</w:t>
      </w:r>
      <w:r>
        <w:rPr>
          <w:b w:val="0"/>
          <w:i w:val="0"/>
        </w:rPr>
        <w:br/>
      </w:r>
      <w:r>
        <w:rPr>
          <w:b w:val="0"/>
          <w:i w:val="0"/>
        </w:rPr>
        <w:br/>
      </w:r>
      <w:r>
        <w:rPr>
          <w:b w:val="0"/>
          <w:i w:val="0"/>
        </w:rPr>
        <w:t>Thương mại - dịch vụ</w:t>
      </w:r>
      <w:r>
        <w:rPr>
          <w:b w:val="0"/>
          <w:i w:val="0"/>
        </w:rPr>
        <w:br/>
      </w:r>
      <w:r>
        <w:rPr>
          <w:b w:val="0"/>
          <w:i w:val="0"/>
        </w:rPr>
        <w:br/>
      </w:r>
      <w:r>
        <w:rPr>
          <w:b w:val="0"/>
          <w:i w:val="0"/>
        </w:rPr>
        <w:t>68</w:t>
      </w:r>
      <w:r>
        <w:rPr>
          <w:b w:val="0"/>
          <w:i w:val="0"/>
        </w:rPr>
        <w:br/>
      </w:r>
      <w:r>
        <w:rPr>
          <w:b w:val="0"/>
          <w:i w:val="0"/>
        </w:rPr>
        <w:br/>
      </w:r>
      <w:r>
        <w:rPr>
          <w:b w:val="0"/>
          <w:i w:val="0"/>
        </w:rPr>
        <w:t>2,13</w:t>
      </w:r>
      <w:r>
        <w:rPr>
          <w:b w:val="0"/>
          <w:i w:val="0"/>
        </w:rPr>
        <w:br/>
      </w:r>
      <w:r>
        <w:rPr>
          <w:b w:val="0"/>
          <w:i w:val="0"/>
        </w:rPr>
        <w:br/>
      </w:r>
      <w:r>
        <w:rPr>
          <w:b w:val="0"/>
          <w:i w:val="0"/>
        </w:rPr>
        <w:t>1.360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274</w:t>
      </w:r>
      <w:r>
        <w:rPr>
          <w:b w:val="0"/>
          <w:i w:val="0"/>
        </w:rPr>
        <w:br/>
      </w:r>
      <w:r>
        <w:rPr>
          <w:b w:val="0"/>
          <w:i w:val="0"/>
        </w:rPr>
        <w:br/>
      </w:r>
      <w:r>
        <w:rPr>
          <w:b w:val="0"/>
          <w:i w:val="0"/>
        </w:rPr>
        <w:t>8,51</w:t>
      </w:r>
      <w:r>
        <w:rPr>
          <w:b w:val="0"/>
          <w:i w:val="0"/>
        </w:rPr>
        <w:br/>
      </w:r>
      <w:r>
        <w:rPr>
          <w:b w:val="0"/>
          <w:i w:val="0"/>
        </w:rPr>
        <w:br/>
      </w:r>
      <w:r>
        <w:rPr>
          <w:b w:val="0"/>
          <w:i w:val="0"/>
        </w:rPr>
        <w:t>5.440</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2.875</w:t>
      </w:r>
      <w:r>
        <w:rPr>
          <w:b w:val="0"/>
          <w:i w:val="0"/>
        </w:rPr>
        <w:br/>
      </w:r>
      <w:r>
        <w:rPr>
          <w:b w:val="0"/>
          <w:i w:val="0"/>
        </w:rPr>
        <w:br/>
      </w:r>
      <w:r>
        <w:rPr>
          <w:b w:val="0"/>
          <w:i w:val="0"/>
        </w:rPr>
        <w:t>89,36</w:t>
      </w:r>
      <w:r>
        <w:rPr>
          <w:b w:val="0"/>
          <w:i w:val="0"/>
        </w:rPr>
        <w:br/>
      </w:r>
      <w:r>
        <w:rPr>
          <w:b w:val="0"/>
          <w:i w:val="0"/>
        </w:rPr>
        <w:br/>
      </w:r>
      <w:r>
        <w:rPr>
          <w:b w:val="0"/>
          <w:i w:val="0"/>
        </w:rPr>
        <w:t>57.120</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3.217</w:t>
      </w:r>
      <w:r>
        <w:rPr>
          <w:b w:val="0"/>
          <w:i w:val="0"/>
        </w:rPr>
        <w:br/>
      </w:r>
      <w:r>
        <w:rPr>
          <w:b w:val="0"/>
          <w:i w:val="0"/>
        </w:rPr>
        <w:br/>
      </w:r>
      <w:r>
        <w:rPr>
          <w:b/>
          <w:i w:val="0"/>
        </w:rPr>
        <w:t>100,00</w:t>
      </w:r>
      <w:r>
        <w:rPr>
          <w:b w:val="0"/>
          <w:i w:val="0"/>
        </w:rPr>
        <w:br/>
      </w:r>
      <w:r>
        <w:rPr>
          <w:b w:val="0"/>
          <w:i w:val="0"/>
        </w:rPr>
        <w:br/>
      </w:r>
      <w:r>
        <w:rPr>
          <w:b w:val="0"/>
          <w:i w:val="0"/>
        </w:rPr>
        <w:t>63.920</w:t>
      </w:r>
      <w:r>
        <w:rPr>
          <w:b w:val="0"/>
          <w:i w:val="0"/>
        </w:rPr>
        <w:br/>
      </w:r>
      <w:r>
        <w:rPr>
          <w:b w:val="0"/>
          <w:i w:val="0"/>
        </w:rPr>
        <w:br/>
      </w:r>
      <w:r>
        <w:rPr>
          <w:b w:val="0"/>
          <w:i w:val="0"/>
        </w:rPr>
        <w:br/>
      </w:r>
      <w:r>
        <w:rPr>
          <w:b w:val="0"/>
          <w:i w:val="0"/>
        </w:rPr>
        <w:br/>
      </w:r>
      <w:r>
        <w:rPr>
          <w:b/>
          <w:i w:val="0"/>
        </w:rPr>
        <w:t>C</w:t>
      </w:r>
      <w:r>
        <w:rPr>
          <w:b w:val="0"/>
          <w:i w:val="0"/>
        </w:rPr>
        <w:br/>
      </w:r>
      <w:r>
        <w:rPr>
          <w:b w:val="0"/>
          <w:i w:val="0"/>
        </w:rPr>
        <w:br/>
      </w:r>
      <w:r>
        <w:rPr>
          <w:b w:val="0"/>
          <w:i w:val="0"/>
        </w:rPr>
        <w:t>Thương mại - dịch vụ</w:t>
      </w:r>
      <w:r>
        <w:rPr>
          <w:b w:val="0"/>
          <w:i w:val="0"/>
        </w:rPr>
        <w:br/>
      </w:r>
      <w:r>
        <w:rPr>
          <w:b w:val="0"/>
          <w:i w:val="0"/>
        </w:rPr>
        <w:br/>
      </w:r>
      <w:r>
        <w:rPr>
          <w:b w:val="0"/>
          <w:i w:val="0"/>
        </w:rPr>
        <w:t>2.190</w:t>
      </w:r>
      <w:r>
        <w:rPr>
          <w:b w:val="0"/>
          <w:i w:val="0"/>
        </w:rPr>
        <w:br/>
      </w:r>
      <w:r>
        <w:rPr>
          <w:b w:val="0"/>
          <w:i w:val="0"/>
        </w:rPr>
        <w:br/>
      </w:r>
      <w:r>
        <w:rPr>
          <w:b w:val="0"/>
          <w:i w:val="0"/>
        </w:rPr>
        <w:t>14,69</w:t>
      </w:r>
      <w:r>
        <w:rPr>
          <w:b w:val="0"/>
          <w:i w:val="0"/>
        </w:rPr>
        <w:br/>
      </w:r>
      <w:r>
        <w:rPr>
          <w:b w:val="0"/>
          <w:i w:val="0"/>
        </w:rPr>
        <w:br/>
      </w:r>
      <w:r>
        <w:rPr>
          <w:b w:val="0"/>
          <w:i w:val="0"/>
        </w:rPr>
        <w:t>17.891</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4.380</w:t>
      </w:r>
      <w:r>
        <w:rPr>
          <w:b w:val="0"/>
          <w:i w:val="0"/>
        </w:rPr>
        <w:br/>
      </w:r>
      <w:r>
        <w:rPr>
          <w:b w:val="0"/>
          <w:i w:val="0"/>
        </w:rPr>
        <w:br/>
      </w:r>
      <w:r>
        <w:rPr>
          <w:b w:val="0"/>
          <w:i w:val="0"/>
        </w:rPr>
        <w:t>29,38</w:t>
      </w:r>
      <w:r>
        <w:rPr>
          <w:b w:val="0"/>
          <w:i w:val="0"/>
        </w:rPr>
        <w:br/>
      </w:r>
      <w:r>
        <w:rPr>
          <w:b w:val="0"/>
          <w:i w:val="0"/>
        </w:rPr>
        <w:br/>
      </w:r>
      <w:r>
        <w:rPr>
          <w:b w:val="0"/>
          <w:i w:val="0"/>
        </w:rPr>
        <w:t>35.782</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4.998</w:t>
      </w:r>
      <w:r>
        <w:rPr>
          <w:b w:val="0"/>
          <w:i w:val="0"/>
        </w:rPr>
        <w:br/>
      </w:r>
      <w:r>
        <w:rPr>
          <w:b w:val="0"/>
          <w:i w:val="0"/>
        </w:rPr>
        <w:br/>
      </w:r>
      <w:r>
        <w:rPr>
          <w:b w:val="0"/>
          <w:i w:val="0"/>
        </w:rPr>
        <w:t>33,52</w:t>
      </w:r>
      <w:r>
        <w:rPr>
          <w:b w:val="0"/>
          <w:i w:val="0"/>
        </w:rPr>
        <w:br/>
      </w:r>
      <w:r>
        <w:rPr>
          <w:b w:val="0"/>
          <w:i w:val="0"/>
        </w:rPr>
        <w:br/>
      </w:r>
      <w:r>
        <w:rPr>
          <w:b w:val="0"/>
          <w:i w:val="0"/>
        </w:rPr>
        <w:t>40.834</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3.341</w:t>
      </w:r>
      <w:r>
        <w:rPr>
          <w:b w:val="0"/>
          <w:i w:val="0"/>
        </w:rPr>
        <w:br/>
      </w:r>
      <w:r>
        <w:rPr>
          <w:b w:val="0"/>
          <w:i w:val="0"/>
        </w:rPr>
        <w:br/>
      </w:r>
      <w:r>
        <w:rPr>
          <w:b w:val="0"/>
          <w:i w:val="0"/>
        </w:rPr>
        <w:t>22,41</w:t>
      </w:r>
      <w:r>
        <w:rPr>
          <w:b w:val="0"/>
          <w:i w:val="0"/>
        </w:rPr>
        <w:br/>
      </w:r>
      <w:r>
        <w:rPr>
          <w:b w:val="0"/>
          <w:i w:val="0"/>
        </w:rPr>
        <w:br/>
      </w:r>
      <w:r>
        <w:rPr>
          <w:b w:val="0"/>
          <w:i w:val="0"/>
        </w:rPr>
        <w:t>27.300</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14.909</w:t>
      </w:r>
      <w:r>
        <w:rPr>
          <w:b w:val="0"/>
          <w:i w:val="0"/>
        </w:rPr>
        <w:br/>
      </w:r>
      <w:r>
        <w:rPr>
          <w:b w:val="0"/>
          <w:i w:val="0"/>
        </w:rPr>
        <w:br/>
      </w:r>
      <w:r>
        <w:rPr>
          <w:b/>
          <w:i w:val="0"/>
        </w:rPr>
        <w:t>100,00</w:t>
      </w:r>
      <w:r>
        <w:rPr>
          <w:b w:val="0"/>
          <w:i w:val="0"/>
        </w:rPr>
        <w:br/>
      </w:r>
      <w:r>
        <w:rPr>
          <w:b w:val="0"/>
          <w:i w:val="0"/>
        </w:rPr>
        <w:br/>
      </w:r>
      <w:r>
        <w:rPr>
          <w:b w:val="0"/>
          <w:i w:val="0"/>
        </w:rPr>
        <w:t>121.807</w:t>
      </w:r>
      <w:r>
        <w:rPr>
          <w:b w:val="0"/>
          <w:i w:val="0"/>
        </w:rPr>
        <w:br/>
      </w:r>
      <w:r>
        <w:rPr>
          <w:b w:val="0"/>
          <w:i w:val="0"/>
        </w:rPr>
        <w:br/>
      </w:r>
      <w:r>
        <w:rPr>
          <w:b w:val="0"/>
          <w:i w:val="0"/>
        </w:rPr>
        <w:br/>
      </w:r>
      <w:r>
        <w:rPr>
          <w:b w:val="0"/>
          <w:i w:val="0"/>
        </w:rPr>
        <w:br/>
      </w:r>
      <w:r>
        <w:rPr>
          <w:b/>
          <w:i w:val="0"/>
        </w:rPr>
        <w:t>D</w:t>
      </w:r>
      <w:r>
        <w:rPr>
          <w:b w:val="0"/>
          <w:i w:val="0"/>
        </w:rPr>
        <w:br/>
      </w:r>
      <w:r>
        <w:rPr>
          <w:b w:val="0"/>
          <w:i w:val="0"/>
        </w:rPr>
        <w:br/>
      </w:r>
      <w:r>
        <w:rPr>
          <w:b w:val="0"/>
          <w:i w:val="0"/>
        </w:rPr>
        <w:t>Thương mại- dịch vụ</w:t>
      </w:r>
      <w:r>
        <w:rPr>
          <w:b w:val="0"/>
          <w:i w:val="0"/>
        </w:rPr>
        <w:br/>
      </w:r>
      <w:r>
        <w:rPr>
          <w:b w:val="0"/>
          <w:i w:val="0"/>
        </w:rPr>
        <w:br/>
      </w:r>
      <w:r>
        <w:rPr>
          <w:b w:val="0"/>
          <w:i w:val="0"/>
        </w:rPr>
        <w:t>2.023</w:t>
      </w:r>
      <w:r>
        <w:rPr>
          <w:b w:val="0"/>
          <w:i w:val="0"/>
        </w:rPr>
        <w:br/>
      </w:r>
      <w:r>
        <w:rPr>
          <w:b w:val="0"/>
          <w:i w:val="0"/>
        </w:rPr>
        <w:br/>
      </w:r>
      <w:r>
        <w:rPr>
          <w:b w:val="0"/>
          <w:i w:val="0"/>
        </w:rPr>
        <w:t>13,46</w:t>
      </w:r>
      <w:r>
        <w:rPr>
          <w:b w:val="0"/>
          <w:i w:val="0"/>
        </w:rPr>
        <w:br/>
      </w:r>
      <w:r>
        <w:rPr>
          <w:b w:val="0"/>
          <w:i w:val="0"/>
        </w:rPr>
        <w:br/>
      </w:r>
      <w:r>
        <w:rPr>
          <w:b w:val="0"/>
          <w:i w:val="0"/>
        </w:rPr>
        <w:t>19.000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8.801</w:t>
      </w:r>
      <w:r>
        <w:rPr>
          <w:b w:val="0"/>
          <w:i w:val="0"/>
        </w:rPr>
        <w:br/>
      </w:r>
      <w:r>
        <w:rPr>
          <w:b w:val="0"/>
          <w:i w:val="0"/>
        </w:rPr>
        <w:br/>
      </w:r>
      <w:r>
        <w:rPr>
          <w:b w:val="0"/>
          <w:i w:val="0"/>
        </w:rPr>
        <w:t>58,56</w:t>
      </w:r>
      <w:r>
        <w:rPr>
          <w:b w:val="0"/>
          <w:i w:val="0"/>
        </w:rPr>
        <w:br/>
      </w:r>
      <w:r>
        <w:rPr>
          <w:b w:val="0"/>
          <w:i w:val="0"/>
        </w:rPr>
        <w:br/>
      </w:r>
      <w:r>
        <w:rPr>
          <w:b w:val="0"/>
          <w:i w:val="0"/>
        </w:rPr>
        <w:t>82.680</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4.207</w:t>
      </w:r>
      <w:r>
        <w:rPr>
          <w:b w:val="0"/>
          <w:i w:val="0"/>
        </w:rPr>
        <w:br/>
      </w:r>
      <w:r>
        <w:rPr>
          <w:b w:val="0"/>
          <w:i w:val="0"/>
        </w:rPr>
        <w:br/>
      </w:r>
      <w:r>
        <w:rPr>
          <w:b w:val="0"/>
          <w:i w:val="0"/>
        </w:rPr>
        <w:t>27,99</w:t>
      </w:r>
      <w:r>
        <w:rPr>
          <w:b w:val="0"/>
          <w:i w:val="0"/>
        </w:rPr>
        <w:br/>
      </w:r>
      <w:r>
        <w:rPr>
          <w:b w:val="0"/>
          <w:i w:val="0"/>
        </w:rPr>
        <w:br/>
      </w:r>
      <w:r>
        <w:rPr>
          <w:b w:val="0"/>
          <w:i w:val="0"/>
        </w:rPr>
        <w:t>39.520</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15.031</w:t>
      </w:r>
      <w:r>
        <w:rPr>
          <w:b w:val="0"/>
          <w:i w:val="0"/>
        </w:rPr>
        <w:br/>
      </w:r>
      <w:r>
        <w:rPr>
          <w:b w:val="0"/>
          <w:i w:val="0"/>
        </w:rPr>
        <w:br/>
      </w:r>
      <w:r>
        <w:rPr>
          <w:b/>
          <w:i w:val="0"/>
        </w:rPr>
        <w:t>100,00</w:t>
      </w:r>
      <w:r>
        <w:rPr>
          <w:b w:val="0"/>
          <w:i w:val="0"/>
        </w:rPr>
        <w:br/>
      </w:r>
      <w:r>
        <w:rPr>
          <w:b w:val="0"/>
          <w:i w:val="0"/>
        </w:rPr>
        <w:br/>
      </w:r>
      <w:r>
        <w:rPr>
          <w:b w:val="0"/>
          <w:i w:val="0"/>
        </w:rPr>
        <w:t>141.200</w:t>
      </w:r>
      <w:r>
        <w:rPr>
          <w:b w:val="0"/>
          <w:i w:val="0"/>
        </w:rPr>
        <w:br/>
      </w:r>
      <w:r>
        <w:rPr>
          <w:b w:val="0"/>
          <w:i w:val="0"/>
        </w:rPr>
        <w:br/>
      </w:r>
      <w:r>
        <w:rPr>
          <w:b w:val="0"/>
          <w:i w:val="0"/>
        </w:rPr>
        <w:br/>
      </w:r>
      <w:r>
        <w:rPr>
          <w:b w:val="0"/>
          <w:i w:val="0"/>
        </w:rPr>
        <w:br/>
      </w:r>
      <w:r>
        <w:rPr>
          <w:b/>
          <w:i w:val="0"/>
        </w:rPr>
        <w:t>TOÀN KHU PHỨC HỢP</w:t>
      </w:r>
      <w:r>
        <w:rPr>
          <w:b w:val="0"/>
          <w:i w:val="0"/>
        </w:rPr>
        <w:br/>
      </w:r>
      <w:r>
        <w:rPr>
          <w:b w:val="0"/>
          <w:i w:val="0"/>
        </w:rPr>
        <w:br/>
      </w:r>
      <w:r>
        <w:rPr>
          <w:b w:val="0"/>
          <w:i w:val="0"/>
        </w:rPr>
        <w:t>Thương mại - dịch vụ</w:t>
      </w:r>
      <w:r>
        <w:rPr>
          <w:b w:val="0"/>
          <w:i w:val="0"/>
        </w:rPr>
        <w:br/>
      </w:r>
      <w:r>
        <w:rPr>
          <w:b w:val="0"/>
          <w:i w:val="0"/>
        </w:rPr>
        <w:br/>
      </w:r>
      <w:r>
        <w:rPr>
          <w:b w:val="0"/>
          <w:i w:val="0"/>
        </w:rPr>
        <w:t>4.756</w:t>
      </w:r>
      <w:r>
        <w:rPr>
          <w:b w:val="0"/>
          <w:i w:val="0"/>
        </w:rPr>
        <w:br/>
      </w:r>
      <w:r>
        <w:rPr>
          <w:b w:val="0"/>
          <w:i w:val="0"/>
        </w:rPr>
        <w:br/>
      </w:r>
      <w:r>
        <w:rPr>
          <w:b w:val="0"/>
          <w:i w:val="0"/>
        </w:rPr>
        <w:t>5,84</w:t>
      </w:r>
      <w:r>
        <w:rPr>
          <w:b w:val="0"/>
          <w:i w:val="0"/>
        </w:rPr>
        <w:br/>
      </w:r>
      <w:r>
        <w:rPr>
          <w:b w:val="0"/>
          <w:i w:val="0"/>
        </w:rPr>
        <w:br/>
      </w:r>
      <w:r>
        <w:rPr>
          <w:b w:val="0"/>
          <w:i w:val="0"/>
        </w:rPr>
        <w:t>62.230</w:t>
      </w:r>
      <w:r>
        <w:rPr>
          <w:b w:val="0"/>
          <w:i w:val="0"/>
        </w:rPr>
        <w:br/>
      </w:r>
      <w:r>
        <w:rPr>
          <w:b w:val="0"/>
          <w:i w:val="0"/>
        </w:rPr>
        <w:br/>
      </w:r>
      <w:r>
        <w:rPr>
          <w:b w:val="0"/>
          <w:i w:val="0"/>
        </w:rPr>
        <w:br/>
      </w:r>
      <w:r>
        <w:rPr>
          <w:b w:val="0"/>
          <w:i w:val="0"/>
        </w:rPr>
        <w:br/>
      </w:r>
      <w:r>
        <w:rPr>
          <w:b w:val="0"/>
          <w:i w:val="0"/>
        </w:rPr>
        <w:t>Văn phòng</w:t>
      </w:r>
      <w:r>
        <w:rPr>
          <w:b w:val="0"/>
          <w:i w:val="0"/>
        </w:rPr>
        <w:br/>
      </w:r>
      <w:r>
        <w:rPr>
          <w:b w:val="0"/>
          <w:i w:val="0"/>
        </w:rPr>
        <w:br/>
      </w:r>
      <w:r>
        <w:rPr>
          <w:b w:val="0"/>
          <w:i w:val="0"/>
        </w:rPr>
        <w:t>2.735</w:t>
      </w:r>
      <w:r>
        <w:rPr>
          <w:b w:val="0"/>
          <w:i w:val="0"/>
        </w:rPr>
        <w:br/>
      </w:r>
      <w:r>
        <w:rPr>
          <w:b w:val="0"/>
          <w:i w:val="0"/>
        </w:rPr>
        <w:br/>
      </w:r>
      <w:r>
        <w:rPr>
          <w:b w:val="0"/>
          <w:i w:val="0"/>
        </w:rPr>
        <w:t>3,36</w:t>
      </w:r>
      <w:r>
        <w:rPr>
          <w:b w:val="0"/>
          <w:i w:val="0"/>
        </w:rPr>
        <w:br/>
      </w:r>
      <w:r>
        <w:rPr>
          <w:b w:val="0"/>
          <w:i w:val="0"/>
        </w:rPr>
        <w:br/>
      </w:r>
      <w:r>
        <w:rPr>
          <w:b w:val="0"/>
          <w:i w:val="0"/>
        </w:rPr>
        <w:t>35.782</w:t>
      </w:r>
      <w:r>
        <w:rPr>
          <w:b w:val="0"/>
          <w:i w:val="0"/>
        </w:rPr>
        <w:br/>
      </w:r>
      <w:r>
        <w:rPr>
          <w:b w:val="0"/>
          <w:i w:val="0"/>
        </w:rPr>
        <w:br/>
      </w:r>
      <w:r>
        <w:rPr>
          <w:b w:val="0"/>
          <w:i w:val="0"/>
        </w:rPr>
        <w:br/>
      </w:r>
      <w:r>
        <w:rPr>
          <w:b w:val="0"/>
          <w:i w:val="0"/>
        </w:rPr>
        <w:br/>
      </w:r>
      <w:r>
        <w:rPr>
          <w:b w:val="0"/>
          <w:i w:val="0"/>
        </w:rPr>
        <w:t>Văn phòng dịch vụ (office tel)</w:t>
      </w:r>
      <w:r>
        <w:rPr>
          <w:b w:val="0"/>
          <w:i w:val="0"/>
        </w:rPr>
        <w:br/>
      </w:r>
      <w:r>
        <w:rPr>
          <w:b w:val="0"/>
          <w:i w:val="0"/>
        </w:rPr>
        <w:br/>
      </w:r>
      <w:r>
        <w:rPr>
          <w:b w:val="0"/>
          <w:i w:val="0"/>
        </w:rPr>
        <w:t>19.572</w:t>
      </w:r>
      <w:r>
        <w:rPr>
          <w:b w:val="0"/>
          <w:i w:val="0"/>
        </w:rPr>
        <w:br/>
      </w:r>
      <w:r>
        <w:rPr>
          <w:b w:val="0"/>
          <w:i w:val="0"/>
        </w:rPr>
        <w:br/>
      </w:r>
      <w:r>
        <w:rPr>
          <w:b w:val="0"/>
          <w:i w:val="0"/>
        </w:rPr>
        <w:t>24,03</w:t>
      </w:r>
      <w:r>
        <w:rPr>
          <w:b w:val="0"/>
          <w:i w:val="0"/>
        </w:rPr>
        <w:br/>
      </w:r>
      <w:r>
        <w:rPr>
          <w:b w:val="0"/>
          <w:i w:val="0"/>
        </w:rPr>
        <w:br/>
      </w:r>
      <w:r>
        <w:rPr>
          <w:b w:val="0"/>
          <w:i w:val="0"/>
        </w:rPr>
        <w:t>256.091*</w:t>
      </w:r>
      <w:r>
        <w:rPr>
          <w:b w:val="0"/>
          <w:i w:val="0"/>
        </w:rPr>
        <w:br/>
      </w:r>
      <w:r>
        <w:rPr>
          <w:b w:val="0"/>
          <w:i w:val="0"/>
        </w:rPr>
        <w:br/>
      </w:r>
      <w:r>
        <w:rPr>
          <w:b w:val="0"/>
          <w:i w:val="0"/>
        </w:rPr>
        <w:br/>
      </w:r>
      <w:r>
        <w:rPr>
          <w:b w:val="0"/>
          <w:i w:val="0"/>
        </w:rPr>
        <w:br/>
      </w:r>
      <w:r>
        <w:rPr>
          <w:b w:val="0"/>
          <w:i w:val="0"/>
        </w:rPr>
        <w:t>Nhóm nhà ở</w:t>
      </w:r>
      <w:r>
        <w:rPr>
          <w:b w:val="0"/>
          <w:i w:val="0"/>
        </w:rPr>
        <w:br/>
      </w:r>
      <w:r>
        <w:rPr>
          <w:b w:val="0"/>
          <w:i w:val="0"/>
        </w:rPr>
        <w:br/>
      </w:r>
      <w:r>
        <w:rPr>
          <w:b w:val="0"/>
          <w:i w:val="0"/>
        </w:rPr>
        <w:t>54.397</w:t>
      </w:r>
      <w:r>
        <w:rPr>
          <w:b w:val="0"/>
          <w:i w:val="0"/>
        </w:rPr>
        <w:br/>
      </w:r>
      <w:r>
        <w:rPr>
          <w:b w:val="0"/>
          <w:i w:val="0"/>
        </w:rPr>
        <w:br/>
      </w:r>
      <w:r>
        <w:rPr>
          <w:b w:val="0"/>
          <w:i w:val="0"/>
        </w:rPr>
        <w:t>66,78</w:t>
      </w:r>
      <w:r>
        <w:rPr>
          <w:b w:val="0"/>
          <w:i w:val="0"/>
        </w:rPr>
        <w:br/>
      </w:r>
      <w:r>
        <w:rPr>
          <w:b w:val="0"/>
          <w:i w:val="0"/>
        </w:rPr>
        <w:br/>
      </w:r>
      <w:r>
        <w:rPr>
          <w:b w:val="0"/>
          <w:i w:val="0"/>
        </w:rPr>
        <w:t>711.754</w:t>
      </w:r>
      <w:r>
        <w:rPr>
          <w:b w:val="0"/>
          <w:i w:val="0"/>
        </w:rPr>
        <w:br/>
      </w:r>
      <w:r>
        <w:rPr>
          <w:b w:val="0"/>
          <w:i w:val="0"/>
        </w:rPr>
        <w:br/>
      </w:r>
      <w:r>
        <w:rPr>
          <w:b w:val="0"/>
          <w:i w:val="0"/>
        </w:rPr>
        <w:br/>
      </w:r>
      <w:r>
        <w:rPr>
          <w:b w:val="0"/>
          <w:i w:val="0"/>
        </w:rPr>
        <w:br/>
      </w:r>
      <w:r>
        <w:rPr>
          <w:b/>
          <w:i w:val="0"/>
        </w:rPr>
        <w:t>Phức hợp</w:t>
      </w:r>
      <w:r>
        <w:rPr>
          <w:b w:val="0"/>
          <w:i w:val="0"/>
        </w:rPr>
        <w:br/>
      </w:r>
      <w:r>
        <w:rPr>
          <w:b w:val="0"/>
          <w:i w:val="0"/>
        </w:rPr>
        <w:br/>
      </w:r>
      <w:r>
        <w:rPr>
          <w:b/>
          <w:i w:val="0"/>
        </w:rPr>
        <w:t>81.460</w:t>
      </w:r>
      <w:r>
        <w:rPr>
          <w:b w:val="0"/>
          <w:i w:val="0"/>
        </w:rPr>
        <w:br/>
      </w:r>
      <w:r>
        <w:rPr>
          <w:b w:val="0"/>
          <w:i w:val="0"/>
        </w:rPr>
        <w:br/>
      </w:r>
      <w:r>
        <w:rPr>
          <w:b/>
          <w:i w:val="0"/>
        </w:rPr>
        <w:t>100,00</w:t>
      </w:r>
      <w:r>
        <w:rPr>
          <w:b w:val="0"/>
          <w:i w:val="0"/>
        </w:rPr>
        <w:br/>
      </w:r>
      <w:r>
        <w:rPr>
          <w:b w:val="0"/>
          <w:i w:val="0"/>
        </w:rPr>
        <w:br/>
      </w:r>
      <w:r>
        <w:rPr>
          <w:b/>
          <w:i w:val="0"/>
        </w:rPr>
        <w:t>1.065.857</w:t>
      </w:r>
      <w:r>
        <w:rPr>
          <w:b w:val="0"/>
          <w:i w:val="0"/>
        </w:rPr>
        <w:br/>
      </w:r>
      <w:r>
        <w:rPr>
          <w:b w:val="0"/>
          <w:i w:val="0"/>
        </w:rPr>
        <w:br/>
      </w:r>
      <w:r>
        <w:rPr>
          <w:b w:val="0"/>
          <w:i w:val="0"/>
        </w:rPr>
        <w:br/>
      </w:r>
      <w:r>
        <w:rPr>
          <w:b w:val="0"/>
          <w:i w:val="0"/>
        </w:rPr>
        <w:br/>
      </w:r>
      <w:r>
        <w:rPr>
          <w:b/>
          <w:i w:val="0"/>
        </w:rPr>
        <w:t>9. Các chỉ tiêu sử dụng đất quy hoạch đô thị cho các hạng mục công trình trong khu quy hoạch:</w:t>
      </w:r>
      <w:r>
        <w:rPr>
          <w:b w:val="0"/>
          <w:i w:val="0"/>
        </w:rPr>
        <w:br/>
      </w:r>
      <w:r>
        <w:rPr>
          <w:b/>
          <w:i w:val="0"/>
        </w:rPr>
        <w:t>9.1. Các nhóm nhà ở:</w:t>
      </w:r>
      <w:r>
        <w:rPr>
          <w:b w:val="0"/>
          <w:i w:val="0"/>
        </w:rPr>
        <w:br/>
      </w:r>
      <w:r>
        <w:rPr>
          <w:b/>
          <w:i w:val="0"/>
        </w:rPr>
        <w:t>a. Nhóm nhà ở chung cư cao tầng:</w:t>
      </w:r>
      <w:r>
        <w:rPr>
          <w:b w:val="0"/>
          <w:i w:val="0"/>
        </w:rPr>
        <w:t xml:space="preserve"> diện tích 34.141 m</w:t>
      </w:r>
      <w:r>
        <w:rPr>
          <w:b w:val="0"/>
          <w:i w:val="0"/>
        </w:rPr>
        <w:t>2</w:t>
      </w:r>
      <w:r>
        <w:rPr>
          <w:b w:val="0"/>
          <w:i w:val="0"/>
        </w:rPr>
        <w:t>, trong đó:</w:t>
      </w:r>
      <w:r>
        <w:rPr>
          <w:b w:val="0"/>
          <w:i w:val="0"/>
        </w:rPr>
        <w:br/>
      </w:r>
      <w:r>
        <w:rPr>
          <w:b w:val="0"/>
          <w:i w:val="0"/>
        </w:rPr>
        <w:t>- Khu nhà chung cư B5.1: gồm 6 khối nhà B5.1-1, B5.1-2, B5.1-3, B5.1-4, B5.1-5, B5.1-6, bố cục độc lập, tầng cao nhất đến 50 tầng, trong đó khối đế 2 tầng sử dụng cho các mục đích công cộng như: sinh hoạt cộng đồng, giữ trẻ, thương mại dịch vụ quy mô nhỏ phục vụ dân cư tại chỗ. Khối tháp cao nhất đến 48 tầng dành cho chức năng căn hộ ở. Các chỉ tiêu sử dụng đất quy hoạch đô thị của Khu nhà chung cư B5.1 như sau:</w:t>
      </w:r>
      <w:r>
        <w:rPr>
          <w:b w:val="0"/>
          <w:i w:val="0"/>
        </w:rPr>
        <w:br/>
      </w:r>
      <w:r>
        <w:rPr>
          <w:b w:val="0"/>
          <w:i w:val="0"/>
        </w:rPr>
        <w:t>+ Diện tích khu đất: 34.141m</w:t>
      </w:r>
      <w:r>
        <w:rPr>
          <w:b w:val="0"/>
          <w:i w:val="0"/>
        </w:rPr>
        <w:t>2</w:t>
      </w:r>
      <w:r>
        <w:rPr>
          <w:b w:val="0"/>
          <w:i w:val="0"/>
        </w:rPr>
        <w:t>;</w:t>
      </w:r>
      <w:r>
        <w:rPr>
          <w:b w:val="0"/>
          <w:i w:val="0"/>
        </w:rPr>
        <w:br/>
      </w:r>
      <w:r>
        <w:rPr>
          <w:b w:val="0"/>
          <w:i w:val="0"/>
        </w:rPr>
        <w:t>+ Dân số: 5.952 người;</w:t>
      </w:r>
      <w:r>
        <w:rPr>
          <w:b w:val="0"/>
          <w:i w:val="0"/>
        </w:rPr>
        <w:br/>
      </w:r>
      <w:r>
        <w:rPr>
          <w:b w:val="0"/>
          <w:i w:val="0"/>
        </w:rPr>
        <w:t>+ Chỉ tiêu sử dụng đất nhóm nhà ở: 5,61m</w:t>
      </w:r>
      <w:r>
        <w:rPr>
          <w:b w:val="0"/>
          <w:i w:val="0"/>
        </w:rPr>
        <w:t>2</w:t>
      </w:r>
      <w:r>
        <w:rPr>
          <w:b w:val="0"/>
          <w:i w:val="0"/>
        </w:rPr>
        <w:t>/người.</w:t>
      </w:r>
      <w:r>
        <w:rPr>
          <w:b w:val="0"/>
          <w:i w:val="0"/>
        </w:rPr>
        <w:br/>
      </w:r>
      <w:r>
        <w:rPr>
          <w:b w:val="0"/>
          <w:i w:val="0"/>
        </w:rPr>
        <w:t>+ Tầng cao tối đa: 50 tầng, trong đó: khối đế 2 tầng, khối tháp từ 36-48 tầng (bao gồm các tầng theo QCVN 03:2012/BXD, không kể tầng hầm);</w:t>
      </w:r>
      <w:r>
        <w:rPr>
          <w:b w:val="0"/>
          <w:i w:val="0"/>
        </w:rPr>
        <w:br/>
      </w:r>
      <w:r>
        <w:rPr>
          <w:b w:val="0"/>
          <w:i w:val="0"/>
        </w:rPr>
        <w:t>+ Chiều cao tối đa: 190m;</w:t>
      </w:r>
      <w:r>
        <w:rPr>
          <w:b w:val="0"/>
          <w:i w:val="0"/>
        </w:rPr>
        <w:br/>
      </w:r>
      <w:r>
        <w:rPr>
          <w:b w:val="0"/>
          <w:i w:val="0"/>
        </w:rPr>
        <w:t>+ Mật độ xây dựng tối đa tính trên diện tích khu đất xây dựng 34.141m</w:t>
      </w:r>
      <w:r>
        <w:rPr>
          <w:b w:val="0"/>
          <w:i w:val="0"/>
        </w:rPr>
        <w:t>2</w:t>
      </w:r>
      <w:r>
        <w:rPr>
          <w:b w:val="0"/>
          <w:i w:val="0"/>
        </w:rPr>
        <w:t>:29%;</w:t>
      </w:r>
      <w:r>
        <w:rPr>
          <w:b w:val="0"/>
          <w:i w:val="0"/>
        </w:rPr>
        <w:br/>
      </w:r>
      <w:r>
        <w:rPr>
          <w:b w:val="0"/>
          <w:i w:val="0"/>
        </w:rPr>
        <w:t>+ Hệ số sử dụng đất tính trên diện tích khu đất xây dựng 34.141m</w:t>
      </w:r>
      <w:r>
        <w:rPr>
          <w:b w:val="0"/>
          <w:i w:val="0"/>
        </w:rPr>
        <w:t>2</w:t>
      </w:r>
      <w:r>
        <w:rPr>
          <w:b w:val="0"/>
          <w:i w:val="0"/>
        </w:rPr>
        <w:t>: 12,74 lần, trong đó chức năng ở 12,45 lần; chức năng công cộng phục vụ dân cư tại chỗ 0,29 lần.</w:t>
      </w:r>
      <w:r>
        <w:rPr>
          <w:b w:val="0"/>
          <w:i w:val="0"/>
        </w:rPr>
        <w:br/>
      </w:r>
      <w:r>
        <w:rPr>
          <w:b w:val="0"/>
          <w:i w:val="0"/>
        </w:rPr>
        <w:t>+ Khoảng lùi xây dựng công trình:</w:t>
      </w:r>
      <w:r>
        <w:rPr>
          <w:b w:val="0"/>
          <w:i w:val="0"/>
        </w:rPr>
        <w:br/>
      </w:r>
      <w:r>
        <w:rPr>
          <w:b w:val="0"/>
          <w:i w:val="0"/>
        </w:rPr>
        <w:t>. So với ranh lộ giới đường D1: ≥9m.</w:t>
      </w:r>
      <w:r>
        <w:rPr>
          <w:b w:val="0"/>
          <w:i w:val="0"/>
        </w:rPr>
        <w:br/>
      </w:r>
      <w:r>
        <w:rPr>
          <w:b w:val="0"/>
          <w:i w:val="0"/>
        </w:rPr>
        <w:t>. So với ranh lộ giới đường D3: ≥6m.</w:t>
      </w:r>
      <w:r>
        <w:rPr>
          <w:b w:val="0"/>
          <w:i w:val="0"/>
        </w:rPr>
        <w:br/>
      </w:r>
      <w:r>
        <w:rPr>
          <w:b w:val="0"/>
          <w:i w:val="0"/>
        </w:rPr>
        <w:t>. So với ranh lộ giới đường D4: ≥ 6m</w:t>
      </w:r>
      <w:r>
        <w:rPr>
          <w:b w:val="0"/>
          <w:i w:val="0"/>
        </w:rPr>
        <w:br/>
      </w:r>
      <w:r>
        <w:rPr>
          <w:b w:val="0"/>
          <w:i w:val="0"/>
        </w:rPr>
        <w:t>. So với ranh lộ giới đường D5: ≥ 6m</w:t>
      </w:r>
      <w:r>
        <w:rPr>
          <w:b w:val="0"/>
          <w:i w:val="0"/>
        </w:rPr>
        <w:br/>
      </w:r>
      <w:r>
        <w:rPr>
          <w:b w:val="0"/>
          <w:i w:val="0"/>
        </w:rPr>
        <w:t>. So với ranh đất tiếp giáp lô B5.2: ≥ 6m.</w:t>
      </w:r>
      <w:r>
        <w:rPr>
          <w:b w:val="0"/>
          <w:i w:val="0"/>
        </w:rPr>
        <w:br/>
      </w:r>
      <w:r>
        <w:rPr>
          <w:b w:val="0"/>
          <w:i w:val="0"/>
        </w:rPr>
        <w:t>+ Khoảng cách giữa các khối tháp cao tầng: ≥ 25m.</w:t>
      </w:r>
      <w:r>
        <w:rPr>
          <w:b w:val="0"/>
          <w:i w:val="0"/>
        </w:rPr>
        <w:br/>
      </w:r>
      <w:r>
        <w:rPr>
          <w:b/>
          <w:i w:val="0"/>
        </w:rPr>
        <w:t>b. Nhóm nhà ở thấp tầng</w:t>
      </w:r>
      <w:r>
        <w:rPr>
          <w:b w:val="0"/>
          <w:i w:val="0"/>
        </w:rPr>
        <w:t xml:space="preserve"> (biệt thự, song lập):</w:t>
      </w:r>
      <w:r>
        <w:rPr>
          <w:b w:val="0"/>
          <w:i w:val="0"/>
        </w:rPr>
        <w:br/>
      </w:r>
      <w:r>
        <w:rPr>
          <w:b w:val="0"/>
          <w:i w:val="0"/>
        </w:rPr>
        <w:t>- Diện tích 42.002m</w:t>
      </w:r>
      <w:r>
        <w:rPr>
          <w:b w:val="0"/>
          <w:i w:val="0"/>
        </w:rPr>
        <w:t>2</w:t>
      </w:r>
      <w:r>
        <w:rPr>
          <w:b w:val="0"/>
          <w:i w:val="0"/>
        </w:rPr>
        <w:t>.</w:t>
      </w:r>
      <w:r>
        <w:rPr>
          <w:b w:val="0"/>
          <w:i w:val="0"/>
        </w:rPr>
        <w:br/>
      </w:r>
      <w:r>
        <w:rPr>
          <w:b w:val="0"/>
          <w:i w:val="0"/>
        </w:rPr>
        <w:t>- Dân số: 476 người.</w:t>
      </w:r>
      <w:r>
        <w:rPr>
          <w:b w:val="0"/>
          <w:i w:val="0"/>
        </w:rPr>
        <w:br/>
      </w:r>
      <w:r>
        <w:rPr>
          <w:b w:val="0"/>
          <w:i w:val="0"/>
        </w:rPr>
        <w:t>- Chỉ tiêu sử dụng đất nhóm nhà ở thấp tầng: 87,81m</w:t>
      </w:r>
      <w:r>
        <w:rPr>
          <w:b w:val="0"/>
          <w:i w:val="0"/>
        </w:rPr>
        <w:t>2</w:t>
      </w:r>
      <w:r>
        <w:rPr>
          <w:b w:val="0"/>
          <w:i w:val="0"/>
        </w:rPr>
        <w:t>/người.</w:t>
      </w:r>
      <w:r>
        <w:rPr>
          <w:b w:val="0"/>
          <w:i w:val="0"/>
        </w:rPr>
        <w:br/>
      </w:r>
      <w:r>
        <w:rPr>
          <w:b w:val="0"/>
          <w:i w:val="0"/>
        </w:rPr>
        <w:t>- Mật độ xây dựng: tối đa 55%</w:t>
      </w:r>
      <w:r>
        <w:rPr>
          <w:b w:val="0"/>
          <w:i w:val="0"/>
        </w:rPr>
        <w:br/>
      </w:r>
      <w:r>
        <w:rPr>
          <w:b w:val="0"/>
          <w:i w:val="0"/>
        </w:rPr>
        <w:t>- Số lượng biệt thự: 119 căn.</w:t>
      </w:r>
      <w:r>
        <w:rPr>
          <w:b w:val="0"/>
          <w:i w:val="0"/>
        </w:rPr>
        <w:br/>
      </w:r>
      <w:r>
        <w:rPr>
          <w:b w:val="0"/>
          <w:i w:val="0"/>
        </w:rPr>
        <w:t>- Tầng cao: 3 tầng,</w:t>
      </w:r>
      <w:r>
        <w:rPr>
          <w:b w:val="0"/>
          <w:i w:val="0"/>
        </w:rPr>
        <w:br/>
      </w:r>
      <w:r>
        <w:rPr>
          <w:b w:val="0"/>
          <w:i w:val="0"/>
        </w:rPr>
        <w:t>- Khoảng lùi xây dựng công trình:</w:t>
      </w:r>
      <w:r>
        <w:rPr>
          <w:b w:val="0"/>
          <w:i w:val="0"/>
        </w:rPr>
        <w:br/>
      </w:r>
      <w:r>
        <w:rPr>
          <w:b w:val="0"/>
          <w:i w:val="0"/>
        </w:rPr>
        <w:t>+ So với ranh lộ giới phía trước tối thiểu 3m</w:t>
      </w:r>
      <w:r>
        <w:rPr>
          <w:b w:val="0"/>
          <w:i w:val="0"/>
        </w:rPr>
        <w:br/>
      </w:r>
      <w:r>
        <w:rPr>
          <w:b w:val="0"/>
          <w:i w:val="0"/>
        </w:rPr>
        <w:t>+ So với ranh lộ giới phía sau: tối thiểu 2m.</w:t>
      </w:r>
      <w:r>
        <w:rPr>
          <w:b w:val="0"/>
          <w:i w:val="0"/>
        </w:rPr>
        <w:br/>
      </w:r>
      <w:r>
        <w:rPr>
          <w:b w:val="0"/>
          <w:i w:val="0"/>
        </w:rPr>
        <w:t>- Kích thước lô đất xây dựng nhà ở tối thiểu 10m x 16m.</w:t>
      </w:r>
      <w:r>
        <w:rPr>
          <w:b w:val="0"/>
          <w:i w:val="0"/>
        </w:rPr>
        <w:br/>
      </w:r>
      <w:r>
        <w:rPr>
          <w:b w:val="0"/>
          <w:i w:val="0"/>
        </w:rPr>
        <w:t>Nhóm nhà biệt thự, song lập được bố cục thành 07 cụm nhà có ký hiệu từ B6.1 ÷ B6.7 với các chỉ tiêu sử dụng đất từng lô theo bảng thống kê sau:</w:t>
      </w:r>
      <w:r>
        <w:rPr>
          <w:b w:val="0"/>
          <w:i w:val="0"/>
        </w:rPr>
        <w:br/>
      </w:r>
      <w:r>
        <w:rPr>
          <w:b/>
          <w:i w:val="0"/>
        </w:rPr>
        <w:t>Bảng thống kê lô đất xây dựng biệt thự, song lập</w:t>
      </w:r>
      <w:r>
        <w:rPr>
          <w:b w:val="0"/>
          <w:i w:val="0"/>
        </w:rPr>
        <w:br/>
      </w:r>
      <w:r>
        <w:rPr>
          <w:b w:val="0"/>
          <w:i w:val="0"/>
        </w:rPr>
        <w:br/>
      </w:r>
      <w:r>
        <w:rPr>
          <w:b w:val="0"/>
          <w:i w:val="0"/>
        </w:rPr>
        <w:br/>
      </w:r>
      <w:r>
        <w:rPr>
          <w:b w:val="0"/>
          <w:i w:val="0"/>
        </w:rPr>
        <w:br/>
      </w:r>
      <w:r>
        <w:rPr>
          <w:b w:val="0"/>
          <w:i w:val="0"/>
        </w:rPr>
        <w:br/>
      </w:r>
      <w:r>
        <w:rPr>
          <w:b/>
          <w:i w:val="0"/>
        </w:rPr>
        <w:t>Ký hiệu</w:t>
      </w:r>
      <w:r>
        <w:rPr>
          <w:b w:val="0"/>
          <w:i w:val="0"/>
        </w:rPr>
        <w:br/>
      </w:r>
      <w:r>
        <w:rPr>
          <w:b w:val="0"/>
          <w:i w:val="0"/>
        </w:rPr>
        <w:br/>
      </w:r>
      <w:r>
        <w:rPr>
          <w:b/>
          <w:i w:val="0"/>
        </w:rPr>
        <w:t>Số lô</w:t>
      </w:r>
      <w:r>
        <w:rPr>
          <w:b w:val="0"/>
          <w:i w:val="0"/>
        </w:rPr>
        <w:br/>
      </w:r>
      <w:r>
        <w:rPr>
          <w:b w:val="0"/>
          <w:i w:val="0"/>
        </w:rPr>
        <w:br/>
      </w:r>
      <w:r>
        <w:rPr>
          <w:b/>
          <w:i w:val="0"/>
        </w:rPr>
        <w:t>Diện tích lô đất (m</w:t>
      </w:r>
      <w:r>
        <w:rPr>
          <w:b/>
          <w:i w:val="0"/>
        </w:rPr>
        <w:t>2</w:t>
      </w:r>
      <w:r>
        <w:rPr>
          <w:b/>
          <w:i w:val="0"/>
        </w:rPr>
        <w:t>)</w:t>
      </w:r>
      <w:r>
        <w:rPr>
          <w:b w:val="0"/>
          <w:i w:val="0"/>
        </w:rPr>
        <w:br/>
      </w:r>
      <w:r>
        <w:rPr>
          <w:b w:val="0"/>
          <w:i w:val="0"/>
        </w:rPr>
        <w:br/>
      </w:r>
      <w:r>
        <w:rPr>
          <w:b/>
          <w:i w:val="0"/>
        </w:rPr>
        <w:t>Diện tích lô đất (m</w:t>
      </w:r>
      <w:r>
        <w:rPr>
          <w:b/>
          <w:i w:val="0"/>
        </w:rPr>
        <w:t>2</w:t>
      </w:r>
      <w:r>
        <w:rPr>
          <w:b/>
          <w:i w:val="0"/>
        </w:rPr>
        <w:t>)</w:t>
      </w:r>
      <w:r>
        <w:rPr>
          <w:b w:val="0"/>
          <w:i w:val="0"/>
        </w:rPr>
        <w:br/>
      </w:r>
      <w:r>
        <w:rPr>
          <w:b w:val="0"/>
          <w:i w:val="0"/>
        </w:rPr>
        <w:br/>
      </w:r>
      <w:r>
        <w:rPr>
          <w:b/>
          <w:i w:val="0"/>
        </w:rPr>
        <w:t>Mật độ xây dựng (%)</w:t>
      </w:r>
      <w:r>
        <w:rPr>
          <w:b w:val="0"/>
          <w:i w:val="0"/>
        </w:rPr>
        <w:br/>
      </w:r>
      <w:r>
        <w:rPr>
          <w:b w:val="0"/>
          <w:i w:val="0"/>
        </w:rPr>
        <w:br/>
      </w:r>
      <w:r>
        <w:rPr>
          <w:b/>
          <w:i w:val="0"/>
        </w:rPr>
        <w:t>Hệ số sử dụng đất (lần)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Mỗi lô</w:t>
      </w:r>
      <w:r>
        <w:rPr>
          <w:b w:val="0"/>
          <w:i w:val="0"/>
        </w:rPr>
        <w:br/>
      </w:r>
      <w:r>
        <w:rPr>
          <w:b w:val="0"/>
          <w:i w:val="0"/>
        </w:rPr>
        <w:br/>
      </w:r>
      <w:r>
        <w:rPr>
          <w:b/>
          <w:i w:val="0"/>
        </w:rPr>
        <w:t>Toàn khu</w:t>
      </w:r>
      <w:r>
        <w:rPr>
          <w:b w:val="0"/>
          <w:i w:val="0"/>
        </w:rPr>
        <w:br/>
      </w:r>
      <w:r>
        <w:rPr>
          <w:b w:val="0"/>
          <w:i w:val="0"/>
        </w:rPr>
        <w:br/>
      </w:r>
      <w:r>
        <w:rPr>
          <w:b w:val="0"/>
          <w:i w:val="0"/>
        </w:rPr>
        <w:br/>
      </w:r>
      <w:r>
        <w:rPr>
          <w:b w:val="0"/>
          <w:i w:val="0"/>
        </w:rPr>
        <w:br/>
      </w:r>
      <w:r>
        <w:rPr>
          <w:b/>
          <w:i w:val="0"/>
        </w:rPr>
        <w:t>B6-1</w:t>
      </w:r>
      <w:r>
        <w:rPr>
          <w:b w:val="0"/>
          <w:i w:val="0"/>
        </w:rPr>
        <w:br/>
      </w:r>
      <w:r>
        <w:rPr>
          <w:b w:val="0"/>
          <w:i w:val="0"/>
        </w:rPr>
        <w:br/>
      </w:r>
      <w:r>
        <w:rPr>
          <w:b/>
          <w:i w:val="0"/>
        </w:rPr>
        <w:t>10</w:t>
      </w:r>
      <w:r>
        <w:rPr>
          <w:b w:val="0"/>
          <w:i w:val="0"/>
        </w:rPr>
        <w:br/>
      </w:r>
      <w:r>
        <w:rPr>
          <w:b w:val="0"/>
          <w:i w:val="0"/>
        </w:rPr>
        <w:br/>
      </w:r>
      <w:r>
        <w:rPr>
          <w:b/>
          <w:i w:val="0"/>
        </w:rPr>
        <w:t xml:space="preserve"> </w:t>
      </w:r>
      <w:r>
        <w:rPr>
          <w:b w:val="0"/>
          <w:i w:val="0"/>
        </w:rPr>
        <w:br/>
      </w:r>
      <w:r>
        <w:rPr>
          <w:b w:val="0"/>
          <w:i w:val="0"/>
        </w:rPr>
        <w:br/>
      </w:r>
      <w:r>
        <w:rPr>
          <w:b/>
          <w:i w:val="0"/>
        </w:rPr>
        <w:t>4.983</w:t>
      </w:r>
      <w:r>
        <w:rPr>
          <w:b w:val="0"/>
          <w:i w:val="0"/>
        </w:rPr>
        <w:br/>
      </w:r>
      <w:r>
        <w:rPr>
          <w:b w:val="0"/>
          <w:i w:val="0"/>
        </w:rPr>
        <w:br/>
      </w:r>
      <w:r>
        <w:rPr>
          <w:b/>
          <w:i w:val="0"/>
        </w:rPr>
        <w:t>41-50</w:t>
      </w:r>
      <w:r>
        <w:rPr>
          <w:b w:val="0"/>
          <w:i w:val="0"/>
        </w:rPr>
        <w:br/>
      </w:r>
      <w:r>
        <w:rPr>
          <w:b w:val="0"/>
          <w:i w:val="0"/>
        </w:rPr>
        <w:br/>
      </w:r>
      <w:r>
        <w:rPr>
          <w:b/>
          <w:i w:val="0"/>
        </w:rPr>
        <w:t>1,45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421,1</w:t>
      </w:r>
      <w:r>
        <w:rPr>
          <w:b w:val="0"/>
          <w:i w:val="0"/>
        </w:rPr>
        <w:br/>
      </w:r>
      <w:r>
        <w:rPr>
          <w:b w:val="0"/>
          <w:i w:val="0"/>
        </w:rPr>
        <w:br/>
      </w:r>
      <w:r>
        <w:rPr>
          <w:b w:val="0"/>
          <w:i w:val="0"/>
        </w:rPr>
        <w:t>421,1</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1</w:t>
      </w:r>
      <w:r>
        <w:rPr>
          <w:b w:val="0"/>
          <w:i w:val="0"/>
        </w:rPr>
        <w:br/>
      </w:r>
      <w:r>
        <w:rPr>
          <w:b w:val="0"/>
          <w:i w:val="0"/>
        </w:rPr>
        <w:br/>
      </w:r>
      <w:r>
        <w:rPr>
          <w:b w:val="0"/>
          <w:i w:val="0"/>
        </w:rPr>
        <w:t>292,5</w:t>
      </w:r>
      <w:r>
        <w:rPr>
          <w:b w:val="0"/>
          <w:i w:val="0"/>
        </w:rPr>
        <w:br/>
      </w:r>
      <w:r>
        <w:rPr>
          <w:b w:val="0"/>
          <w:i w:val="0"/>
        </w:rPr>
        <w:br/>
      </w:r>
      <w:r>
        <w:rPr>
          <w:b w:val="0"/>
          <w:i w:val="0"/>
        </w:rPr>
        <w:t>292,5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3-&gt;4; 8-&gt;9</w:t>
      </w:r>
      <w:r>
        <w:rPr>
          <w:b w:val="0"/>
          <w:i w:val="0"/>
        </w:rPr>
        <w:br/>
      </w:r>
      <w:r>
        <w:rPr>
          <w:b w:val="0"/>
          <w:i w:val="0"/>
        </w:rPr>
        <w:br/>
      </w:r>
      <w:r>
        <w:rPr>
          <w:b w:val="0"/>
          <w:i w:val="0"/>
        </w:rPr>
        <w:t>4</w:t>
      </w:r>
      <w:r>
        <w:rPr>
          <w:b w:val="0"/>
          <w:i w:val="0"/>
        </w:rPr>
        <w:br/>
      </w:r>
      <w:r>
        <w:rPr>
          <w:b w:val="0"/>
          <w:i w:val="0"/>
        </w:rPr>
        <w:br/>
      </w:r>
      <w:r>
        <w:rPr>
          <w:b w:val="0"/>
          <w:i w:val="0"/>
        </w:rPr>
        <w:t>472,5</w:t>
      </w:r>
      <w:r>
        <w:rPr>
          <w:b w:val="0"/>
          <w:i w:val="0"/>
        </w:rPr>
        <w:br/>
      </w:r>
      <w:r>
        <w:rPr>
          <w:b w:val="0"/>
          <w:i w:val="0"/>
        </w:rPr>
        <w:br/>
      </w:r>
      <w:r>
        <w:rPr>
          <w:b w:val="0"/>
          <w:i w:val="0"/>
        </w:rPr>
        <w:t>1890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val="0"/>
          <w:i w:val="0"/>
        </w:rPr>
        <w:t>2</w:t>
      </w:r>
      <w:r>
        <w:rPr>
          <w:b w:val="0"/>
          <w:i w:val="0"/>
        </w:rPr>
        <w:br/>
      </w:r>
      <w:r>
        <w:rPr>
          <w:b w:val="0"/>
          <w:i w:val="0"/>
        </w:rPr>
        <w:br/>
      </w:r>
      <w:r>
        <w:rPr>
          <w:b w:val="0"/>
          <w:i w:val="0"/>
        </w:rPr>
        <w:t>483,8</w:t>
      </w:r>
      <w:r>
        <w:rPr>
          <w:b w:val="0"/>
          <w:i w:val="0"/>
        </w:rPr>
        <w:br/>
      </w:r>
      <w:r>
        <w:rPr>
          <w:b w:val="0"/>
          <w:i w:val="0"/>
        </w:rPr>
        <w:br/>
      </w:r>
      <w:r>
        <w:rPr>
          <w:b w:val="0"/>
          <w:i w:val="0"/>
        </w:rPr>
        <w:t>967,6</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val="0"/>
          <w:i w:val="0"/>
        </w:rPr>
        <w:t>1</w:t>
      </w:r>
      <w:r>
        <w:rPr>
          <w:b w:val="0"/>
          <w:i w:val="0"/>
        </w:rPr>
        <w:br/>
      </w:r>
      <w:r>
        <w:rPr>
          <w:b w:val="0"/>
          <w:i w:val="0"/>
        </w:rPr>
        <w:br/>
      </w:r>
      <w:r>
        <w:rPr>
          <w:b w:val="0"/>
          <w:i w:val="0"/>
        </w:rPr>
        <w:t>938,4</w:t>
      </w:r>
      <w:r>
        <w:rPr>
          <w:b w:val="0"/>
          <w:i w:val="0"/>
        </w:rPr>
        <w:br/>
      </w:r>
      <w:r>
        <w:rPr>
          <w:b w:val="0"/>
          <w:i w:val="0"/>
        </w:rPr>
        <w:br/>
      </w:r>
      <w:r>
        <w:rPr>
          <w:b w:val="0"/>
          <w:i w:val="0"/>
        </w:rPr>
        <w:t>938,4</w:t>
      </w:r>
      <w:r>
        <w:rPr>
          <w:b w:val="0"/>
          <w:i w:val="0"/>
        </w:rPr>
        <w:br/>
      </w:r>
      <w:r>
        <w:rPr>
          <w:b w:val="0"/>
          <w:i w:val="0"/>
        </w:rPr>
        <w:br/>
      </w:r>
      <w:r>
        <w:rPr>
          <w:b w:val="0"/>
          <w:i w:val="0"/>
        </w:rPr>
        <w:t>41,2</w:t>
      </w:r>
      <w:r>
        <w:rPr>
          <w:b w:val="0"/>
          <w:i w:val="0"/>
        </w:rPr>
        <w:br/>
      </w:r>
      <w:r>
        <w:rPr>
          <w:b w:val="0"/>
          <w:i w:val="0"/>
        </w:rPr>
        <w:br/>
      </w:r>
      <w:r>
        <w:rPr>
          <w:b w:val="0"/>
          <w:i w:val="0"/>
        </w:rPr>
        <w:t>1,24</w:t>
      </w:r>
      <w:r>
        <w:rPr>
          <w:b w:val="0"/>
          <w:i w:val="0"/>
        </w:rPr>
        <w:br/>
      </w:r>
      <w:r>
        <w:rPr>
          <w:b w:val="0"/>
          <w:i w:val="0"/>
        </w:rPr>
        <w:br/>
      </w:r>
      <w:r>
        <w:rPr>
          <w:b w:val="0"/>
          <w:i w:val="0"/>
        </w:rPr>
        <w:t>Vạt góc 5*5m Bo góc R=13,5m</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1</w:t>
      </w:r>
      <w:r>
        <w:rPr>
          <w:b w:val="0"/>
          <w:i w:val="0"/>
        </w:rPr>
        <w:br/>
      </w:r>
      <w:r>
        <w:rPr>
          <w:b w:val="0"/>
          <w:i w:val="0"/>
        </w:rPr>
        <w:br/>
      </w:r>
      <w:r>
        <w:rPr>
          <w:b w:val="0"/>
          <w:i w:val="0"/>
        </w:rPr>
        <w:t>473,8</w:t>
      </w:r>
      <w:r>
        <w:rPr>
          <w:b w:val="0"/>
          <w:i w:val="0"/>
        </w:rPr>
        <w:br/>
      </w:r>
      <w:r>
        <w:rPr>
          <w:b w:val="0"/>
          <w:i w:val="0"/>
        </w:rPr>
        <w:br/>
      </w:r>
      <w:r>
        <w:rPr>
          <w:b w:val="0"/>
          <w:i w:val="0"/>
        </w:rPr>
        <w:t>473,8</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B6-2</w:t>
      </w:r>
      <w:r>
        <w:rPr>
          <w:b w:val="0"/>
          <w:i w:val="0"/>
        </w:rPr>
        <w:br/>
      </w:r>
      <w:r>
        <w:rPr>
          <w:b w:val="0"/>
          <w:i w:val="0"/>
        </w:rPr>
        <w:br/>
      </w:r>
      <w:r>
        <w:rPr>
          <w:b/>
          <w:i w:val="0"/>
        </w:rPr>
        <w:t>15</w:t>
      </w:r>
      <w:r>
        <w:rPr>
          <w:b w:val="0"/>
          <w:i w:val="0"/>
        </w:rPr>
        <w:br/>
      </w:r>
      <w:r>
        <w:rPr>
          <w:b w:val="0"/>
          <w:i w:val="0"/>
        </w:rPr>
        <w:br/>
      </w:r>
      <w:r>
        <w:rPr>
          <w:b/>
          <w:i w:val="0"/>
        </w:rPr>
        <w:t xml:space="preserve"> </w:t>
      </w:r>
      <w:r>
        <w:rPr>
          <w:b w:val="0"/>
          <w:i w:val="0"/>
        </w:rPr>
        <w:br/>
      </w:r>
      <w:r>
        <w:rPr>
          <w:b w:val="0"/>
          <w:i w:val="0"/>
        </w:rPr>
        <w:br/>
      </w:r>
      <w:r>
        <w:rPr>
          <w:b/>
          <w:i w:val="0"/>
        </w:rPr>
        <w:t>5.969</w:t>
      </w:r>
      <w:r>
        <w:rPr>
          <w:b w:val="0"/>
          <w:i w:val="0"/>
        </w:rPr>
        <w:br/>
      </w:r>
      <w:r>
        <w:rPr>
          <w:b w:val="0"/>
          <w:i w:val="0"/>
        </w:rPr>
        <w:br/>
      </w:r>
      <w:r>
        <w:rPr>
          <w:b/>
          <w:i w:val="0"/>
        </w:rPr>
        <w:t>49-50</w:t>
      </w:r>
      <w:r>
        <w:rPr>
          <w:b w:val="0"/>
          <w:i w:val="0"/>
        </w:rPr>
        <w:br/>
      </w:r>
      <w:r>
        <w:rPr>
          <w:b w:val="0"/>
          <w:i w:val="0"/>
        </w:rPr>
        <w:br/>
      </w:r>
      <w:r>
        <w:rPr>
          <w:b/>
          <w:i w:val="0"/>
        </w:rPr>
        <w:t>1,50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510,5</w:t>
      </w:r>
      <w:r>
        <w:rPr>
          <w:b w:val="0"/>
          <w:i w:val="0"/>
        </w:rPr>
        <w:br/>
      </w:r>
      <w:r>
        <w:rPr>
          <w:b w:val="0"/>
          <w:i w:val="0"/>
        </w:rPr>
        <w:br/>
      </w:r>
      <w:r>
        <w:rPr>
          <w:b w:val="0"/>
          <w:i w:val="0"/>
        </w:rPr>
        <w:t>510,5</w:t>
      </w:r>
      <w:r>
        <w:rPr>
          <w:b w:val="0"/>
          <w:i w:val="0"/>
        </w:rPr>
        <w:br/>
      </w:r>
      <w:r>
        <w:rPr>
          <w:b w:val="0"/>
          <w:i w:val="0"/>
        </w:rPr>
        <w:br/>
      </w:r>
      <w:r>
        <w:rPr>
          <w:b w:val="0"/>
          <w:i w:val="0"/>
        </w:rPr>
        <w:t>49,8</w:t>
      </w:r>
      <w:r>
        <w:rPr>
          <w:b w:val="0"/>
          <w:i w:val="0"/>
        </w:rPr>
        <w:br/>
      </w:r>
      <w:r>
        <w:rPr>
          <w:b w:val="0"/>
          <w:i w:val="0"/>
        </w:rPr>
        <w:br/>
      </w:r>
      <w:r>
        <w:rPr>
          <w:b w:val="0"/>
          <w:i w:val="0"/>
        </w:rPr>
        <w:t>1,49</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2-&gt;4</w:t>
      </w:r>
      <w:r>
        <w:rPr>
          <w:b w:val="0"/>
          <w:i w:val="0"/>
        </w:rPr>
        <w:br/>
      </w:r>
      <w:r>
        <w:rPr>
          <w:b w:val="0"/>
          <w:i w:val="0"/>
        </w:rPr>
        <w:br/>
      </w:r>
      <w:r>
        <w:rPr>
          <w:b w:val="0"/>
          <w:i w:val="0"/>
        </w:rPr>
        <w:t>3</w:t>
      </w:r>
      <w:r>
        <w:rPr>
          <w:b w:val="0"/>
          <w:i w:val="0"/>
        </w:rPr>
        <w:br/>
      </w:r>
      <w:r>
        <w:rPr>
          <w:b w:val="0"/>
          <w:i w:val="0"/>
        </w:rPr>
        <w:br/>
      </w:r>
      <w:r>
        <w:rPr>
          <w:b w:val="0"/>
          <w:i w:val="0"/>
        </w:rPr>
        <w:t>393,8</w:t>
      </w:r>
      <w:r>
        <w:rPr>
          <w:b w:val="0"/>
          <w:i w:val="0"/>
        </w:rPr>
        <w:br/>
      </w:r>
      <w:r>
        <w:rPr>
          <w:b w:val="0"/>
          <w:i w:val="0"/>
        </w:rPr>
        <w:br/>
      </w:r>
      <w:r>
        <w:rPr>
          <w:b w:val="0"/>
          <w:i w:val="0"/>
        </w:rPr>
        <w:t>1181,4</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5-&gt;7, 10-&gt;12</w:t>
      </w:r>
      <w:r>
        <w:rPr>
          <w:b w:val="0"/>
          <w:i w:val="0"/>
        </w:rPr>
        <w:br/>
      </w:r>
      <w:r>
        <w:rPr>
          <w:b w:val="0"/>
          <w:i w:val="0"/>
        </w:rPr>
        <w:br/>
      </w:r>
      <w:r>
        <w:rPr>
          <w:b w:val="0"/>
          <w:i w:val="0"/>
        </w:rPr>
        <w:t>6</w:t>
      </w:r>
      <w:r>
        <w:rPr>
          <w:b w:val="0"/>
          <w:i w:val="0"/>
        </w:rPr>
        <w:br/>
      </w:r>
      <w:r>
        <w:rPr>
          <w:b w:val="0"/>
          <w:i w:val="0"/>
        </w:rPr>
        <w:br/>
      </w:r>
      <w:r>
        <w:rPr>
          <w:b w:val="0"/>
          <w:i w:val="0"/>
        </w:rPr>
        <w:t>292,5</w:t>
      </w:r>
      <w:r>
        <w:rPr>
          <w:b w:val="0"/>
          <w:i w:val="0"/>
        </w:rPr>
        <w:br/>
      </w:r>
      <w:r>
        <w:rPr>
          <w:b w:val="0"/>
          <w:i w:val="0"/>
        </w:rPr>
        <w:br/>
      </w:r>
      <w:r>
        <w:rPr>
          <w:b w:val="0"/>
          <w:i w:val="0"/>
        </w:rPr>
        <w:t>1755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13,14</w:t>
      </w:r>
      <w:r>
        <w:rPr>
          <w:b w:val="0"/>
          <w:i w:val="0"/>
        </w:rPr>
        <w:br/>
      </w:r>
      <w:r>
        <w:rPr>
          <w:b w:val="0"/>
          <w:i w:val="0"/>
        </w:rPr>
        <w:br/>
      </w:r>
      <w:r>
        <w:rPr>
          <w:b w:val="0"/>
          <w:i w:val="0"/>
        </w:rPr>
        <w:t>2</w:t>
      </w:r>
      <w:r>
        <w:rPr>
          <w:b w:val="0"/>
          <w:i w:val="0"/>
        </w:rPr>
        <w:br/>
      </w:r>
      <w:r>
        <w:rPr>
          <w:b w:val="0"/>
          <w:i w:val="0"/>
        </w:rPr>
        <w:br/>
      </w:r>
      <w:r>
        <w:rPr>
          <w:b w:val="0"/>
          <w:i w:val="0"/>
        </w:rPr>
        <w:t>495</w:t>
      </w:r>
      <w:r>
        <w:rPr>
          <w:b w:val="0"/>
          <w:i w:val="0"/>
        </w:rPr>
        <w:br/>
      </w:r>
      <w:r>
        <w:rPr>
          <w:b w:val="0"/>
          <w:i w:val="0"/>
        </w:rPr>
        <w:br/>
      </w:r>
      <w:r>
        <w:rPr>
          <w:b w:val="0"/>
          <w:i w:val="0"/>
        </w:rPr>
        <w:t>990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val="0"/>
          <w:i w:val="0"/>
        </w:rPr>
        <w:t>1</w:t>
      </w:r>
      <w:r>
        <w:rPr>
          <w:b w:val="0"/>
          <w:i w:val="0"/>
        </w:rPr>
        <w:br/>
      </w:r>
      <w:r>
        <w:rPr>
          <w:b w:val="0"/>
          <w:i w:val="0"/>
        </w:rPr>
        <w:br/>
      </w:r>
      <w:r>
        <w:rPr>
          <w:b w:val="0"/>
          <w:i w:val="0"/>
        </w:rPr>
        <w:t>567</w:t>
      </w:r>
      <w:r>
        <w:rPr>
          <w:b w:val="0"/>
          <w:i w:val="0"/>
        </w:rPr>
        <w:br/>
      </w:r>
      <w:r>
        <w:rPr>
          <w:b w:val="0"/>
          <w:i w:val="0"/>
        </w:rPr>
        <w:br/>
      </w:r>
      <w:r>
        <w:rPr>
          <w:b w:val="0"/>
          <w:i w:val="0"/>
        </w:rPr>
        <w:t>567</w:t>
      </w:r>
      <w:r>
        <w:rPr>
          <w:b w:val="0"/>
          <w:i w:val="0"/>
        </w:rPr>
        <w:br/>
      </w:r>
      <w:r>
        <w:rPr>
          <w:b w:val="0"/>
          <w:i w:val="0"/>
        </w:rPr>
        <w:br/>
      </w:r>
      <w:r>
        <w:rPr>
          <w:b w:val="0"/>
          <w:i w:val="0"/>
        </w:rPr>
        <w:t>48,7</w:t>
      </w:r>
      <w:r>
        <w:rPr>
          <w:b w:val="0"/>
          <w:i w:val="0"/>
        </w:rPr>
        <w:br/>
      </w:r>
      <w:r>
        <w:rPr>
          <w:b w:val="0"/>
          <w:i w:val="0"/>
        </w:rPr>
        <w:br/>
      </w:r>
      <w:r>
        <w:rPr>
          <w:b w:val="0"/>
          <w:i w:val="0"/>
        </w:rPr>
        <w:t>1,46</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val="0"/>
          <w:i w:val="0"/>
        </w:rPr>
        <w:t>2</w:t>
      </w:r>
      <w:r>
        <w:rPr>
          <w:b w:val="0"/>
          <w:i w:val="0"/>
        </w:rPr>
        <w:br/>
      </w:r>
      <w:r>
        <w:rPr>
          <w:b w:val="0"/>
          <w:i w:val="0"/>
        </w:rPr>
        <w:br/>
      </w:r>
      <w:r>
        <w:rPr>
          <w:b w:val="0"/>
          <w:i w:val="0"/>
        </w:rPr>
        <w:t>482,5</w:t>
      </w:r>
      <w:r>
        <w:rPr>
          <w:b w:val="0"/>
          <w:i w:val="0"/>
        </w:rPr>
        <w:br/>
      </w:r>
      <w:r>
        <w:rPr>
          <w:b w:val="0"/>
          <w:i w:val="0"/>
        </w:rPr>
        <w:br/>
      </w:r>
      <w:r>
        <w:rPr>
          <w:b w:val="0"/>
          <w:i w:val="0"/>
        </w:rPr>
        <w:t>965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B6-3</w:t>
      </w:r>
      <w:r>
        <w:rPr>
          <w:b w:val="0"/>
          <w:i w:val="0"/>
        </w:rPr>
        <w:br/>
      </w:r>
      <w:r>
        <w:rPr>
          <w:b w:val="0"/>
          <w:i w:val="0"/>
        </w:rPr>
        <w:br/>
      </w:r>
      <w:r>
        <w:rPr>
          <w:b/>
          <w:i w:val="0"/>
        </w:rPr>
        <w:t>17</w:t>
      </w:r>
      <w:r>
        <w:rPr>
          <w:b w:val="0"/>
          <w:i w:val="0"/>
        </w:rPr>
        <w:br/>
      </w:r>
      <w:r>
        <w:rPr>
          <w:b w:val="0"/>
          <w:i w:val="0"/>
        </w:rPr>
        <w:br/>
      </w:r>
      <w:r>
        <w:rPr>
          <w:b/>
          <w:i w:val="0"/>
        </w:rPr>
        <w:t xml:space="preserve"> </w:t>
      </w:r>
      <w:r>
        <w:rPr>
          <w:b w:val="0"/>
          <w:i w:val="0"/>
        </w:rPr>
        <w:br/>
      </w:r>
      <w:r>
        <w:rPr>
          <w:b w:val="0"/>
          <w:i w:val="0"/>
        </w:rPr>
        <w:br/>
      </w:r>
      <w:r>
        <w:rPr>
          <w:b/>
          <w:i w:val="0"/>
        </w:rPr>
        <w:t>6.427</w:t>
      </w:r>
      <w:r>
        <w:rPr>
          <w:b w:val="0"/>
          <w:i w:val="0"/>
        </w:rPr>
        <w:br/>
      </w:r>
      <w:r>
        <w:rPr>
          <w:b w:val="0"/>
          <w:i w:val="0"/>
        </w:rPr>
        <w:br/>
      </w:r>
      <w:r>
        <w:rPr>
          <w:b/>
          <w:i w:val="0"/>
        </w:rPr>
        <w:t>48-50</w:t>
      </w:r>
      <w:r>
        <w:rPr>
          <w:b w:val="0"/>
          <w:i w:val="0"/>
        </w:rPr>
        <w:br/>
      </w:r>
      <w:r>
        <w:rPr>
          <w:b w:val="0"/>
          <w:i w:val="0"/>
        </w:rPr>
        <w:br/>
      </w:r>
      <w:r>
        <w:rPr>
          <w:b/>
          <w:i w:val="0"/>
        </w:rPr>
        <w:t>1,49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603,9</w:t>
      </w:r>
      <w:r>
        <w:rPr>
          <w:b w:val="0"/>
          <w:i w:val="0"/>
        </w:rPr>
        <w:br/>
      </w:r>
      <w:r>
        <w:rPr>
          <w:b w:val="0"/>
          <w:i w:val="0"/>
        </w:rPr>
        <w:br/>
      </w:r>
      <w:r>
        <w:rPr>
          <w:b w:val="0"/>
          <w:i w:val="0"/>
        </w:rPr>
        <w:t>603,9</w:t>
      </w:r>
      <w:r>
        <w:rPr>
          <w:b w:val="0"/>
          <w:i w:val="0"/>
        </w:rPr>
        <w:br/>
      </w:r>
      <w:r>
        <w:rPr>
          <w:b w:val="0"/>
          <w:i w:val="0"/>
        </w:rPr>
        <w:br/>
      </w:r>
      <w:r>
        <w:rPr>
          <w:b w:val="0"/>
          <w:i w:val="0"/>
        </w:rPr>
        <w:t>47,9</w:t>
      </w:r>
      <w:r>
        <w:rPr>
          <w:b w:val="0"/>
          <w:i w:val="0"/>
        </w:rPr>
        <w:br/>
      </w:r>
      <w:r>
        <w:rPr>
          <w:b w:val="0"/>
          <w:i w:val="0"/>
        </w:rPr>
        <w:br/>
      </w:r>
      <w:r>
        <w:rPr>
          <w:b w:val="0"/>
          <w:i w:val="0"/>
        </w:rPr>
        <w:t>1,44</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val="0"/>
          <w:i w:val="0"/>
        </w:rPr>
        <w:t>2</w:t>
      </w:r>
      <w:r>
        <w:rPr>
          <w:b w:val="0"/>
          <w:i w:val="0"/>
        </w:rPr>
        <w:br/>
      </w:r>
      <w:r>
        <w:rPr>
          <w:b w:val="0"/>
          <w:i w:val="0"/>
        </w:rPr>
        <w:br/>
      </w:r>
      <w:r>
        <w:rPr>
          <w:b w:val="0"/>
          <w:i w:val="0"/>
        </w:rPr>
        <w:t>450</w:t>
      </w:r>
      <w:r>
        <w:rPr>
          <w:b w:val="0"/>
          <w:i w:val="0"/>
        </w:rPr>
        <w:br/>
      </w:r>
      <w:r>
        <w:rPr>
          <w:b w:val="0"/>
          <w:i w:val="0"/>
        </w:rPr>
        <w:br/>
      </w:r>
      <w:r>
        <w:rPr>
          <w:b w:val="0"/>
          <w:i w:val="0"/>
        </w:rPr>
        <w:t>900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1</w:t>
      </w:r>
      <w:r>
        <w:rPr>
          <w:b w:val="0"/>
          <w:i w:val="0"/>
        </w:rPr>
        <w:br/>
      </w:r>
      <w:r>
        <w:rPr>
          <w:b w:val="0"/>
          <w:i w:val="0"/>
        </w:rPr>
        <w:br/>
      </w:r>
      <w:r>
        <w:rPr>
          <w:b w:val="0"/>
          <w:i w:val="0"/>
        </w:rPr>
        <w:t>371,3</w:t>
      </w:r>
      <w:r>
        <w:rPr>
          <w:b w:val="0"/>
          <w:i w:val="0"/>
        </w:rPr>
        <w:br/>
      </w:r>
      <w:r>
        <w:rPr>
          <w:b w:val="0"/>
          <w:i w:val="0"/>
        </w:rPr>
        <w:br/>
      </w:r>
      <w:r>
        <w:rPr>
          <w:b w:val="0"/>
          <w:i w:val="0"/>
        </w:rPr>
        <w:t>371,3</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5-&gt;7, 10-&gt;12</w:t>
      </w:r>
      <w:r>
        <w:rPr>
          <w:b w:val="0"/>
          <w:i w:val="0"/>
        </w:rPr>
        <w:br/>
      </w:r>
      <w:r>
        <w:rPr>
          <w:b w:val="0"/>
          <w:i w:val="0"/>
        </w:rPr>
        <w:br/>
      </w:r>
      <w:r>
        <w:rPr>
          <w:b w:val="0"/>
          <w:i w:val="0"/>
        </w:rPr>
        <w:t>6</w:t>
      </w:r>
      <w:r>
        <w:rPr>
          <w:b w:val="0"/>
          <w:i w:val="0"/>
        </w:rPr>
        <w:br/>
      </w:r>
      <w:r>
        <w:rPr>
          <w:b w:val="0"/>
          <w:i w:val="0"/>
        </w:rPr>
        <w:br/>
      </w:r>
      <w:r>
        <w:rPr>
          <w:b w:val="0"/>
          <w:i w:val="0"/>
        </w:rPr>
        <w:t>292,5</w:t>
      </w:r>
      <w:r>
        <w:rPr>
          <w:b w:val="0"/>
          <w:i w:val="0"/>
        </w:rPr>
        <w:br/>
      </w:r>
      <w:r>
        <w:rPr>
          <w:b w:val="0"/>
          <w:i w:val="0"/>
        </w:rPr>
        <w:br/>
      </w:r>
      <w:r>
        <w:rPr>
          <w:b w:val="0"/>
          <w:i w:val="0"/>
        </w:rPr>
        <w:t>1755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8,9</w:t>
      </w:r>
      <w:r>
        <w:rPr>
          <w:b w:val="0"/>
          <w:i w:val="0"/>
        </w:rPr>
        <w:br/>
      </w:r>
      <w:r>
        <w:rPr>
          <w:b w:val="0"/>
          <w:i w:val="0"/>
        </w:rPr>
        <w:br/>
      </w:r>
      <w:r>
        <w:rPr>
          <w:b w:val="0"/>
          <w:i w:val="0"/>
        </w:rPr>
        <w:t>2</w:t>
      </w:r>
      <w:r>
        <w:rPr>
          <w:b w:val="0"/>
          <w:i w:val="0"/>
        </w:rPr>
        <w:br/>
      </w:r>
      <w:r>
        <w:rPr>
          <w:b w:val="0"/>
          <w:i w:val="0"/>
        </w:rPr>
        <w:br/>
      </w:r>
      <w:r>
        <w:rPr>
          <w:b w:val="0"/>
          <w:i w:val="0"/>
        </w:rPr>
        <w:t>482,5</w:t>
      </w:r>
      <w:r>
        <w:rPr>
          <w:b w:val="0"/>
          <w:i w:val="0"/>
        </w:rPr>
        <w:br/>
      </w:r>
      <w:r>
        <w:rPr>
          <w:b w:val="0"/>
          <w:i w:val="0"/>
        </w:rPr>
        <w:br/>
      </w:r>
      <w:r>
        <w:rPr>
          <w:b w:val="0"/>
          <w:i w:val="0"/>
        </w:rPr>
        <w:t>965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1</w:t>
      </w:r>
      <w:r>
        <w:rPr>
          <w:b w:val="0"/>
          <w:i w:val="0"/>
        </w:rPr>
        <w:br/>
      </w:r>
      <w:r>
        <w:rPr>
          <w:b w:val="0"/>
          <w:i w:val="0"/>
        </w:rPr>
        <w:br/>
      </w:r>
      <w:r>
        <w:rPr>
          <w:b w:val="0"/>
          <w:i w:val="0"/>
        </w:rPr>
        <w:t>258,8</w:t>
      </w:r>
      <w:r>
        <w:rPr>
          <w:b w:val="0"/>
          <w:i w:val="0"/>
        </w:rPr>
        <w:br/>
      </w:r>
      <w:r>
        <w:rPr>
          <w:b w:val="0"/>
          <w:i w:val="0"/>
        </w:rPr>
        <w:br/>
      </w:r>
      <w:r>
        <w:rPr>
          <w:b w:val="0"/>
          <w:i w:val="0"/>
        </w:rPr>
        <w:t>258,8</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14-&gt;16</w:t>
      </w:r>
      <w:r>
        <w:rPr>
          <w:b w:val="0"/>
          <w:i w:val="0"/>
        </w:rPr>
        <w:br/>
      </w:r>
      <w:r>
        <w:rPr>
          <w:b w:val="0"/>
          <w:i w:val="0"/>
        </w:rPr>
        <w:br/>
      </w:r>
      <w:r>
        <w:rPr>
          <w:b w:val="0"/>
          <w:i w:val="0"/>
        </w:rPr>
        <w:t>3</w:t>
      </w:r>
      <w:r>
        <w:rPr>
          <w:b w:val="0"/>
          <w:i w:val="0"/>
        </w:rPr>
        <w:br/>
      </w:r>
      <w:r>
        <w:rPr>
          <w:b w:val="0"/>
          <w:i w:val="0"/>
        </w:rPr>
        <w:br/>
      </w:r>
      <w:r>
        <w:rPr>
          <w:b w:val="0"/>
          <w:i w:val="0"/>
        </w:rPr>
        <w:t>337,5</w:t>
      </w:r>
      <w:r>
        <w:rPr>
          <w:b w:val="0"/>
          <w:i w:val="0"/>
        </w:rPr>
        <w:br/>
      </w:r>
      <w:r>
        <w:rPr>
          <w:b w:val="0"/>
          <w:i w:val="0"/>
        </w:rPr>
        <w:br/>
      </w:r>
      <w:r>
        <w:rPr>
          <w:b w:val="0"/>
          <w:i w:val="0"/>
        </w:rPr>
        <w:t>1012,5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1</w:t>
      </w:r>
      <w:r>
        <w:rPr>
          <w:b w:val="0"/>
          <w:i w:val="0"/>
        </w:rPr>
        <w:br/>
      </w:r>
      <w:r>
        <w:rPr>
          <w:b w:val="0"/>
          <w:i w:val="0"/>
        </w:rPr>
        <w:br/>
      </w:r>
      <w:r>
        <w:rPr>
          <w:b w:val="0"/>
          <w:i w:val="0"/>
        </w:rPr>
        <w:t>560,1</w:t>
      </w:r>
      <w:r>
        <w:rPr>
          <w:b w:val="0"/>
          <w:i w:val="0"/>
        </w:rPr>
        <w:br/>
      </w:r>
      <w:r>
        <w:rPr>
          <w:b w:val="0"/>
          <w:i w:val="0"/>
        </w:rPr>
        <w:br/>
      </w:r>
      <w:r>
        <w:rPr>
          <w:b w:val="0"/>
          <w:i w:val="0"/>
        </w:rPr>
        <w:t>560,1</w:t>
      </w:r>
      <w:r>
        <w:rPr>
          <w:b w:val="0"/>
          <w:i w:val="0"/>
        </w:rPr>
        <w:br/>
      </w:r>
      <w:r>
        <w:rPr>
          <w:b w:val="0"/>
          <w:i w:val="0"/>
        </w:rPr>
        <w:br/>
      </w:r>
      <w:r>
        <w:rPr>
          <w:b w:val="0"/>
          <w:i w:val="0"/>
        </w:rPr>
        <w:t>48,8</w:t>
      </w:r>
      <w:r>
        <w:rPr>
          <w:b w:val="0"/>
          <w:i w:val="0"/>
        </w:rPr>
        <w:br/>
      </w:r>
      <w:r>
        <w:rPr>
          <w:b w:val="0"/>
          <w:i w:val="0"/>
        </w:rPr>
        <w:br/>
      </w:r>
      <w:r>
        <w:rPr>
          <w:b w:val="0"/>
          <w:i w:val="0"/>
        </w:rPr>
        <w:t>1,46</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B6-4</w:t>
      </w:r>
      <w:r>
        <w:rPr>
          <w:b w:val="0"/>
          <w:i w:val="0"/>
        </w:rPr>
        <w:br/>
      </w:r>
      <w:r>
        <w:rPr>
          <w:b w:val="0"/>
          <w:i w:val="0"/>
        </w:rPr>
        <w:br/>
      </w:r>
      <w:r>
        <w:rPr>
          <w:b/>
          <w:i w:val="0"/>
        </w:rPr>
        <w:t>17</w:t>
      </w:r>
      <w:r>
        <w:rPr>
          <w:b w:val="0"/>
          <w:i w:val="0"/>
        </w:rPr>
        <w:br/>
      </w:r>
      <w:r>
        <w:rPr>
          <w:b w:val="0"/>
          <w:i w:val="0"/>
        </w:rPr>
        <w:br/>
      </w:r>
      <w:r>
        <w:rPr>
          <w:b/>
          <w:i w:val="0"/>
        </w:rPr>
        <w:t xml:space="preserve"> </w:t>
      </w:r>
      <w:r>
        <w:rPr>
          <w:b w:val="0"/>
          <w:i w:val="0"/>
        </w:rPr>
        <w:br/>
      </w:r>
      <w:r>
        <w:rPr>
          <w:b w:val="0"/>
          <w:i w:val="0"/>
        </w:rPr>
        <w:br/>
      </w:r>
      <w:r>
        <w:rPr>
          <w:b/>
          <w:i w:val="0"/>
        </w:rPr>
        <w:t>6.398</w:t>
      </w:r>
      <w:r>
        <w:rPr>
          <w:b w:val="0"/>
          <w:i w:val="0"/>
        </w:rPr>
        <w:br/>
      </w:r>
      <w:r>
        <w:rPr>
          <w:b w:val="0"/>
          <w:i w:val="0"/>
        </w:rPr>
        <w:br/>
      </w:r>
      <w:r>
        <w:rPr>
          <w:b/>
          <w:i w:val="0"/>
        </w:rPr>
        <w:t>50,0</w:t>
      </w:r>
      <w:r>
        <w:rPr>
          <w:b w:val="0"/>
          <w:i w:val="0"/>
        </w:rPr>
        <w:br/>
      </w:r>
      <w:r>
        <w:rPr>
          <w:b w:val="0"/>
          <w:i w:val="0"/>
        </w:rPr>
        <w:br/>
      </w:r>
      <w:r>
        <w:rPr>
          <w:b/>
          <w:i w:val="0"/>
        </w:rPr>
        <w:t>1,50</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460,4</w:t>
      </w:r>
      <w:r>
        <w:rPr>
          <w:b w:val="0"/>
          <w:i w:val="0"/>
        </w:rPr>
        <w:br/>
      </w:r>
      <w:r>
        <w:rPr>
          <w:b w:val="0"/>
          <w:i w:val="0"/>
        </w:rPr>
        <w:br/>
      </w:r>
      <w:r>
        <w:rPr>
          <w:b w:val="0"/>
          <w:i w:val="0"/>
        </w:rPr>
        <w:t>460,4</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2-&gt;5</w:t>
      </w:r>
      <w:r>
        <w:rPr>
          <w:b w:val="0"/>
          <w:i w:val="0"/>
        </w:rPr>
        <w:br/>
      </w:r>
      <w:r>
        <w:rPr>
          <w:b w:val="0"/>
          <w:i w:val="0"/>
        </w:rPr>
        <w:br/>
      </w:r>
      <w:r>
        <w:rPr>
          <w:b w:val="0"/>
          <w:i w:val="0"/>
        </w:rPr>
        <w:t>4</w:t>
      </w:r>
      <w:r>
        <w:rPr>
          <w:b w:val="0"/>
          <w:i w:val="0"/>
        </w:rPr>
        <w:br/>
      </w:r>
      <w:r>
        <w:rPr>
          <w:b w:val="0"/>
          <w:i w:val="0"/>
        </w:rPr>
        <w:br/>
      </w:r>
      <w:r>
        <w:rPr>
          <w:b w:val="0"/>
          <w:i w:val="0"/>
        </w:rPr>
        <w:t>337,5</w:t>
      </w:r>
      <w:r>
        <w:rPr>
          <w:b w:val="0"/>
          <w:i w:val="0"/>
        </w:rPr>
        <w:br/>
      </w:r>
      <w:r>
        <w:rPr>
          <w:b w:val="0"/>
          <w:i w:val="0"/>
        </w:rPr>
        <w:br/>
      </w:r>
      <w:r>
        <w:rPr>
          <w:b w:val="0"/>
          <w:i w:val="0"/>
        </w:rPr>
        <w:t>1350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6-&gt;8,11-&gt;13</w:t>
      </w:r>
      <w:r>
        <w:rPr>
          <w:b w:val="0"/>
          <w:i w:val="0"/>
        </w:rPr>
        <w:br/>
      </w:r>
      <w:r>
        <w:rPr>
          <w:b w:val="0"/>
          <w:i w:val="0"/>
        </w:rPr>
        <w:br/>
      </w:r>
      <w:r>
        <w:rPr>
          <w:b w:val="0"/>
          <w:i w:val="0"/>
        </w:rPr>
        <w:t>6</w:t>
      </w:r>
      <w:r>
        <w:rPr>
          <w:b w:val="0"/>
          <w:i w:val="0"/>
        </w:rPr>
        <w:br/>
      </w:r>
      <w:r>
        <w:rPr>
          <w:b w:val="0"/>
          <w:i w:val="0"/>
        </w:rPr>
        <w:br/>
      </w:r>
      <w:r>
        <w:rPr>
          <w:b w:val="0"/>
          <w:i w:val="0"/>
        </w:rPr>
        <w:t>292,5</w:t>
      </w:r>
      <w:r>
        <w:rPr>
          <w:b w:val="0"/>
          <w:i w:val="0"/>
        </w:rPr>
        <w:br/>
      </w:r>
      <w:r>
        <w:rPr>
          <w:b w:val="0"/>
          <w:i w:val="0"/>
        </w:rPr>
        <w:br/>
      </w:r>
      <w:r>
        <w:rPr>
          <w:b w:val="0"/>
          <w:i w:val="0"/>
        </w:rPr>
        <w:t>1755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9,1</w:t>
      </w:r>
      <w:r>
        <w:rPr>
          <w:b w:val="0"/>
          <w:i w:val="0"/>
        </w:rPr>
        <w:br/>
      </w:r>
      <w:r>
        <w:rPr>
          <w:b w:val="0"/>
          <w:i w:val="0"/>
        </w:rPr>
        <w:br/>
      </w:r>
      <w:r>
        <w:rPr>
          <w:b w:val="0"/>
          <w:i w:val="0"/>
        </w:rPr>
        <w:t>2</w:t>
      </w:r>
      <w:r>
        <w:rPr>
          <w:b w:val="0"/>
          <w:i w:val="0"/>
        </w:rPr>
        <w:br/>
      </w:r>
      <w:r>
        <w:rPr>
          <w:b w:val="0"/>
          <w:i w:val="0"/>
        </w:rPr>
        <w:br/>
      </w:r>
      <w:r>
        <w:rPr>
          <w:b w:val="0"/>
          <w:i w:val="0"/>
        </w:rPr>
        <w:t>482,5</w:t>
      </w:r>
      <w:r>
        <w:rPr>
          <w:b w:val="0"/>
          <w:i w:val="0"/>
        </w:rPr>
        <w:br/>
      </w:r>
      <w:r>
        <w:rPr>
          <w:b w:val="0"/>
          <w:i w:val="0"/>
        </w:rPr>
        <w:br/>
      </w:r>
      <w:r>
        <w:rPr>
          <w:b w:val="0"/>
          <w:i w:val="0"/>
        </w:rPr>
        <w:t>965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14-&gt;16</w:t>
      </w:r>
      <w:r>
        <w:rPr>
          <w:b w:val="0"/>
          <w:i w:val="0"/>
        </w:rPr>
        <w:br/>
      </w:r>
      <w:r>
        <w:rPr>
          <w:b w:val="0"/>
          <w:i w:val="0"/>
        </w:rPr>
        <w:br/>
      </w:r>
      <w:r>
        <w:rPr>
          <w:b w:val="0"/>
          <w:i w:val="0"/>
        </w:rPr>
        <w:t>3</w:t>
      </w:r>
      <w:r>
        <w:rPr>
          <w:b w:val="0"/>
          <w:i w:val="0"/>
        </w:rPr>
        <w:br/>
      </w:r>
      <w:r>
        <w:rPr>
          <w:b w:val="0"/>
          <w:i w:val="0"/>
        </w:rPr>
        <w:br/>
      </w:r>
      <w:r>
        <w:rPr>
          <w:b w:val="0"/>
          <w:i w:val="0"/>
        </w:rPr>
        <w:t>450</w:t>
      </w:r>
      <w:r>
        <w:rPr>
          <w:b w:val="0"/>
          <w:i w:val="0"/>
        </w:rPr>
        <w:br/>
      </w:r>
      <w:r>
        <w:rPr>
          <w:b w:val="0"/>
          <w:i w:val="0"/>
        </w:rPr>
        <w:br/>
      </w:r>
      <w:r>
        <w:rPr>
          <w:b w:val="0"/>
          <w:i w:val="0"/>
        </w:rPr>
        <w:t>1350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val="0"/>
          <w:i w:val="0"/>
        </w:rPr>
        <w:t>1</w:t>
      </w:r>
      <w:r>
        <w:rPr>
          <w:b w:val="0"/>
          <w:i w:val="0"/>
        </w:rPr>
        <w:br/>
      </w:r>
      <w:r>
        <w:rPr>
          <w:b w:val="0"/>
          <w:i w:val="0"/>
        </w:rPr>
        <w:br/>
      </w:r>
      <w:r>
        <w:rPr>
          <w:b w:val="0"/>
          <w:i w:val="0"/>
        </w:rPr>
        <w:t>517,3</w:t>
      </w:r>
      <w:r>
        <w:rPr>
          <w:b w:val="0"/>
          <w:i w:val="0"/>
        </w:rPr>
        <w:br/>
      </w:r>
      <w:r>
        <w:rPr>
          <w:b w:val="0"/>
          <w:i w:val="0"/>
        </w:rPr>
        <w:br/>
      </w:r>
      <w:r>
        <w:rPr>
          <w:b w:val="0"/>
          <w:i w:val="0"/>
        </w:rPr>
        <w:t>517,3</w:t>
      </w:r>
      <w:r>
        <w:rPr>
          <w:b w:val="0"/>
          <w:i w:val="0"/>
        </w:rPr>
        <w:br/>
      </w:r>
      <w:r>
        <w:rPr>
          <w:b w:val="0"/>
          <w:i w:val="0"/>
        </w:rPr>
        <w:br/>
      </w:r>
      <w:r>
        <w:rPr>
          <w:b w:val="0"/>
          <w:i w:val="0"/>
        </w:rPr>
        <w:t>49,7</w:t>
      </w:r>
      <w:r>
        <w:rPr>
          <w:b w:val="0"/>
          <w:i w:val="0"/>
        </w:rPr>
        <w:br/>
      </w:r>
      <w:r>
        <w:rPr>
          <w:b w:val="0"/>
          <w:i w:val="0"/>
        </w:rPr>
        <w:br/>
      </w:r>
      <w:r>
        <w:rPr>
          <w:b w:val="0"/>
          <w:i w:val="0"/>
        </w:rPr>
        <w:t>1,49</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B6-5</w:t>
      </w:r>
      <w:r>
        <w:rPr>
          <w:b w:val="0"/>
          <w:i w:val="0"/>
        </w:rPr>
        <w:br/>
      </w:r>
      <w:r>
        <w:rPr>
          <w:b w:val="0"/>
          <w:i w:val="0"/>
        </w:rPr>
        <w:br/>
      </w:r>
      <w:r>
        <w:rPr>
          <w:b/>
          <w:i w:val="0"/>
        </w:rPr>
        <w:t>18</w:t>
      </w:r>
      <w:r>
        <w:rPr>
          <w:b w:val="0"/>
          <w:i w:val="0"/>
        </w:rPr>
        <w:br/>
      </w:r>
      <w:r>
        <w:rPr>
          <w:b w:val="0"/>
          <w:i w:val="0"/>
        </w:rPr>
        <w:br/>
      </w:r>
      <w:r>
        <w:rPr>
          <w:b/>
          <w:i w:val="0"/>
        </w:rPr>
        <w:t xml:space="preserve"> </w:t>
      </w:r>
      <w:r>
        <w:rPr>
          <w:b w:val="0"/>
          <w:i w:val="0"/>
        </w:rPr>
        <w:br/>
      </w:r>
      <w:r>
        <w:rPr>
          <w:b w:val="0"/>
          <w:i w:val="0"/>
        </w:rPr>
        <w:br/>
      </w:r>
      <w:r>
        <w:rPr>
          <w:b/>
          <w:i w:val="0"/>
        </w:rPr>
        <w:t>5.256</w:t>
      </w:r>
      <w:r>
        <w:rPr>
          <w:b w:val="0"/>
          <w:i w:val="0"/>
        </w:rPr>
        <w:br/>
      </w:r>
      <w:r>
        <w:rPr>
          <w:b w:val="0"/>
          <w:i w:val="0"/>
        </w:rPr>
        <w:br/>
      </w:r>
      <w:r>
        <w:rPr>
          <w:b/>
          <w:i w:val="0"/>
        </w:rPr>
        <w:t>50-55</w:t>
      </w:r>
      <w:r>
        <w:rPr>
          <w:b w:val="0"/>
          <w:i w:val="0"/>
        </w:rPr>
        <w:br/>
      </w:r>
      <w:r>
        <w:rPr>
          <w:b w:val="0"/>
          <w:i w:val="0"/>
        </w:rPr>
        <w:br/>
      </w:r>
      <w:r>
        <w:rPr>
          <w:b/>
          <w:i w:val="0"/>
        </w:rPr>
        <w:t>1,59</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339,5</w:t>
      </w:r>
      <w:r>
        <w:rPr>
          <w:b w:val="0"/>
          <w:i w:val="0"/>
        </w:rPr>
        <w:br/>
      </w:r>
      <w:r>
        <w:rPr>
          <w:b w:val="0"/>
          <w:i w:val="0"/>
        </w:rPr>
        <w:br/>
      </w:r>
      <w:r>
        <w:rPr>
          <w:b w:val="0"/>
          <w:i w:val="0"/>
        </w:rPr>
        <w:t>339,5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2,17</w:t>
      </w:r>
      <w:r>
        <w:rPr>
          <w:b w:val="0"/>
          <w:i w:val="0"/>
        </w:rPr>
        <w:br/>
      </w:r>
      <w:r>
        <w:rPr>
          <w:b w:val="0"/>
          <w:i w:val="0"/>
        </w:rPr>
        <w:br/>
      </w:r>
      <w:r>
        <w:rPr>
          <w:b w:val="0"/>
          <w:i w:val="0"/>
        </w:rPr>
        <w:t>2</w:t>
      </w:r>
      <w:r>
        <w:rPr>
          <w:b w:val="0"/>
          <w:i w:val="0"/>
        </w:rPr>
        <w:br/>
      </w:r>
      <w:r>
        <w:rPr>
          <w:b w:val="0"/>
          <w:i w:val="0"/>
        </w:rPr>
        <w:br/>
      </w:r>
      <w:r>
        <w:rPr>
          <w:b w:val="0"/>
          <w:i w:val="0"/>
        </w:rPr>
        <w:t>260</w:t>
      </w:r>
      <w:r>
        <w:rPr>
          <w:b w:val="0"/>
          <w:i w:val="0"/>
        </w:rPr>
        <w:br/>
      </w:r>
      <w:r>
        <w:rPr>
          <w:b w:val="0"/>
          <w:i w:val="0"/>
        </w:rPr>
        <w:br/>
      </w:r>
      <w:r>
        <w:rPr>
          <w:b w:val="0"/>
          <w:i w:val="0"/>
        </w:rPr>
        <w:t>520</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3-&gt;8, 11-&gt;16</w:t>
      </w:r>
      <w:r>
        <w:rPr>
          <w:b w:val="0"/>
          <w:i w:val="0"/>
        </w:rPr>
        <w:br/>
      </w:r>
      <w:r>
        <w:rPr>
          <w:b w:val="0"/>
          <w:i w:val="0"/>
        </w:rPr>
        <w:br/>
      </w:r>
      <w:r>
        <w:rPr>
          <w:b w:val="0"/>
          <w:i w:val="0"/>
        </w:rPr>
        <w:t>12</w:t>
      </w:r>
      <w:r>
        <w:rPr>
          <w:b w:val="0"/>
          <w:i w:val="0"/>
        </w:rPr>
        <w:br/>
      </w:r>
      <w:r>
        <w:rPr>
          <w:b w:val="0"/>
          <w:i w:val="0"/>
        </w:rPr>
        <w:br/>
      </w:r>
      <w:r>
        <w:rPr>
          <w:b w:val="0"/>
          <w:i w:val="0"/>
        </w:rPr>
        <w:t>260</w:t>
      </w:r>
      <w:r>
        <w:rPr>
          <w:b w:val="0"/>
          <w:i w:val="0"/>
        </w:rPr>
        <w:br/>
      </w:r>
      <w:r>
        <w:rPr>
          <w:b w:val="0"/>
          <w:i w:val="0"/>
        </w:rPr>
        <w:br/>
      </w:r>
      <w:r>
        <w:rPr>
          <w:b w:val="0"/>
          <w:i w:val="0"/>
        </w:rPr>
        <w:t>3120</w:t>
      </w:r>
      <w:r>
        <w:rPr>
          <w:b w:val="0"/>
          <w:i w:val="0"/>
        </w:rPr>
        <w:br/>
      </w:r>
      <w:r>
        <w:rPr>
          <w:b w:val="0"/>
          <w:i w:val="0"/>
        </w:rPr>
        <w:br/>
      </w:r>
      <w:r>
        <w:rPr>
          <w:b w:val="0"/>
          <w:i w:val="0"/>
        </w:rPr>
        <w:t>55,0</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9-&gt;10</w:t>
      </w:r>
      <w:r>
        <w:rPr>
          <w:b w:val="0"/>
          <w:i w:val="0"/>
        </w:rPr>
        <w:br/>
      </w:r>
      <w:r>
        <w:rPr>
          <w:b w:val="0"/>
          <w:i w:val="0"/>
        </w:rPr>
        <w:br/>
      </w:r>
      <w:r>
        <w:rPr>
          <w:b w:val="0"/>
          <w:i w:val="0"/>
        </w:rPr>
        <w:t>2</w:t>
      </w:r>
      <w:r>
        <w:rPr>
          <w:b w:val="0"/>
          <w:i w:val="0"/>
        </w:rPr>
        <w:br/>
      </w:r>
      <w:r>
        <w:rPr>
          <w:b w:val="0"/>
          <w:i w:val="0"/>
        </w:rPr>
        <w:br/>
      </w:r>
      <w:r>
        <w:rPr>
          <w:b w:val="0"/>
          <w:i w:val="0"/>
        </w:rPr>
        <w:t>427,5</w:t>
      </w:r>
      <w:r>
        <w:rPr>
          <w:b w:val="0"/>
          <w:i w:val="0"/>
        </w:rPr>
        <w:br/>
      </w:r>
      <w:r>
        <w:rPr>
          <w:b w:val="0"/>
          <w:i w:val="0"/>
        </w:rPr>
        <w:br/>
      </w:r>
      <w:r>
        <w:rPr>
          <w:b w:val="0"/>
          <w:i w:val="0"/>
        </w:rPr>
        <w:t>855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val="0"/>
          <w:i w:val="0"/>
        </w:rPr>
        <w:t>1</w:t>
      </w:r>
      <w:r>
        <w:rPr>
          <w:b w:val="0"/>
          <w:i w:val="0"/>
        </w:rPr>
        <w:br/>
      </w:r>
      <w:r>
        <w:rPr>
          <w:b w:val="0"/>
          <w:i w:val="0"/>
        </w:rPr>
        <w:br/>
      </w:r>
      <w:r>
        <w:rPr>
          <w:b w:val="0"/>
          <w:i w:val="0"/>
        </w:rPr>
        <w:t>421,1</w:t>
      </w:r>
      <w:r>
        <w:rPr>
          <w:b w:val="0"/>
          <w:i w:val="0"/>
        </w:rPr>
        <w:br/>
      </w:r>
      <w:r>
        <w:rPr>
          <w:b w:val="0"/>
          <w:i w:val="0"/>
        </w:rPr>
        <w:br/>
      </w:r>
      <w:r>
        <w:rPr>
          <w:b w:val="0"/>
          <w:i w:val="0"/>
        </w:rPr>
        <w:t>421,1</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B6-6</w:t>
      </w:r>
      <w:r>
        <w:rPr>
          <w:b w:val="0"/>
          <w:i w:val="0"/>
        </w:rPr>
        <w:br/>
      </w:r>
      <w:r>
        <w:rPr>
          <w:b w:val="0"/>
          <w:i w:val="0"/>
        </w:rPr>
        <w:br/>
      </w:r>
      <w:r>
        <w:rPr>
          <w:b/>
          <w:i w:val="0"/>
        </w:rPr>
        <w:t>22</w:t>
      </w:r>
      <w:r>
        <w:rPr>
          <w:b w:val="0"/>
          <w:i w:val="0"/>
        </w:rPr>
        <w:br/>
      </w:r>
      <w:r>
        <w:rPr>
          <w:b w:val="0"/>
          <w:i w:val="0"/>
        </w:rPr>
        <w:br/>
      </w:r>
      <w:r>
        <w:rPr>
          <w:b/>
          <w:i w:val="0"/>
        </w:rPr>
        <w:t xml:space="preserve"> </w:t>
      </w:r>
      <w:r>
        <w:rPr>
          <w:b w:val="0"/>
          <w:i w:val="0"/>
        </w:rPr>
        <w:br/>
      </w:r>
      <w:r>
        <w:rPr>
          <w:b w:val="0"/>
          <w:i w:val="0"/>
        </w:rPr>
        <w:br/>
      </w:r>
      <w:r>
        <w:rPr>
          <w:b/>
          <w:i w:val="0"/>
        </w:rPr>
        <w:t>3.884</w:t>
      </w:r>
      <w:r>
        <w:rPr>
          <w:b w:val="0"/>
          <w:i w:val="0"/>
        </w:rPr>
        <w:br/>
      </w:r>
      <w:r>
        <w:rPr>
          <w:b w:val="0"/>
          <w:i w:val="0"/>
        </w:rPr>
        <w:br/>
      </w:r>
      <w:r>
        <w:rPr>
          <w:b/>
          <w:i w:val="0"/>
        </w:rPr>
        <w:t>50-55</w:t>
      </w:r>
      <w:r>
        <w:rPr>
          <w:b w:val="0"/>
          <w:i w:val="0"/>
        </w:rPr>
        <w:br/>
      </w:r>
      <w:r>
        <w:rPr>
          <w:b w:val="0"/>
          <w:i w:val="0"/>
        </w:rPr>
        <w:br/>
      </w:r>
      <w:r>
        <w:rPr>
          <w:b/>
          <w:i w:val="0"/>
        </w:rPr>
        <w:t>1,62</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153,2</w:t>
      </w:r>
      <w:r>
        <w:rPr>
          <w:b w:val="0"/>
          <w:i w:val="0"/>
        </w:rPr>
        <w:br/>
      </w:r>
      <w:r>
        <w:rPr>
          <w:b w:val="0"/>
          <w:i w:val="0"/>
        </w:rPr>
        <w:br/>
      </w:r>
      <w:r>
        <w:rPr>
          <w:b w:val="0"/>
          <w:i w:val="0"/>
        </w:rPr>
        <w:t>153,2</w:t>
      </w:r>
      <w:r>
        <w:rPr>
          <w:b w:val="0"/>
          <w:i w:val="0"/>
        </w:rPr>
        <w:br/>
      </w:r>
      <w:r>
        <w:rPr>
          <w:b w:val="0"/>
          <w:i w:val="0"/>
        </w:rPr>
        <w:br/>
      </w:r>
      <w:r>
        <w:rPr>
          <w:b w:val="0"/>
          <w:i w:val="0"/>
        </w:rPr>
        <w:t>55,0</w:t>
      </w:r>
      <w:r>
        <w:rPr>
          <w:b w:val="0"/>
          <w:i w:val="0"/>
        </w:rPr>
        <w:br/>
      </w:r>
      <w:r>
        <w:rPr>
          <w:b w:val="0"/>
          <w:i w:val="0"/>
        </w:rPr>
        <w:br/>
      </w:r>
      <w:r>
        <w:rPr>
          <w:b w:val="0"/>
          <w:i w:val="0"/>
        </w:rPr>
        <w:t>1,65</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2-&gt;10, 13-&gt;21</w:t>
      </w:r>
      <w:r>
        <w:rPr>
          <w:b w:val="0"/>
          <w:i w:val="0"/>
        </w:rPr>
        <w:br/>
      </w:r>
      <w:r>
        <w:rPr>
          <w:b w:val="0"/>
          <w:i w:val="0"/>
        </w:rPr>
        <w:br/>
      </w:r>
      <w:r>
        <w:rPr>
          <w:b w:val="0"/>
          <w:i w:val="0"/>
        </w:rPr>
        <w:t>18</w:t>
      </w:r>
      <w:r>
        <w:rPr>
          <w:b w:val="0"/>
          <w:i w:val="0"/>
        </w:rPr>
        <w:br/>
      </w:r>
      <w:r>
        <w:rPr>
          <w:b w:val="0"/>
          <w:i w:val="0"/>
        </w:rPr>
        <w:br/>
      </w:r>
      <w:r>
        <w:rPr>
          <w:b w:val="0"/>
          <w:i w:val="0"/>
        </w:rPr>
        <w:t>160</w:t>
      </w:r>
      <w:r>
        <w:rPr>
          <w:b w:val="0"/>
          <w:i w:val="0"/>
        </w:rPr>
        <w:br/>
      </w:r>
      <w:r>
        <w:rPr>
          <w:b w:val="0"/>
          <w:i w:val="0"/>
        </w:rPr>
        <w:br/>
      </w:r>
      <w:r>
        <w:rPr>
          <w:b w:val="0"/>
          <w:i w:val="0"/>
        </w:rPr>
        <w:t>2880</w:t>
      </w:r>
      <w:r>
        <w:rPr>
          <w:b w:val="0"/>
          <w:i w:val="0"/>
        </w:rPr>
        <w:br/>
      </w:r>
      <w:r>
        <w:rPr>
          <w:b w:val="0"/>
          <w:i w:val="0"/>
        </w:rPr>
        <w:br/>
      </w:r>
      <w:r>
        <w:rPr>
          <w:b w:val="0"/>
          <w:i w:val="0"/>
        </w:rPr>
        <w:t>55,0</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11,12</w:t>
      </w:r>
      <w:r>
        <w:rPr>
          <w:b w:val="0"/>
          <w:i w:val="0"/>
        </w:rPr>
        <w:br/>
      </w:r>
      <w:r>
        <w:rPr>
          <w:b w:val="0"/>
          <w:i w:val="0"/>
        </w:rPr>
        <w:br/>
      </w:r>
      <w:r>
        <w:rPr>
          <w:b w:val="0"/>
          <w:i w:val="0"/>
        </w:rPr>
        <w:t>2</w:t>
      </w:r>
      <w:r>
        <w:rPr>
          <w:b w:val="0"/>
          <w:i w:val="0"/>
        </w:rPr>
        <w:br/>
      </w:r>
      <w:r>
        <w:rPr>
          <w:b w:val="0"/>
          <w:i w:val="0"/>
        </w:rPr>
        <w:br/>
      </w:r>
      <w:r>
        <w:rPr>
          <w:b w:val="0"/>
          <w:i w:val="0"/>
        </w:rPr>
        <w:t>323,5</w:t>
      </w:r>
      <w:r>
        <w:rPr>
          <w:b w:val="0"/>
          <w:i w:val="0"/>
        </w:rPr>
        <w:br/>
      </w:r>
      <w:r>
        <w:rPr>
          <w:b w:val="0"/>
          <w:i w:val="0"/>
        </w:rPr>
        <w:br/>
      </w:r>
      <w:r>
        <w:rPr>
          <w:b w:val="0"/>
          <w:i w:val="0"/>
        </w:rPr>
        <w:t>647</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val="0"/>
          <w:i w:val="0"/>
        </w:rPr>
        <w:t>1</w:t>
      </w:r>
      <w:r>
        <w:rPr>
          <w:b w:val="0"/>
          <w:i w:val="0"/>
        </w:rPr>
        <w:br/>
      </w:r>
      <w:r>
        <w:rPr>
          <w:b w:val="0"/>
          <w:i w:val="0"/>
        </w:rPr>
        <w:br/>
      </w:r>
      <w:r>
        <w:rPr>
          <w:b w:val="0"/>
          <w:i w:val="0"/>
        </w:rPr>
        <w:t>203,6</w:t>
      </w:r>
      <w:r>
        <w:rPr>
          <w:b w:val="0"/>
          <w:i w:val="0"/>
        </w:rPr>
        <w:br/>
      </w:r>
      <w:r>
        <w:rPr>
          <w:b w:val="0"/>
          <w:i w:val="0"/>
        </w:rPr>
        <w:br/>
      </w:r>
      <w:r>
        <w:rPr>
          <w:b w:val="0"/>
          <w:i w:val="0"/>
        </w:rPr>
        <w:t>203,6</w:t>
      </w:r>
      <w:r>
        <w:rPr>
          <w:b w:val="0"/>
          <w:i w:val="0"/>
        </w:rPr>
        <w:br/>
      </w:r>
      <w:r>
        <w:rPr>
          <w:b w:val="0"/>
          <w:i w:val="0"/>
        </w:rPr>
        <w:br/>
      </w:r>
      <w:r>
        <w:rPr>
          <w:b w:val="0"/>
          <w:i w:val="0"/>
        </w:rPr>
        <w:t>55,0</w:t>
      </w:r>
      <w:r>
        <w:rPr>
          <w:b w:val="0"/>
          <w:i w:val="0"/>
        </w:rPr>
        <w:br/>
      </w:r>
      <w:r>
        <w:rPr>
          <w:b w:val="0"/>
          <w:i w:val="0"/>
        </w:rPr>
        <w:br/>
      </w:r>
      <w:r>
        <w:rPr>
          <w:b w:val="0"/>
          <w:i w:val="0"/>
        </w:rPr>
        <w:t>1,65</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B6-7</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3.596</w:t>
      </w:r>
      <w:r>
        <w:rPr>
          <w:b w:val="0"/>
          <w:i w:val="0"/>
        </w:rPr>
        <w:br/>
      </w:r>
      <w:r>
        <w:rPr>
          <w:b w:val="0"/>
          <w:i w:val="0"/>
        </w:rPr>
        <w:br/>
      </w:r>
      <w:r>
        <w:rPr>
          <w:b w:val="0"/>
          <w:i w:val="0"/>
        </w:rPr>
        <w:t>50-55</w:t>
      </w:r>
      <w:r>
        <w:rPr>
          <w:b w:val="0"/>
          <w:i w:val="0"/>
        </w:rPr>
        <w:br/>
      </w:r>
      <w:r>
        <w:rPr>
          <w:b w:val="0"/>
          <w:i w:val="0"/>
        </w:rPr>
        <w:br/>
      </w:r>
      <w:r>
        <w:rPr>
          <w:b w:val="0"/>
          <w:i w:val="0"/>
        </w:rPr>
        <w:t>1,61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1</w:t>
      </w:r>
      <w:r>
        <w:rPr>
          <w:b w:val="0"/>
          <w:i w:val="0"/>
        </w:rPr>
        <w:br/>
      </w:r>
      <w:r>
        <w:rPr>
          <w:b w:val="0"/>
          <w:i w:val="0"/>
        </w:rPr>
        <w:br/>
      </w:r>
      <w:r>
        <w:rPr>
          <w:b w:val="0"/>
          <w:i w:val="0"/>
        </w:rPr>
        <w:t>171,6</w:t>
      </w:r>
      <w:r>
        <w:rPr>
          <w:b w:val="0"/>
          <w:i w:val="0"/>
        </w:rPr>
        <w:br/>
      </w:r>
      <w:r>
        <w:rPr>
          <w:b w:val="0"/>
          <w:i w:val="0"/>
        </w:rPr>
        <w:br/>
      </w:r>
      <w:r>
        <w:rPr>
          <w:b w:val="0"/>
          <w:i w:val="0"/>
        </w:rPr>
        <w:t>171,6</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2-&gt;9, 12-&gt;19</w:t>
      </w:r>
      <w:r>
        <w:rPr>
          <w:b w:val="0"/>
          <w:i w:val="0"/>
        </w:rPr>
        <w:br/>
      </w:r>
      <w:r>
        <w:rPr>
          <w:b w:val="0"/>
          <w:i w:val="0"/>
        </w:rPr>
        <w:br/>
      </w:r>
      <w:r>
        <w:rPr>
          <w:b w:val="0"/>
          <w:i w:val="0"/>
        </w:rPr>
        <w:t>16</w:t>
      </w:r>
      <w:r>
        <w:rPr>
          <w:b w:val="0"/>
          <w:i w:val="0"/>
        </w:rPr>
        <w:br/>
      </w:r>
      <w:r>
        <w:rPr>
          <w:b w:val="0"/>
          <w:i w:val="0"/>
        </w:rPr>
        <w:br/>
      </w:r>
      <w:r>
        <w:rPr>
          <w:b w:val="0"/>
          <w:i w:val="0"/>
        </w:rPr>
        <w:t>160</w:t>
      </w:r>
      <w:r>
        <w:rPr>
          <w:b w:val="0"/>
          <w:i w:val="0"/>
        </w:rPr>
        <w:br/>
      </w:r>
      <w:r>
        <w:rPr>
          <w:b w:val="0"/>
          <w:i w:val="0"/>
        </w:rPr>
        <w:br/>
      </w:r>
      <w:r>
        <w:rPr>
          <w:b w:val="0"/>
          <w:i w:val="0"/>
        </w:rPr>
        <w:t>2560</w:t>
      </w:r>
      <w:r>
        <w:rPr>
          <w:b w:val="0"/>
          <w:i w:val="0"/>
        </w:rPr>
        <w:br/>
      </w:r>
      <w:r>
        <w:rPr>
          <w:b w:val="0"/>
          <w:i w:val="0"/>
        </w:rPr>
        <w:br/>
      </w:r>
      <w:r>
        <w:rPr>
          <w:b w:val="0"/>
          <w:i w:val="0"/>
        </w:rPr>
        <w:t>55,0</w:t>
      </w:r>
      <w:r>
        <w:rPr>
          <w:b w:val="0"/>
          <w:i w:val="0"/>
        </w:rPr>
        <w:br/>
      </w:r>
      <w:r>
        <w:rPr>
          <w:b w:val="0"/>
          <w:i w:val="0"/>
        </w:rPr>
        <w:br/>
      </w:r>
      <w:r>
        <w:rPr>
          <w:b w:val="0"/>
          <w:i w:val="0"/>
        </w:rPr>
        <w:t>1,65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val="0"/>
          <w:i w:val="0"/>
        </w:rPr>
        <w:t>1</w:t>
      </w:r>
      <w:r>
        <w:rPr>
          <w:b w:val="0"/>
          <w:i w:val="0"/>
        </w:rPr>
        <w:br/>
      </w:r>
      <w:r>
        <w:rPr>
          <w:b w:val="0"/>
          <w:i w:val="0"/>
        </w:rPr>
        <w:br/>
      </w:r>
      <w:r>
        <w:rPr>
          <w:b w:val="0"/>
          <w:i w:val="0"/>
        </w:rPr>
        <w:t>318,6</w:t>
      </w:r>
      <w:r>
        <w:rPr>
          <w:b w:val="0"/>
          <w:i w:val="0"/>
        </w:rPr>
        <w:br/>
      </w:r>
      <w:r>
        <w:rPr>
          <w:b w:val="0"/>
          <w:i w:val="0"/>
        </w:rPr>
        <w:br/>
      </w:r>
      <w:r>
        <w:rPr>
          <w:b w:val="0"/>
          <w:i w:val="0"/>
        </w:rPr>
        <w:t>318,6</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Bo góc R=9m</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1</w:t>
      </w:r>
      <w:r>
        <w:rPr>
          <w:b w:val="0"/>
          <w:i w:val="0"/>
        </w:rPr>
        <w:br/>
      </w:r>
      <w:r>
        <w:rPr>
          <w:b w:val="0"/>
          <w:i w:val="0"/>
        </w:rPr>
        <w:br/>
      </w:r>
      <w:r>
        <w:rPr>
          <w:b w:val="0"/>
          <w:i w:val="0"/>
        </w:rPr>
        <w:t>323,5</w:t>
      </w:r>
      <w:r>
        <w:rPr>
          <w:b w:val="0"/>
          <w:i w:val="0"/>
        </w:rPr>
        <w:br/>
      </w:r>
      <w:r>
        <w:rPr>
          <w:b w:val="0"/>
          <w:i w:val="0"/>
        </w:rPr>
        <w:br/>
      </w:r>
      <w:r>
        <w:rPr>
          <w:b w:val="0"/>
          <w:i w:val="0"/>
        </w:rPr>
        <w:t>323,5</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val="0"/>
          <w:i w:val="0"/>
        </w:rPr>
        <w:t>1</w:t>
      </w:r>
      <w:r>
        <w:rPr>
          <w:b w:val="0"/>
          <w:i w:val="0"/>
        </w:rPr>
        <w:br/>
      </w:r>
      <w:r>
        <w:rPr>
          <w:b w:val="0"/>
          <w:i w:val="0"/>
        </w:rPr>
        <w:br/>
      </w:r>
      <w:r>
        <w:rPr>
          <w:b w:val="0"/>
          <w:i w:val="0"/>
        </w:rPr>
        <w:t>222</w:t>
      </w:r>
      <w:r>
        <w:rPr>
          <w:b w:val="0"/>
          <w:i w:val="0"/>
        </w:rPr>
        <w:br/>
      </w:r>
      <w:r>
        <w:rPr>
          <w:b w:val="0"/>
          <w:i w:val="0"/>
        </w:rPr>
        <w:br/>
      </w:r>
      <w:r>
        <w:rPr>
          <w:b w:val="0"/>
          <w:i w:val="0"/>
        </w:rPr>
        <w:t>222</w:t>
      </w:r>
      <w:r>
        <w:rPr>
          <w:b w:val="0"/>
          <w:i w:val="0"/>
        </w:rPr>
        <w:br/>
      </w:r>
      <w:r>
        <w:rPr>
          <w:b w:val="0"/>
          <w:i w:val="0"/>
        </w:rPr>
        <w:br/>
      </w:r>
      <w:r>
        <w:rPr>
          <w:b w:val="0"/>
          <w:i w:val="0"/>
        </w:rPr>
        <w:t>50,0</w:t>
      </w:r>
      <w:r>
        <w:rPr>
          <w:b w:val="0"/>
          <w:i w:val="0"/>
        </w:rPr>
        <w:br/>
      </w:r>
      <w:r>
        <w:rPr>
          <w:b w:val="0"/>
          <w:i w:val="0"/>
        </w:rPr>
        <w:br/>
      </w:r>
      <w:r>
        <w:rPr>
          <w:b w:val="0"/>
          <w:i w:val="0"/>
        </w:rPr>
        <w:t>1,50</w:t>
      </w:r>
      <w:r>
        <w:rPr>
          <w:b w:val="0"/>
          <w:i w:val="0"/>
        </w:rPr>
        <w:br/>
      </w:r>
      <w:r>
        <w:rPr>
          <w:b w:val="0"/>
          <w:i w:val="0"/>
        </w:rPr>
        <w:br/>
      </w:r>
      <w:r>
        <w:rPr>
          <w:b w:val="0"/>
          <w:i w:val="0"/>
        </w:rPr>
        <w:t>Vạt góc 5*5m</w:t>
      </w:r>
      <w:r>
        <w:rPr>
          <w:b w:val="0"/>
          <w:i w:val="0"/>
        </w:rPr>
        <w:br/>
      </w:r>
      <w:r>
        <w:rPr>
          <w:b w:val="0"/>
          <w:i w:val="0"/>
        </w:rPr>
        <w:br/>
      </w:r>
      <w:r>
        <w:rPr>
          <w:b w:val="0"/>
          <w:i w:val="0"/>
        </w:rPr>
        <w:br/>
      </w:r>
      <w:r>
        <w:rPr>
          <w:b w:val="0"/>
          <w:i w:val="0"/>
        </w:rPr>
        <w:br/>
      </w:r>
      <w:r>
        <w:rPr>
          <w:b/>
          <w:i w:val="0"/>
        </w:rPr>
        <w:t>CXO</w:t>
      </w:r>
      <w:r>
        <w:rPr>
          <w:b w:val="0"/>
          <w:i w:val="0"/>
        </w:rPr>
        <w:br/>
      </w:r>
      <w:r>
        <w:rPr>
          <w:b w:val="0"/>
          <w:i w:val="0"/>
        </w:rPr>
        <w:br/>
      </w:r>
      <w:r>
        <w:rPr>
          <w:b/>
          <w:i w:val="0"/>
        </w:rPr>
        <w:t>-</w:t>
      </w:r>
      <w:r>
        <w:rPr>
          <w:b w:val="0"/>
          <w:i w:val="0"/>
        </w:rPr>
        <w:br/>
      </w:r>
      <w:r>
        <w:rPr>
          <w:b w:val="0"/>
          <w:i w:val="0"/>
        </w:rPr>
        <w:br/>
      </w:r>
      <w:r>
        <w:rPr>
          <w:b/>
          <w:i w:val="0"/>
        </w:rPr>
        <w:t>5489</w:t>
      </w:r>
      <w:r>
        <w:rPr>
          <w:b w:val="0"/>
          <w:i w:val="0"/>
        </w:rPr>
        <w:br/>
      </w:r>
      <w:r>
        <w:rPr>
          <w:b w:val="0"/>
          <w:i w:val="0"/>
        </w:rPr>
        <w:br/>
      </w:r>
      <w:r>
        <w:rPr>
          <w:b/>
          <w:i w:val="0"/>
        </w:rPr>
        <w:t>5.489</w:t>
      </w:r>
      <w:r>
        <w:rPr>
          <w:b w:val="0"/>
          <w:i w:val="0"/>
        </w:rPr>
        <w:br/>
      </w:r>
      <w:r>
        <w:rPr>
          <w:b w:val="0"/>
          <w:i w:val="0"/>
        </w:rPr>
        <w:br/>
      </w:r>
      <w:r>
        <w:rPr>
          <w:b/>
          <w:i w:val="0"/>
        </w:rPr>
        <w:t>5,0</w:t>
      </w:r>
      <w:r>
        <w:rPr>
          <w:b w:val="0"/>
          <w:i w:val="0"/>
        </w:rPr>
        <w:br/>
      </w:r>
      <w:r>
        <w:rPr>
          <w:b w:val="0"/>
          <w:i w:val="0"/>
        </w:rPr>
        <w:br/>
      </w:r>
      <w:r>
        <w:rPr>
          <w:b/>
          <w:i w:val="0"/>
        </w:rPr>
        <w:t>0,05</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119</w:t>
      </w:r>
      <w:r>
        <w:rPr>
          <w:b w:val="0"/>
          <w:i w:val="0"/>
        </w:rPr>
        <w:br/>
      </w:r>
      <w:r>
        <w:rPr>
          <w:b w:val="0"/>
          <w:i w:val="0"/>
        </w:rPr>
        <w:br/>
      </w:r>
      <w:r>
        <w:rPr>
          <w:b/>
          <w:i w:val="0"/>
        </w:rPr>
        <w:t xml:space="preserve"> </w:t>
      </w:r>
      <w:r>
        <w:rPr>
          <w:b w:val="0"/>
          <w:i w:val="0"/>
        </w:rPr>
        <w:br/>
      </w:r>
      <w:r>
        <w:rPr>
          <w:b w:val="0"/>
          <w:i w:val="0"/>
        </w:rPr>
        <w:br/>
      </w:r>
      <w:r>
        <w:rPr>
          <w:b/>
          <w:i w:val="0"/>
        </w:rPr>
        <w:t>42.002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Các chỉ tiêu kiến trúc, quy hoạch nhóm nhà ở thấp tầng:</w:t>
      </w:r>
      <w:r>
        <w:rPr>
          <w:b w:val="0"/>
          <w:i w:val="0"/>
        </w:rPr>
        <w:br/>
      </w:r>
      <w:r>
        <w:rPr>
          <w:b w:val="0"/>
          <w:i w:val="0"/>
        </w:rPr>
        <w:t>- Chiều cao xây dựng:</w:t>
      </w:r>
      <w:r>
        <w:rPr>
          <w:b w:val="0"/>
          <w:i w:val="0"/>
        </w:rPr>
        <w:br/>
      </w:r>
      <w:r>
        <w:rPr>
          <w:b w:val="0"/>
          <w:i w:val="0"/>
        </w:rPr>
        <w:t>+ Chiều cao tại diềm mái: 13m;</w:t>
      </w:r>
      <w:r>
        <w:rPr>
          <w:b w:val="0"/>
          <w:i w:val="0"/>
        </w:rPr>
        <w:br/>
      </w:r>
      <w:r>
        <w:rPr>
          <w:b w:val="0"/>
          <w:i w:val="0"/>
        </w:rPr>
        <w:t>+ Chiều cao tối đa: 16m (mái che cầu thang hoặc đỉnh mái dốc tối đa 45</w:t>
      </w:r>
      <w:r>
        <w:rPr>
          <w:b w:val="0"/>
          <w:i w:val="0"/>
        </w:rPr>
        <w:t>0</w:t>
      </w:r>
      <w:r>
        <w:rPr>
          <w:b w:val="0"/>
          <w:i w:val="0"/>
        </w:rPr>
        <w:t>);</w:t>
      </w:r>
      <w:r>
        <w:rPr>
          <w:b w:val="0"/>
          <w:i w:val="0"/>
        </w:rPr>
        <w:br/>
      </w:r>
      <w:r>
        <w:rPr>
          <w:b w:val="0"/>
          <w:i w:val="0"/>
        </w:rPr>
        <w:t>- Hệ số sử dụng đất toàn khu: 1,33 lần;</w:t>
      </w:r>
      <w:r>
        <w:rPr>
          <w:b w:val="0"/>
          <w:i w:val="0"/>
        </w:rPr>
        <w:br/>
      </w:r>
      <w:r>
        <w:rPr>
          <w:b w:val="0"/>
          <w:i w:val="0"/>
        </w:rPr>
        <w:t>- Dân số: 476 người;</w:t>
      </w:r>
      <w:r>
        <w:rPr>
          <w:b w:val="0"/>
          <w:i w:val="0"/>
        </w:rPr>
        <w:br/>
      </w:r>
      <w:r>
        <w:rPr>
          <w:b w:val="0"/>
          <w:i w:val="0"/>
        </w:rPr>
        <w:t>- Chỉ tiêu sử dụng đất nhóm nhà ở thấp tầng: 87,81 m</w:t>
      </w:r>
      <w:r>
        <w:rPr>
          <w:b w:val="0"/>
          <w:i w:val="0"/>
        </w:rPr>
        <w:t>2</w:t>
      </w:r>
      <w:r>
        <w:rPr>
          <w:b w:val="0"/>
          <w:i w:val="0"/>
        </w:rPr>
        <w:t>/người.</w:t>
      </w:r>
      <w:r>
        <w:rPr>
          <w:b w:val="0"/>
          <w:i w:val="0"/>
        </w:rPr>
        <w:br/>
      </w:r>
      <w:r>
        <w:rPr>
          <w:b/>
          <w:i w:val="0"/>
        </w:rPr>
        <w:t>9.2. Khu sử dụng hỗn hợp:</w:t>
      </w:r>
      <w:r>
        <w:rPr>
          <w:b w:val="0"/>
          <w:i w:val="0"/>
        </w:rPr>
        <w:br/>
      </w:r>
      <w:r>
        <w:rPr>
          <w:b w:val="0"/>
          <w:i w:val="0"/>
        </w:rPr>
        <w:t>Là các cụm công trình đa chức năng như: căn hộ chung cư kết hợp với thương mại-dịch vụ, văn phòng dịch vụ (office tel) - văn phòng làm việc - vui chơi giải trí, diện tích 81.460 m</w:t>
      </w:r>
      <w:r>
        <w:rPr>
          <w:b w:val="0"/>
          <w:i w:val="0"/>
        </w:rPr>
        <w:t>2</w:t>
      </w:r>
      <w:r>
        <w:rPr>
          <w:b w:val="0"/>
          <w:i w:val="0"/>
        </w:rPr>
        <w:t>, chiếm tỷ lệ 31,2% diện tích đơn vị ở, trong đó:</w:t>
      </w:r>
      <w:r>
        <w:rPr>
          <w:b w:val="0"/>
          <w:i w:val="0"/>
        </w:rPr>
        <w:br/>
      </w:r>
      <w:r>
        <w:rPr>
          <w:b/>
          <w:i w:val="0"/>
        </w:rPr>
        <w:t>* Khu B1:</w:t>
      </w:r>
      <w:r>
        <w:rPr>
          <w:b w:val="0"/>
          <w:i w:val="0"/>
        </w:rPr>
        <w:t xml:space="preserve"> Chức năng căn hộ chung cư kết hợp với thương mại-dịch vụ và văn phòng dịch vụ (office tel). Là cụm công trình bao gồm 03 khối nhà B1-1, B1-2 và B1-3, bố cục độc lập, tầng cao tối đa 50 tầng, trong đó khối đế 02 tầng bố trí các chức năng thương mại - dịch vụ và văn phòng dịch vụ (office tel); khối tháp cao nhất 48 tầng dành cho chức năng căn hộ ở và văn phòng dịch vụ (office tel). Các chỉ tiêu sử dụng đất quy hoạch đô thị của khu B1 như sau:</w:t>
      </w:r>
      <w:r>
        <w:rPr>
          <w:b w:val="0"/>
          <w:i w:val="0"/>
        </w:rPr>
        <w:br/>
      </w:r>
      <w:r>
        <w:rPr>
          <w:b w:val="0"/>
          <w:i w:val="0"/>
        </w:rPr>
        <w:t>- Diện tích khu đất: 12.072 m</w:t>
      </w:r>
      <w:r>
        <w:rPr>
          <w:b w:val="0"/>
          <w:i w:val="0"/>
        </w:rPr>
        <w:t>2</w:t>
      </w:r>
      <w:r>
        <w:rPr>
          <w:b w:val="0"/>
          <w:i w:val="0"/>
        </w:rPr>
        <w:t>;</w:t>
      </w:r>
      <w:r>
        <w:rPr>
          <w:b w:val="0"/>
          <w:i w:val="0"/>
        </w:rPr>
        <w:br/>
      </w:r>
      <w:r>
        <w:rPr>
          <w:b w:val="0"/>
          <w:i w:val="0"/>
        </w:rPr>
        <w:t>- Dân số: 2.079 người;</w:t>
      </w:r>
      <w:r>
        <w:rPr>
          <w:b w:val="0"/>
          <w:i w:val="0"/>
        </w:rPr>
        <w:br/>
      </w:r>
      <w:r>
        <w:rPr>
          <w:b w:val="0"/>
          <w:i w:val="0"/>
        </w:rPr>
        <w:t>- Chỉ tiêu sử dụng đất nhóm nhà ở (đã quy đổi): 4,26 m</w:t>
      </w:r>
      <w:r>
        <w:rPr>
          <w:b w:val="0"/>
          <w:i w:val="0"/>
        </w:rPr>
        <w:t>2</w:t>
      </w:r>
      <w:r>
        <w:rPr>
          <w:b w:val="0"/>
          <w:i w:val="0"/>
        </w:rPr>
        <w:t>/người.</w:t>
      </w:r>
      <w:r>
        <w:rPr>
          <w:b w:val="0"/>
          <w:i w:val="0"/>
        </w:rPr>
        <w:br/>
      </w:r>
      <w:r>
        <w:rPr>
          <w:b w:val="0"/>
          <w:i w:val="0"/>
        </w:rPr>
        <w:t>- Tầng cao tối đa: 50 tầng, trong đó: khối đế 2 tầng, khối tháp từ 43 ÷ 48 tầng (bao gồm các tầng theo QCVN 03:2012/BXD, không kể tầng hầm);</w:t>
      </w:r>
      <w:r>
        <w:rPr>
          <w:b w:val="0"/>
          <w:i w:val="0"/>
        </w:rPr>
        <w:br/>
      </w:r>
      <w:r>
        <w:rPr>
          <w:b w:val="0"/>
          <w:i w:val="0"/>
        </w:rPr>
        <w:t>- Chiều cao tối đa: 190 m;</w:t>
      </w:r>
      <w:r>
        <w:rPr>
          <w:b w:val="0"/>
          <w:i w:val="0"/>
        </w:rPr>
        <w:br/>
      </w:r>
      <w:r>
        <w:rPr>
          <w:b w:val="0"/>
          <w:i w:val="0"/>
        </w:rPr>
        <w:t>- Mật độ xây dựng tối đa: 36% (tính trên diện tích khu đất xây dựng 12.072m</w:t>
      </w:r>
      <w:r>
        <w:rPr>
          <w:b w:val="0"/>
          <w:i w:val="0"/>
        </w:rPr>
        <w:t>2</w:t>
      </w:r>
      <w:r>
        <w:rPr>
          <w:b w:val="0"/>
          <w:i w:val="0"/>
        </w:rPr>
        <w:t>);</w:t>
      </w:r>
      <w:r>
        <w:rPr>
          <w:b w:val="0"/>
          <w:i w:val="0"/>
        </w:rPr>
        <w:br/>
      </w:r>
      <w:r>
        <w:rPr>
          <w:b w:val="0"/>
          <w:i w:val="0"/>
        </w:rPr>
        <w:t>- Hệ số sử dụng đất: 16,94 (tính trên diện tích khu đất xây dựng 12.072 m</w:t>
      </w:r>
      <w:r>
        <w:rPr>
          <w:b w:val="0"/>
          <w:i w:val="0"/>
        </w:rPr>
        <w:t>2</w:t>
      </w:r>
      <w:r>
        <w:rPr>
          <w:b w:val="0"/>
          <w:i w:val="0"/>
        </w:rPr>
        <w:t>), trong đó chức năng ở 12,44; chức năng thương mại-dịch vụ và văn phòng dịch vụ 4,50.</w:t>
      </w:r>
      <w:r>
        <w:rPr>
          <w:b w:val="0"/>
          <w:i w:val="0"/>
        </w:rPr>
        <w:br/>
      </w:r>
      <w:r>
        <w:rPr>
          <w:b w:val="0"/>
          <w:i w:val="0"/>
        </w:rPr>
        <w:t>- Khoảng lùi xây dựng công trình:</w:t>
      </w:r>
      <w:r>
        <w:rPr>
          <w:b w:val="0"/>
          <w:i w:val="0"/>
        </w:rPr>
        <w:br/>
      </w:r>
      <w:r>
        <w:rPr>
          <w:b w:val="0"/>
          <w:i w:val="0"/>
        </w:rPr>
        <w:t>+ So với ranh lộ giới đường D2: ≥ 6m;</w:t>
      </w:r>
      <w:r>
        <w:rPr>
          <w:b w:val="0"/>
          <w:i w:val="0"/>
        </w:rPr>
        <w:br/>
      </w:r>
      <w:r>
        <w:rPr>
          <w:b w:val="0"/>
          <w:i w:val="0"/>
        </w:rPr>
        <w:t>+ So với ranh lộ giới đường D4: ≥ 9m;</w:t>
      </w:r>
      <w:r>
        <w:rPr>
          <w:b w:val="0"/>
          <w:i w:val="0"/>
        </w:rPr>
        <w:br/>
      </w:r>
      <w:r>
        <w:rPr>
          <w:b w:val="0"/>
          <w:i w:val="0"/>
        </w:rPr>
        <w:t>+ So với ranh lộ giới đường D8: ≥ 6m;</w:t>
      </w:r>
      <w:r>
        <w:rPr>
          <w:b w:val="0"/>
          <w:i w:val="0"/>
        </w:rPr>
        <w:br/>
      </w:r>
      <w:r>
        <w:rPr>
          <w:b w:val="0"/>
          <w:i w:val="0"/>
        </w:rPr>
        <w:t>+ Khoảng cách giữa các khối tháp cao tầng: ≥25m.</w:t>
      </w:r>
      <w:r>
        <w:rPr>
          <w:b w:val="0"/>
          <w:i w:val="0"/>
        </w:rPr>
        <w:br/>
      </w:r>
      <w:r>
        <w:rPr>
          <w:b/>
          <w:i w:val="0"/>
        </w:rPr>
        <w:t>* Khu B2:</w:t>
      </w:r>
      <w:r>
        <w:rPr>
          <w:b w:val="0"/>
          <w:i w:val="0"/>
        </w:rPr>
        <w:t xml:space="preserve"> Chức năng căn hộ chung cư kết hợp với thương mại-dịch vụ và văn phòng dịch vụ (office tel). Là cụm 3 công trình độc lập, tầng cao nhất 50 tầng, ký hiệu B2.1, B2.2, B2.3. Khối đế 2 tầng bố trí các chức năng thương mại-dịch vụ và văn phòng dịch vụ (office tel); khối tháp cao nhất 48 tầng, dành cho chức năng căn hộ ở và văn phòng dịch vụ (office tel). Các chỉ tiêu sử dụng đất quy hoạch đô thị của khu B2 như sau:</w:t>
      </w:r>
      <w:r>
        <w:rPr>
          <w:b w:val="0"/>
          <w:i w:val="0"/>
        </w:rPr>
        <w:br/>
      </w:r>
      <w:r>
        <w:rPr>
          <w:b w:val="0"/>
          <w:i w:val="0"/>
        </w:rPr>
        <w:t>- Diện tích khu đất: 16.915 m</w:t>
      </w:r>
      <w:r>
        <w:rPr>
          <w:b w:val="0"/>
          <w:i w:val="0"/>
        </w:rPr>
        <w:t>2</w:t>
      </w:r>
      <w:r>
        <w:rPr>
          <w:b w:val="0"/>
          <w:i w:val="0"/>
        </w:rPr>
        <w:t>;</w:t>
      </w:r>
      <w:r>
        <w:rPr>
          <w:b w:val="0"/>
          <w:i w:val="0"/>
        </w:rPr>
        <w:br/>
      </w:r>
      <w:r>
        <w:rPr>
          <w:b w:val="0"/>
          <w:i w:val="0"/>
        </w:rPr>
        <w:t>- Dân số: 2.564 người;</w:t>
      </w:r>
      <w:r>
        <w:rPr>
          <w:b w:val="0"/>
          <w:i w:val="0"/>
        </w:rPr>
        <w:br/>
      </w:r>
      <w:r>
        <w:rPr>
          <w:b w:val="0"/>
          <w:i w:val="0"/>
        </w:rPr>
        <w:t>- Chỉ tiêu sử dụng đất nhóm nhà ở (đã quy đổi): 6,06m</w:t>
      </w:r>
      <w:r>
        <w:rPr>
          <w:b w:val="0"/>
          <w:i w:val="0"/>
        </w:rPr>
        <w:t>2</w:t>
      </w:r>
      <w:r>
        <w:rPr>
          <w:b w:val="0"/>
          <w:i w:val="0"/>
        </w:rPr>
        <w:t>/người;</w:t>
      </w:r>
      <w:r>
        <w:rPr>
          <w:b w:val="0"/>
          <w:i w:val="0"/>
        </w:rPr>
        <w:br/>
      </w:r>
      <w:r>
        <w:rPr>
          <w:b w:val="0"/>
          <w:i w:val="0"/>
        </w:rPr>
        <w:t>- Tầng cao tối đa: 50 tầng, trong đó: khối đế 2 tầng, khối tháp từ 45 ÷ 48 tầng (bao gồm các tầng theo QCVN 03:2012/BXD, không kể tầng hầm);</w:t>
      </w:r>
      <w:r>
        <w:rPr>
          <w:b w:val="0"/>
          <w:i w:val="0"/>
        </w:rPr>
        <w:br/>
      </w:r>
      <w:r>
        <w:rPr>
          <w:b w:val="0"/>
          <w:i w:val="0"/>
        </w:rPr>
        <w:t>- Chiều cao tối đa: 190m, trong đó khối đế cao tối đa 12m;</w:t>
      </w:r>
      <w:r>
        <w:rPr>
          <w:b w:val="0"/>
          <w:i w:val="0"/>
        </w:rPr>
        <w:br/>
      </w:r>
      <w:r>
        <w:rPr>
          <w:b w:val="0"/>
          <w:i w:val="0"/>
        </w:rPr>
        <w:t>- Mật độ xây dựng tối đa: 25% (tính trên diện tích khu đất xây dựng 16.915 m</w:t>
      </w:r>
      <w:r>
        <w:rPr>
          <w:b w:val="0"/>
          <w:i w:val="0"/>
        </w:rPr>
        <w:t>2</w:t>
      </w:r>
      <w:r>
        <w:rPr>
          <w:b w:val="0"/>
          <w:i w:val="0"/>
        </w:rPr>
        <w:t>);</w:t>
      </w:r>
      <w:r>
        <w:rPr>
          <w:b w:val="0"/>
          <w:i w:val="0"/>
        </w:rPr>
        <w:br/>
      </w:r>
      <w:r>
        <w:rPr>
          <w:b w:val="0"/>
          <w:i w:val="0"/>
        </w:rPr>
        <w:t>- Hệ số sử dụng đất: 12,43 lần (tính trên diện tích khu đất xây dựng 16.915 m</w:t>
      </w:r>
      <w:r>
        <w:rPr>
          <w:b w:val="0"/>
          <w:i w:val="0"/>
        </w:rPr>
        <w:t>2</w:t>
      </w:r>
      <w:r>
        <w:rPr>
          <w:b w:val="0"/>
          <w:i w:val="0"/>
        </w:rPr>
        <w:t>), trong đó chức năng ở 11,41 lần; chức năng thương mại - dịch vụ và văn phòng dịch vụ (office tel) 1,01 lần</w:t>
      </w:r>
      <w:r>
        <w:rPr>
          <w:b w:val="0"/>
          <w:i w:val="0"/>
        </w:rPr>
        <w:br/>
      </w:r>
      <w:r>
        <w:rPr>
          <w:b w:val="0"/>
          <w:i w:val="0"/>
        </w:rPr>
        <w:t>- Khoảng lùi xây dựng công trình:</w:t>
      </w:r>
      <w:r>
        <w:rPr>
          <w:b w:val="0"/>
          <w:i w:val="0"/>
        </w:rPr>
        <w:br/>
      </w:r>
      <w:r>
        <w:rPr>
          <w:b w:val="0"/>
          <w:i w:val="0"/>
        </w:rPr>
        <w:t>+ So với ranh lộ giới đường D4: ≥ 9m;</w:t>
      </w:r>
      <w:r>
        <w:rPr>
          <w:b w:val="0"/>
          <w:i w:val="0"/>
        </w:rPr>
        <w:br/>
      </w:r>
      <w:r>
        <w:rPr>
          <w:b w:val="0"/>
          <w:i w:val="0"/>
        </w:rPr>
        <w:t>+ So với ranh lộ giới đường D8: ≥ 6m;</w:t>
      </w:r>
      <w:r>
        <w:rPr>
          <w:b w:val="0"/>
          <w:i w:val="0"/>
        </w:rPr>
        <w:br/>
      </w:r>
      <w:r>
        <w:rPr>
          <w:b w:val="0"/>
          <w:i w:val="0"/>
        </w:rPr>
        <w:t>+ So với ranh lộ giới đường D3: ≥ 9m;</w:t>
      </w:r>
      <w:r>
        <w:rPr>
          <w:b w:val="0"/>
          <w:i w:val="0"/>
        </w:rPr>
        <w:br/>
      </w:r>
      <w:r>
        <w:rPr>
          <w:b w:val="0"/>
          <w:i w:val="0"/>
        </w:rPr>
        <w:t>+ So với ranh giới lô phía Tây - Bắc sử dụng cho mục đích đi bộ: ≥ 9m;</w:t>
      </w:r>
      <w:r>
        <w:rPr>
          <w:b w:val="0"/>
          <w:i w:val="0"/>
        </w:rPr>
        <w:br/>
      </w:r>
      <w:r>
        <w:rPr>
          <w:b w:val="0"/>
          <w:i w:val="0"/>
        </w:rPr>
        <w:t>+ Khoảng cách giữa các khối tháp cao tầng: ≥ 25m;</w:t>
      </w:r>
      <w:r>
        <w:rPr>
          <w:b w:val="0"/>
          <w:i w:val="0"/>
        </w:rPr>
        <w:br/>
      </w:r>
      <w:r>
        <w:rPr>
          <w:b/>
          <w:i w:val="0"/>
        </w:rPr>
        <w:t>* Khu B3:</w:t>
      </w:r>
      <w:r>
        <w:rPr>
          <w:b w:val="0"/>
          <w:i w:val="0"/>
        </w:rPr>
        <w:t xml:space="preserve"> Chức năng căn hộ chung cư kết hợp với thương mại-dịch vụ và văn phòng dịch vụ (office tel). Là cụm công trình cao 50 tầng trong đó khối đế 02 tầng bố trí các chức năng thương mại - dịch vụ và văn phòng dịch vụ (office tel); khối tháp 48 tầng dành cho chức năng căn hộ ở và văn phòng dịch vụ (office tel). Các chỉ tiêu sử dụng đất quy hoạch đô thị như sau:</w:t>
      </w:r>
      <w:r>
        <w:rPr>
          <w:b w:val="0"/>
          <w:i w:val="0"/>
        </w:rPr>
        <w:br/>
      </w:r>
      <w:r>
        <w:rPr>
          <w:b w:val="0"/>
          <w:i w:val="0"/>
        </w:rPr>
        <w:t>- Diện tích khu đất: 5.402 m</w:t>
      </w:r>
      <w:r>
        <w:rPr>
          <w:b w:val="0"/>
          <w:i w:val="0"/>
        </w:rPr>
        <w:t>2</w:t>
      </w:r>
      <w:r>
        <w:rPr>
          <w:b w:val="0"/>
          <w:i w:val="0"/>
        </w:rPr>
        <w:t>;</w:t>
      </w:r>
      <w:r>
        <w:rPr>
          <w:b w:val="0"/>
          <w:i w:val="0"/>
        </w:rPr>
        <w:br/>
      </w:r>
      <w:r>
        <w:rPr>
          <w:b w:val="0"/>
          <w:i w:val="0"/>
        </w:rPr>
        <w:t>- Dân số: 817 người;</w:t>
      </w:r>
      <w:r>
        <w:rPr>
          <w:b w:val="0"/>
          <w:i w:val="0"/>
        </w:rPr>
        <w:br/>
      </w:r>
      <w:r>
        <w:rPr>
          <w:b w:val="0"/>
          <w:i w:val="0"/>
        </w:rPr>
        <w:t>- Chỉ tiêu sử dụng đất nhóm nhà ở (đã quy đổi): 4,37 m</w:t>
      </w:r>
      <w:r>
        <w:rPr>
          <w:b w:val="0"/>
          <w:i w:val="0"/>
        </w:rPr>
        <w:t>2</w:t>
      </w:r>
      <w:r>
        <w:rPr>
          <w:b w:val="0"/>
          <w:i w:val="0"/>
        </w:rPr>
        <w:t>/người.</w:t>
      </w:r>
      <w:r>
        <w:rPr>
          <w:b w:val="0"/>
          <w:i w:val="0"/>
        </w:rPr>
        <w:br/>
      </w:r>
      <w:r>
        <w:rPr>
          <w:b w:val="0"/>
          <w:i w:val="0"/>
        </w:rPr>
        <w:t>- Tầng cao tối đa: 50 tầng, trong đó: khối đế 2 tầng, khối tháp 48 tầng (bao gồm các tầng theo QCVN 03:2012/BXD, không kể tầng hầm);</w:t>
      </w:r>
      <w:r>
        <w:rPr>
          <w:b w:val="0"/>
          <w:i w:val="0"/>
        </w:rPr>
        <w:br/>
      </w:r>
      <w:r>
        <w:rPr>
          <w:b w:val="0"/>
          <w:i w:val="0"/>
        </w:rPr>
        <w:t>- Chiều cao tối đa: 190m, trong đó khối đế cao tối đa 12m;</w:t>
      </w:r>
      <w:r>
        <w:rPr>
          <w:b w:val="0"/>
          <w:i w:val="0"/>
        </w:rPr>
        <w:br/>
      </w:r>
      <w:r>
        <w:rPr>
          <w:b w:val="0"/>
          <w:i w:val="0"/>
        </w:rPr>
        <w:t>- Mật độ xây dựng tối đa: 39% (tính trên diện tích khu đất xây dựng 5.402m</w:t>
      </w:r>
      <w:r>
        <w:rPr>
          <w:b w:val="0"/>
          <w:i w:val="0"/>
        </w:rPr>
        <w:t>2</w:t>
      </w:r>
      <w:r>
        <w:rPr>
          <w:b w:val="0"/>
          <w:i w:val="0"/>
        </w:rPr>
        <w:t>);</w:t>
      </w:r>
      <w:r>
        <w:rPr>
          <w:b w:val="0"/>
          <w:i w:val="0"/>
        </w:rPr>
        <w:br/>
      </w:r>
      <w:r>
        <w:rPr>
          <w:b w:val="0"/>
          <w:i w:val="0"/>
        </w:rPr>
        <w:t>- Hệ số sử dụng đất: 19,34 (tính trên diện tích khu đất xây dựng 5.402 m</w:t>
      </w:r>
      <w:r>
        <w:rPr>
          <w:b w:val="0"/>
          <w:i w:val="0"/>
        </w:rPr>
        <w:t>2</w:t>
      </w:r>
      <w:r>
        <w:rPr>
          <w:b w:val="0"/>
          <w:i w:val="0"/>
        </w:rPr>
        <w:t>), trong đó chức năng ở 12,76; chức năng thương mại-dịch vụ và văn phòng dịch vụ (office tel) 6,57.</w:t>
      </w:r>
      <w:r>
        <w:rPr>
          <w:b w:val="0"/>
          <w:i w:val="0"/>
        </w:rPr>
        <w:br/>
      </w:r>
      <w:r>
        <w:rPr>
          <w:b w:val="0"/>
          <w:i w:val="0"/>
        </w:rPr>
        <w:t>- Khoảng lùi xây dựng công trình:</w:t>
      </w:r>
      <w:r>
        <w:rPr>
          <w:b w:val="0"/>
          <w:i w:val="0"/>
        </w:rPr>
        <w:br/>
      </w:r>
      <w:r>
        <w:rPr>
          <w:b w:val="0"/>
          <w:i w:val="0"/>
        </w:rPr>
        <w:t>+ So với ranh lộ giới đường D2: ≥6m;</w:t>
      </w:r>
      <w:r>
        <w:rPr>
          <w:b w:val="0"/>
          <w:i w:val="0"/>
        </w:rPr>
        <w:br/>
      </w:r>
      <w:r>
        <w:rPr>
          <w:b w:val="0"/>
          <w:i w:val="0"/>
        </w:rPr>
        <w:t>+ So với ranh lộ giới đường D4: ≥9m;</w:t>
      </w:r>
      <w:r>
        <w:rPr>
          <w:b w:val="0"/>
          <w:i w:val="0"/>
        </w:rPr>
        <w:br/>
      </w:r>
      <w:r>
        <w:rPr>
          <w:b w:val="0"/>
          <w:i w:val="0"/>
        </w:rPr>
        <w:t>+ So với ranh lộ giới đường D8: ≥6m;</w:t>
      </w:r>
      <w:r>
        <w:rPr>
          <w:b w:val="0"/>
          <w:i w:val="0"/>
        </w:rPr>
        <w:br/>
      </w:r>
      <w:r>
        <w:rPr>
          <w:b/>
          <w:i w:val="0"/>
        </w:rPr>
        <w:t>* Khu B5.2:</w:t>
      </w:r>
      <w:r>
        <w:rPr>
          <w:b w:val="0"/>
          <w:i w:val="0"/>
        </w:rPr>
        <w:t xml:space="preserve"> Chức năng căn hộ chung cư kết hợp với thương mại-dịch vụ và văn phòng dịch vụ (office tel). Là cụm công trình cao tối đa 47 tầng trong đó khối đế 02 tầng bố trí các chức năng thương mại-dịch vụ và văn phòng dịch vụ (office tel); khối tháp 45 tầng dành cho chức năng căn hộ ở và văn phòng dịch vụ (office tel). Các chỉ tiêu sử dụng đất quy hoạch đô thị như sau:</w:t>
      </w:r>
      <w:r>
        <w:rPr>
          <w:b w:val="0"/>
          <w:i w:val="0"/>
        </w:rPr>
        <w:br/>
      </w:r>
      <w:r>
        <w:rPr>
          <w:b w:val="0"/>
          <w:i w:val="0"/>
        </w:rPr>
        <w:t>- Diện tích khu đất: 5.350 m</w:t>
      </w:r>
      <w:r>
        <w:rPr>
          <w:b w:val="0"/>
          <w:i w:val="0"/>
        </w:rPr>
        <w:t>2</w:t>
      </w:r>
      <w:r>
        <w:rPr>
          <w:b w:val="0"/>
          <w:i w:val="0"/>
        </w:rPr>
        <w:t>;</w:t>
      </w:r>
      <w:r>
        <w:rPr>
          <w:b w:val="0"/>
          <w:i w:val="0"/>
        </w:rPr>
        <w:br/>
      </w:r>
      <w:r>
        <w:rPr>
          <w:b w:val="0"/>
          <w:i w:val="0"/>
        </w:rPr>
        <w:t>- Dân số: 693 người;</w:t>
      </w:r>
      <w:r>
        <w:rPr>
          <w:b w:val="0"/>
          <w:i w:val="0"/>
        </w:rPr>
        <w:br/>
      </w:r>
      <w:r>
        <w:rPr>
          <w:b w:val="0"/>
          <w:i w:val="0"/>
        </w:rPr>
        <w:t>- Chỉ tiêu sử dụng đất nhóm nhà ở (đã quy đổi): 4,60 m</w:t>
      </w:r>
      <w:r>
        <w:rPr>
          <w:b w:val="0"/>
          <w:i w:val="0"/>
        </w:rPr>
        <w:t>2</w:t>
      </w:r>
      <w:r>
        <w:rPr>
          <w:b w:val="0"/>
          <w:i w:val="0"/>
        </w:rPr>
        <w:t>/người.</w:t>
      </w:r>
      <w:r>
        <w:rPr>
          <w:b w:val="0"/>
          <w:i w:val="0"/>
        </w:rPr>
        <w:br/>
      </w:r>
      <w:r>
        <w:rPr>
          <w:b w:val="0"/>
          <w:i w:val="0"/>
        </w:rPr>
        <w:t>- Tầng cao tối đa: 47 tầng, trong đó: khối đế 2 tầng, khối tháp 45 tầng (bao gồm các tầng theo QCVN 03:2012/BXD, không kể tầng hầm);</w:t>
      </w:r>
      <w:r>
        <w:rPr>
          <w:b w:val="0"/>
          <w:i w:val="0"/>
        </w:rPr>
        <w:br/>
      </w:r>
      <w:r>
        <w:rPr>
          <w:b w:val="0"/>
          <w:i w:val="0"/>
        </w:rPr>
        <w:t>- Chiều cao tối đa: 178m, trong đó khối đế cao tối đa 12m;</w:t>
      </w:r>
      <w:r>
        <w:rPr>
          <w:b w:val="0"/>
          <w:i w:val="0"/>
        </w:rPr>
        <w:br/>
      </w:r>
      <w:r>
        <w:rPr>
          <w:b w:val="0"/>
          <w:i w:val="0"/>
        </w:rPr>
        <w:t>- Mật độ xây dựng tối đa: 39% (tính trên diện tích khu đất xây dựng 5.350 m</w:t>
      </w:r>
      <w:r>
        <w:rPr>
          <w:b w:val="0"/>
          <w:i w:val="0"/>
        </w:rPr>
        <w:t>2</w:t>
      </w:r>
      <w:r>
        <w:rPr>
          <w:b w:val="0"/>
          <w:i w:val="0"/>
        </w:rPr>
        <w:t>);</w:t>
      </w:r>
      <w:r>
        <w:rPr>
          <w:b w:val="0"/>
          <w:i w:val="0"/>
        </w:rPr>
        <w:br/>
      </w:r>
      <w:r>
        <w:rPr>
          <w:b w:val="0"/>
          <w:i w:val="0"/>
        </w:rPr>
        <w:t>- Hệ số sử dụng đất: 18,36 (tính trên diện tích khu đất xây dựng 5.350 m</w:t>
      </w:r>
      <w:r>
        <w:rPr>
          <w:b w:val="0"/>
          <w:i w:val="0"/>
        </w:rPr>
        <w:t>2</w:t>
      </w:r>
      <w:r>
        <w:rPr>
          <w:b w:val="0"/>
          <w:i w:val="0"/>
        </w:rPr>
        <w:t>), trong đó chức năng ở 10,94; chức năng thương mại - dịch vụ và văn phòng dịch vụ (office tel) 7,42.</w:t>
      </w:r>
      <w:r>
        <w:rPr>
          <w:b w:val="0"/>
          <w:i w:val="0"/>
        </w:rPr>
        <w:br/>
      </w:r>
      <w:r>
        <w:rPr>
          <w:b w:val="0"/>
          <w:i w:val="0"/>
        </w:rPr>
        <w:t>- Khoảng lùi xây dựng công trình:</w:t>
      </w:r>
      <w:r>
        <w:rPr>
          <w:b w:val="0"/>
          <w:i w:val="0"/>
        </w:rPr>
        <w:br/>
      </w:r>
      <w:r>
        <w:rPr>
          <w:b w:val="0"/>
          <w:i w:val="0"/>
        </w:rPr>
        <w:t>+ So với ranh lộ giới đường D4: ≥6m.</w:t>
      </w:r>
      <w:r>
        <w:rPr>
          <w:b w:val="0"/>
          <w:i w:val="0"/>
        </w:rPr>
        <w:br/>
      </w:r>
      <w:r>
        <w:rPr>
          <w:b w:val="0"/>
          <w:i w:val="0"/>
        </w:rPr>
        <w:t>+ So với ranh lộ giới đường D5: ≥6m.</w:t>
      </w:r>
      <w:r>
        <w:rPr>
          <w:b w:val="0"/>
          <w:i w:val="0"/>
        </w:rPr>
        <w:br/>
      </w:r>
      <w:r>
        <w:rPr>
          <w:b w:val="0"/>
          <w:i w:val="0"/>
        </w:rPr>
        <w:t>+ So với ranh đất phía Bắc: ≥ 6m.</w:t>
      </w:r>
      <w:r>
        <w:rPr>
          <w:b w:val="0"/>
          <w:i w:val="0"/>
        </w:rPr>
        <w:br/>
      </w:r>
      <w:r>
        <w:rPr>
          <w:b/>
          <w:i w:val="0"/>
        </w:rPr>
        <w:t>* Khu B5.3:</w:t>
      </w:r>
      <w:r>
        <w:rPr>
          <w:b w:val="0"/>
          <w:i w:val="0"/>
        </w:rPr>
        <w:t xml:space="preserve"> Chức năng căn hộ chung cư kết hợp với thương mại - dịch vụ và văn phòng dịch vụ (office tel). Là cụm công trình cao tối đa 47 tầng trong đó khối đế 02 tầng bố trí các chức năng thương mại-dịch vụ và văn phòng dịch vụ (office tel); khối tháp tối đa 45 tầng dành cho chức năng căn hộ ở và văn phòng dịch vụ (office tel). Các chỉ tiêu sử dụng đất quy hoạch đô thị như sau:</w:t>
      </w:r>
      <w:r>
        <w:rPr>
          <w:b w:val="0"/>
          <w:i w:val="0"/>
        </w:rPr>
        <w:br/>
      </w:r>
      <w:r>
        <w:rPr>
          <w:b w:val="0"/>
          <w:i w:val="0"/>
        </w:rPr>
        <w:t>- Diện tích khu đất: 8.564 m</w:t>
      </w:r>
      <w:r>
        <w:rPr>
          <w:b w:val="0"/>
          <w:i w:val="0"/>
        </w:rPr>
        <w:t>2</w:t>
      </w:r>
      <w:r>
        <w:rPr>
          <w:b w:val="0"/>
          <w:i w:val="0"/>
        </w:rPr>
        <w:t>;</w:t>
      </w:r>
      <w:r>
        <w:rPr>
          <w:b w:val="0"/>
          <w:i w:val="0"/>
        </w:rPr>
        <w:br/>
      </w:r>
      <w:r>
        <w:rPr>
          <w:b w:val="0"/>
          <w:i w:val="0"/>
        </w:rPr>
        <w:t>- Dân số: 1559 người;</w:t>
      </w:r>
      <w:r>
        <w:rPr>
          <w:b w:val="0"/>
          <w:i w:val="0"/>
        </w:rPr>
        <w:br/>
      </w:r>
      <w:r>
        <w:rPr>
          <w:b w:val="0"/>
          <w:i w:val="0"/>
        </w:rPr>
        <w:t>- Chỉ tiêu sử dụng đất nhóm nhà ở (đã quy đổi): 5,29 m</w:t>
      </w:r>
      <w:r>
        <w:rPr>
          <w:b w:val="0"/>
          <w:i w:val="0"/>
        </w:rPr>
        <w:t>2</w:t>
      </w:r>
      <w:r>
        <w:rPr>
          <w:b w:val="0"/>
          <w:i w:val="0"/>
        </w:rPr>
        <w:t>/người.</w:t>
      </w:r>
      <w:r>
        <w:rPr>
          <w:b w:val="0"/>
          <w:i w:val="0"/>
        </w:rPr>
        <w:br/>
      </w:r>
      <w:r>
        <w:rPr>
          <w:b w:val="0"/>
          <w:i w:val="0"/>
        </w:rPr>
        <w:t>- Tầng cao tối đa: 47 tầng, trong đó: khối đế 2 tầng, khối tháp 36 ÷ 45 tầng (bao gồm các tầng theo QCVN 03:2012/BXD, không kể tầng hầm);</w:t>
      </w:r>
      <w:r>
        <w:rPr>
          <w:b w:val="0"/>
          <w:i w:val="0"/>
        </w:rPr>
        <w:br/>
      </w:r>
      <w:r>
        <w:rPr>
          <w:b w:val="0"/>
          <w:i w:val="0"/>
        </w:rPr>
        <w:t>- Chiều cao tối đa: 178m;</w:t>
      </w:r>
      <w:r>
        <w:rPr>
          <w:b w:val="0"/>
          <w:i w:val="0"/>
        </w:rPr>
        <w:br/>
      </w:r>
      <w:r>
        <w:rPr>
          <w:b w:val="0"/>
          <w:i w:val="0"/>
        </w:rPr>
        <w:t>- Mật độ xây dựng tối đa: 33% (tính trên diện tích khu đất xây dựng 8.564m</w:t>
      </w:r>
      <w:r>
        <w:rPr>
          <w:b w:val="0"/>
          <w:i w:val="0"/>
        </w:rPr>
        <w:t>2</w:t>
      </w:r>
      <w:r>
        <w:rPr>
          <w:b w:val="0"/>
          <w:i w:val="0"/>
        </w:rPr>
        <w:t>);</w:t>
      </w:r>
      <w:r>
        <w:rPr>
          <w:b w:val="0"/>
          <w:i w:val="0"/>
        </w:rPr>
        <w:br/>
      </w:r>
      <w:r>
        <w:rPr>
          <w:b w:val="0"/>
          <w:i w:val="0"/>
        </w:rPr>
        <w:t>- Hệ số sử dụng đất: 14,19 (tính trên diện tích khu đất xây dựng 8.564m</w:t>
      </w:r>
      <w:r>
        <w:rPr>
          <w:b w:val="0"/>
          <w:i w:val="0"/>
        </w:rPr>
        <w:t>2</w:t>
      </w:r>
      <w:r>
        <w:rPr>
          <w:b w:val="0"/>
          <w:i w:val="0"/>
        </w:rPr>
        <w:t>), trong đó chức năng ở 13,68; chức năng thương mại - dịch vụ và văn phòng dịch vụ (office tel) 0,51.</w:t>
      </w:r>
      <w:r>
        <w:rPr>
          <w:b w:val="0"/>
          <w:i w:val="0"/>
        </w:rPr>
        <w:br/>
      </w:r>
      <w:r>
        <w:rPr>
          <w:b w:val="0"/>
          <w:i w:val="0"/>
        </w:rPr>
        <w:t>- Khoảng lùi xây dựng công trình:</w:t>
      </w:r>
      <w:r>
        <w:rPr>
          <w:b w:val="0"/>
          <w:i w:val="0"/>
        </w:rPr>
        <w:br/>
      </w:r>
      <w:r>
        <w:rPr>
          <w:b w:val="0"/>
          <w:i w:val="0"/>
        </w:rPr>
        <w:t>+ So với ranh lộ giới đường D1: ≥9m;</w:t>
      </w:r>
      <w:r>
        <w:rPr>
          <w:b w:val="0"/>
          <w:i w:val="0"/>
        </w:rPr>
        <w:br/>
      </w:r>
      <w:r>
        <w:rPr>
          <w:b w:val="0"/>
          <w:i w:val="0"/>
        </w:rPr>
        <w:t>+ So với ranh lộ giới đường D4: ≥6m;</w:t>
      </w:r>
      <w:r>
        <w:rPr>
          <w:b w:val="0"/>
          <w:i w:val="0"/>
        </w:rPr>
        <w:br/>
      </w:r>
      <w:r>
        <w:rPr>
          <w:b w:val="0"/>
          <w:i w:val="0"/>
        </w:rPr>
        <w:t>+ So với ranh lộ giới đường D5: ≥6m;</w:t>
      </w:r>
      <w:r>
        <w:rPr>
          <w:b w:val="0"/>
          <w:i w:val="0"/>
        </w:rPr>
        <w:br/>
      </w:r>
      <w:r>
        <w:rPr>
          <w:b w:val="0"/>
          <w:i w:val="0"/>
        </w:rPr>
        <w:t>+ So với ranh lộ giới đường D7: ≥6m.</w:t>
      </w:r>
      <w:r>
        <w:rPr>
          <w:b w:val="0"/>
          <w:i w:val="0"/>
        </w:rPr>
        <w:br/>
      </w:r>
      <w:r>
        <w:rPr>
          <w:b/>
          <w:i w:val="0"/>
        </w:rPr>
        <w:t>* Khu B7:</w:t>
      </w:r>
      <w:r>
        <w:rPr>
          <w:b w:val="0"/>
          <w:i w:val="0"/>
        </w:rPr>
        <w:t xml:space="preserve"> Chức năng căn hộ chung cư kết hợp với thương mại-dịch vụ và văn phòng dịch vụ (office tel). Là cụm công trình cao 47 tầng trong đó khối đế 02 tầng bố trí các chức năng thương mại-dịch vụ và văn phòng dịch vụ (office tel); khối tháp 45 tầng dành cho chức năng căn hộ ở và văn phòng dịch vụ (office tel). Các chỉ tiêu sử dụng đất quy hoạch đô thị như sau:</w:t>
      </w:r>
      <w:r>
        <w:rPr>
          <w:b w:val="0"/>
          <w:i w:val="0"/>
        </w:rPr>
        <w:br/>
      </w:r>
      <w:r>
        <w:rPr>
          <w:b w:val="0"/>
          <w:i w:val="0"/>
        </w:rPr>
        <w:t>- Diện tích khu đất: 3.217 m</w:t>
      </w:r>
      <w:r>
        <w:rPr>
          <w:b w:val="0"/>
          <w:i w:val="0"/>
        </w:rPr>
        <w:t>2</w:t>
      </w:r>
      <w:r>
        <w:rPr>
          <w:b w:val="0"/>
          <w:i w:val="0"/>
        </w:rPr>
        <w:t>;</w:t>
      </w:r>
      <w:r>
        <w:rPr>
          <w:b w:val="0"/>
          <w:i w:val="0"/>
        </w:rPr>
        <w:br/>
      </w:r>
      <w:r>
        <w:rPr>
          <w:b w:val="0"/>
          <w:i w:val="0"/>
        </w:rPr>
        <w:t>- Dân số: 716 người;</w:t>
      </w:r>
      <w:r>
        <w:rPr>
          <w:b w:val="0"/>
          <w:i w:val="0"/>
        </w:rPr>
        <w:br/>
      </w:r>
      <w:r>
        <w:rPr>
          <w:b w:val="0"/>
          <w:i w:val="0"/>
        </w:rPr>
        <w:t>- Chỉ tiêu sử dụng đất nhóm nhà ở (đã quy đổi): 4,02 m</w:t>
      </w:r>
      <w:r>
        <w:rPr>
          <w:b w:val="0"/>
          <w:i w:val="0"/>
        </w:rPr>
        <w:t>2</w:t>
      </w:r>
      <w:r>
        <w:rPr>
          <w:b w:val="0"/>
          <w:i w:val="0"/>
        </w:rPr>
        <w:t>/người.</w:t>
      </w:r>
      <w:r>
        <w:rPr>
          <w:b w:val="0"/>
          <w:i w:val="0"/>
        </w:rPr>
        <w:br/>
      </w:r>
      <w:r>
        <w:rPr>
          <w:b w:val="0"/>
          <w:i w:val="0"/>
        </w:rPr>
        <w:t>- Tầng cao tối đa: 47 tầng, trong đó: khối đế 2 tầng, khối tháp 45 tầng (bao gồm các tầng theo QCVN 03:2012/BXD, không kể tầng hầm);</w:t>
      </w:r>
      <w:r>
        <w:rPr>
          <w:b w:val="0"/>
          <w:i w:val="0"/>
        </w:rPr>
        <w:br/>
      </w:r>
      <w:r>
        <w:rPr>
          <w:b w:val="0"/>
          <w:i w:val="0"/>
        </w:rPr>
        <w:t>- Chiều cao tối đa: 178m, trong đó khối đế cao tối đa;</w:t>
      </w:r>
      <w:r>
        <w:rPr>
          <w:b w:val="0"/>
          <w:i w:val="0"/>
        </w:rPr>
        <w:br/>
      </w:r>
      <w:r>
        <w:rPr>
          <w:b w:val="0"/>
          <w:i w:val="0"/>
        </w:rPr>
        <w:t>- Mật độ xây dựng tối đa: 42% (tính trên diện tích khu đất xây dựng 3.217 m</w:t>
      </w:r>
      <w:r>
        <w:rPr>
          <w:b w:val="0"/>
          <w:i w:val="0"/>
        </w:rPr>
        <w:t>2</w:t>
      </w:r>
      <w:r>
        <w:rPr>
          <w:b w:val="0"/>
          <w:i w:val="0"/>
        </w:rPr>
        <w:t>);</w:t>
      </w:r>
      <w:r>
        <w:rPr>
          <w:b w:val="0"/>
          <w:i w:val="0"/>
        </w:rPr>
        <w:br/>
      </w:r>
      <w:r>
        <w:rPr>
          <w:b w:val="0"/>
          <w:i w:val="0"/>
        </w:rPr>
        <w:t>- Hệ số sử dụng đất: 19,87 lần (tính trên diện tích khu đất xây dựng 3.217 m</w:t>
      </w:r>
      <w:r>
        <w:rPr>
          <w:b w:val="0"/>
          <w:i w:val="0"/>
        </w:rPr>
        <w:t>2</w:t>
      </w:r>
      <w:r>
        <w:rPr>
          <w:b w:val="0"/>
          <w:i w:val="0"/>
        </w:rPr>
        <w:t>), trong đó chức năng ở 17,76; chức năng thương mại - dịch vụ và văn phòng dịch vụ (office tel) 2,11.</w:t>
      </w:r>
      <w:r>
        <w:rPr>
          <w:b w:val="0"/>
          <w:i w:val="0"/>
        </w:rPr>
        <w:br/>
      </w:r>
      <w:r>
        <w:rPr>
          <w:b w:val="0"/>
          <w:i w:val="0"/>
        </w:rPr>
        <w:t>- Khoảng lùi xây dựng công trình:</w:t>
      </w:r>
      <w:r>
        <w:rPr>
          <w:b w:val="0"/>
          <w:i w:val="0"/>
        </w:rPr>
        <w:br/>
      </w:r>
      <w:r>
        <w:rPr>
          <w:b w:val="0"/>
          <w:i w:val="0"/>
        </w:rPr>
        <w:t>+ So với ranh lộ giới đường D3: ≥6m;</w:t>
      </w:r>
      <w:r>
        <w:rPr>
          <w:b w:val="0"/>
          <w:i w:val="0"/>
        </w:rPr>
        <w:br/>
      </w:r>
      <w:r>
        <w:rPr>
          <w:b w:val="0"/>
          <w:i w:val="0"/>
        </w:rPr>
        <w:t>+ So với ranh lộ giới đường D6: ≥6m;</w:t>
      </w:r>
      <w:r>
        <w:rPr>
          <w:b w:val="0"/>
          <w:i w:val="0"/>
        </w:rPr>
        <w:br/>
      </w:r>
      <w:r>
        <w:rPr>
          <w:b w:val="0"/>
          <w:i w:val="0"/>
        </w:rPr>
        <w:t>+ So với ranh giới lô phía Đông sử dụng cho mục đích đi bộ: ≥ 6m.</w:t>
      </w:r>
      <w:r>
        <w:rPr>
          <w:b w:val="0"/>
          <w:i w:val="0"/>
        </w:rPr>
        <w:br/>
      </w:r>
      <w:r>
        <w:rPr>
          <w:b/>
          <w:i w:val="0"/>
        </w:rPr>
        <w:t>* Khu C:</w:t>
      </w:r>
      <w:r>
        <w:rPr>
          <w:b w:val="0"/>
          <w:i w:val="0"/>
        </w:rPr>
        <w:t xml:space="preserve"> Chức năng văn phòng làm việc kết hợp với văn phòng dịch vụ (office tel), căn hộ chung cư và thương mại - dịch vụ quy mô nhỏ. Là cụm công trình gồm 4 khối nhà cao tầng, trong đó 02 khối nhà cao 38 tầng ký hiệu C-1 và C-2, chức năng văn phòng làm việc, có chung khối đế cao 2 tầng dành cho chức năng thương mại-dịch vụ; 02 khối nhà cao 47 tầng ký hiệu C-3 và C-4 dành cho chức năng căn hộ ở và văn phòng dịch vụ (office tel). Các chỉ tiêu sử dụng đất quy hoạch đô thị như sau:</w:t>
      </w:r>
      <w:r>
        <w:rPr>
          <w:b w:val="0"/>
          <w:i w:val="0"/>
        </w:rPr>
        <w:br/>
      </w:r>
      <w:r>
        <w:rPr>
          <w:b w:val="0"/>
          <w:i w:val="0"/>
        </w:rPr>
        <w:t>- Diện tích khu đất: 14.909 m</w:t>
      </w:r>
      <w:r>
        <w:rPr>
          <w:b w:val="0"/>
          <w:i w:val="0"/>
        </w:rPr>
        <w:t>2</w:t>
      </w:r>
      <w:r>
        <w:rPr>
          <w:b w:val="0"/>
          <w:i w:val="0"/>
        </w:rPr>
        <w:t>;</w:t>
      </w:r>
      <w:r>
        <w:rPr>
          <w:b w:val="0"/>
          <w:i w:val="0"/>
        </w:rPr>
        <w:br/>
      </w:r>
      <w:r>
        <w:rPr>
          <w:b w:val="0"/>
          <w:i w:val="0"/>
        </w:rPr>
        <w:t>- Dân số: 780 người;</w:t>
      </w:r>
      <w:r>
        <w:rPr>
          <w:b w:val="0"/>
          <w:i w:val="0"/>
        </w:rPr>
        <w:br/>
      </w:r>
      <w:r>
        <w:rPr>
          <w:b w:val="0"/>
          <w:i w:val="0"/>
        </w:rPr>
        <w:t>- Chỉ tiêu sử dụng đất nhóm nhà ở (đã quy đổi): 4,28 m</w:t>
      </w:r>
      <w:r>
        <w:rPr>
          <w:b w:val="0"/>
          <w:i w:val="0"/>
        </w:rPr>
        <w:t>2</w:t>
      </w:r>
      <w:r>
        <w:rPr>
          <w:b w:val="0"/>
          <w:i w:val="0"/>
        </w:rPr>
        <w:t>/người.</w:t>
      </w:r>
      <w:r>
        <w:rPr>
          <w:b w:val="0"/>
          <w:i w:val="0"/>
        </w:rPr>
        <w:br/>
      </w:r>
      <w:r>
        <w:rPr>
          <w:b w:val="0"/>
          <w:i w:val="0"/>
        </w:rPr>
        <w:t>- Tầng cao tối đa: 47 tầng, trong đó: khối đế 2 tầng, khối tháp 36 - 45 tầng (bao gồm các tầng theo QCVN 03:2012/BXD, không kể tầng hầm);</w:t>
      </w:r>
      <w:r>
        <w:rPr>
          <w:b w:val="0"/>
          <w:i w:val="0"/>
        </w:rPr>
        <w:br/>
      </w:r>
      <w:r>
        <w:rPr>
          <w:b w:val="0"/>
          <w:i w:val="0"/>
        </w:rPr>
        <w:t>- Chiều cao tối đa: 178m, trong đó khối đế cao tối đa 12m;</w:t>
      </w:r>
      <w:r>
        <w:rPr>
          <w:b w:val="0"/>
          <w:i w:val="0"/>
        </w:rPr>
        <w:br/>
      </w:r>
      <w:r>
        <w:rPr>
          <w:b w:val="0"/>
          <w:i w:val="0"/>
        </w:rPr>
        <w:t>- Mật độ xây dựng tối đa (tính trên diện tích khu đất xây dựng 14.909 m</w:t>
      </w:r>
      <w:r>
        <w:rPr>
          <w:b w:val="0"/>
          <w:i w:val="0"/>
        </w:rPr>
        <w:t>2</w:t>
      </w:r>
      <w:r>
        <w:rPr>
          <w:b w:val="0"/>
          <w:i w:val="0"/>
        </w:rPr>
        <w:t>):</w:t>
      </w:r>
      <w:r>
        <w:rPr>
          <w:b w:val="0"/>
          <w:i w:val="0"/>
        </w:rPr>
        <w:br/>
      </w:r>
      <w:r>
        <w:rPr>
          <w:b w:val="0"/>
          <w:i w:val="0"/>
        </w:rPr>
        <w:t>+ Khối đế: 60%;</w:t>
      </w:r>
      <w:r>
        <w:rPr>
          <w:b w:val="0"/>
          <w:i w:val="0"/>
        </w:rPr>
        <w:br/>
      </w:r>
      <w:r>
        <w:rPr>
          <w:b w:val="0"/>
          <w:i w:val="0"/>
        </w:rPr>
        <w:t>+ Khối tháp: 20%.</w:t>
      </w:r>
      <w:r>
        <w:rPr>
          <w:b w:val="0"/>
          <w:i w:val="0"/>
        </w:rPr>
        <w:br/>
      </w:r>
      <w:r>
        <w:rPr>
          <w:b w:val="0"/>
          <w:i w:val="0"/>
        </w:rPr>
        <w:t>- Hệ số sử dụng đất: 8,17 lần (tính trên diện tích khu đất xây dựng 14.909m</w:t>
      </w:r>
      <w:r>
        <w:rPr>
          <w:b w:val="0"/>
          <w:i w:val="0"/>
        </w:rPr>
        <w:t>2</w:t>
      </w:r>
      <w:r>
        <w:rPr>
          <w:b w:val="0"/>
          <w:i w:val="0"/>
        </w:rPr>
        <w:t>), trong đó chức năng ở 1,83; chức năng thương mại - dịch vụ , văn phòng và văn phòng dịch vụ (office tel): 6,34.</w:t>
      </w:r>
      <w:r>
        <w:rPr>
          <w:b w:val="0"/>
          <w:i w:val="0"/>
        </w:rPr>
        <w:br/>
      </w:r>
      <w:r>
        <w:rPr>
          <w:b w:val="0"/>
          <w:i w:val="0"/>
        </w:rPr>
        <w:t>- Khoảng lùi xây dựng công trình:</w:t>
      </w:r>
      <w:r>
        <w:rPr>
          <w:b w:val="0"/>
          <w:i w:val="0"/>
        </w:rPr>
        <w:br/>
      </w:r>
      <w:r>
        <w:rPr>
          <w:b w:val="0"/>
          <w:i w:val="0"/>
        </w:rPr>
        <w:t>+ So với ranh lộ giới đường D1: ≥6m;</w:t>
      </w:r>
      <w:r>
        <w:rPr>
          <w:b w:val="0"/>
          <w:i w:val="0"/>
        </w:rPr>
        <w:br/>
      </w:r>
      <w:r>
        <w:rPr>
          <w:b w:val="0"/>
          <w:i w:val="0"/>
        </w:rPr>
        <w:t>+ So với ranh lộ giới đường D2: ≥ 6m;</w:t>
      </w:r>
      <w:r>
        <w:rPr>
          <w:b w:val="0"/>
          <w:i w:val="0"/>
        </w:rPr>
        <w:br/>
      </w:r>
      <w:r>
        <w:rPr>
          <w:b w:val="0"/>
          <w:i w:val="0"/>
        </w:rPr>
        <w:t>+ So với ranh lộ giới đường D9: ≥ 6m;</w:t>
      </w:r>
      <w:r>
        <w:rPr>
          <w:b w:val="0"/>
          <w:i w:val="0"/>
        </w:rPr>
        <w:br/>
      </w:r>
      <w:r>
        <w:rPr>
          <w:b w:val="0"/>
          <w:i w:val="0"/>
        </w:rPr>
        <w:t>+ Khoảng cách giữa 2 khối tháp cao tầng: ≥25m.</w:t>
      </w:r>
      <w:r>
        <w:rPr>
          <w:b w:val="0"/>
          <w:i w:val="0"/>
        </w:rPr>
        <w:br/>
      </w:r>
      <w:r>
        <w:rPr>
          <w:b/>
          <w:i w:val="0"/>
        </w:rPr>
        <w:t>* Khu hỗn hợp cao ốc điểm nhấn (Landmark) D:</w:t>
      </w:r>
      <w:r>
        <w:rPr>
          <w:b w:val="0"/>
          <w:i w:val="0"/>
        </w:rPr>
        <w:t xml:space="preserve"> Chức năng thương mại- dịch vụ, văn phòng dịch vụ (office tel) và căn hộ ở. Là công trình điểm nhấn cao tầng của khu quy hoạch, bố cục kiến trúc có khối đế cao 5 tầng sử dụng cho chức năng thương mại - dịch vụ và khối tháp cao 76 tầng bố trí chức năng văn phòng dịch vụ (office tel) kết hợp với căn hộ ở. Các chỉ tiêu sử dụng đất quy hoạch đô thị như sau:</w:t>
      </w:r>
      <w:r>
        <w:rPr>
          <w:b w:val="0"/>
          <w:i w:val="0"/>
        </w:rPr>
        <w:br/>
      </w:r>
      <w:r>
        <w:rPr>
          <w:b w:val="0"/>
          <w:i w:val="0"/>
        </w:rPr>
        <w:t>- Diện tích khu đất: 15.031 m</w:t>
      </w:r>
      <w:r>
        <w:rPr>
          <w:b w:val="0"/>
          <w:i w:val="0"/>
        </w:rPr>
        <w:t>2</w:t>
      </w:r>
      <w:r>
        <w:rPr>
          <w:b w:val="0"/>
          <w:i w:val="0"/>
        </w:rPr>
        <w:t>;</w:t>
      </w:r>
      <w:r>
        <w:rPr>
          <w:b w:val="0"/>
          <w:i w:val="0"/>
        </w:rPr>
        <w:br/>
      </w:r>
      <w:r>
        <w:rPr>
          <w:b w:val="0"/>
          <w:i w:val="0"/>
        </w:rPr>
        <w:t>- Dân số: 364 người;</w:t>
      </w:r>
      <w:r>
        <w:rPr>
          <w:b w:val="0"/>
          <w:i w:val="0"/>
        </w:rPr>
        <w:br/>
      </w:r>
      <w:r>
        <w:rPr>
          <w:b w:val="0"/>
          <w:i w:val="0"/>
        </w:rPr>
        <w:t>- Chỉ tiêu sử dụng đất nhóm nhà ở (đã quy đổi): 11,5 m</w:t>
      </w:r>
      <w:r>
        <w:rPr>
          <w:b w:val="0"/>
          <w:i w:val="0"/>
        </w:rPr>
        <w:t>2</w:t>
      </w:r>
      <w:r>
        <w:rPr>
          <w:b w:val="0"/>
          <w:i w:val="0"/>
        </w:rPr>
        <w:t>/người;</w:t>
      </w:r>
      <w:r>
        <w:rPr>
          <w:b w:val="0"/>
          <w:i w:val="0"/>
        </w:rPr>
        <w:br/>
      </w:r>
      <w:r>
        <w:rPr>
          <w:b w:val="0"/>
          <w:i w:val="0"/>
        </w:rPr>
        <w:t>- Tầng cao tối đa: 81 tầng, trong đó: khối đế 5 tầng, khối tháp 76 tầng (bao gồm các tầng theo QCVN 03:2012/BXD, không kể tầng hầm);</w:t>
      </w:r>
      <w:r>
        <w:rPr>
          <w:b w:val="0"/>
          <w:i w:val="0"/>
        </w:rPr>
        <w:br/>
      </w:r>
      <w:r>
        <w:rPr>
          <w:b w:val="0"/>
          <w:i w:val="0"/>
        </w:rPr>
        <w:t>- Chiều cao tối đa: 350m, trong đó khối đế cao tối đa 25m;</w:t>
      </w:r>
      <w:r>
        <w:rPr>
          <w:b w:val="0"/>
          <w:i w:val="0"/>
        </w:rPr>
        <w:br/>
      </w:r>
      <w:r>
        <w:rPr>
          <w:b w:val="0"/>
          <w:i w:val="0"/>
        </w:rPr>
        <w:t>- Mật độ xây dựng tối đa (tính trên diện tích khu đất xây dựng 15.031 m</w:t>
      </w:r>
      <w:r>
        <w:rPr>
          <w:b w:val="0"/>
          <w:i w:val="0"/>
        </w:rPr>
        <w:t>2</w:t>
      </w:r>
      <w:r>
        <w:rPr>
          <w:b w:val="0"/>
          <w:i w:val="0"/>
        </w:rPr>
        <w:t>):</w:t>
      </w:r>
      <w:r>
        <w:rPr>
          <w:b w:val="0"/>
          <w:i w:val="0"/>
        </w:rPr>
        <w:br/>
      </w:r>
      <w:r>
        <w:rPr>
          <w:b w:val="0"/>
          <w:i w:val="0"/>
        </w:rPr>
        <w:t>+ Khối đế: 25%;</w:t>
      </w:r>
      <w:r>
        <w:rPr>
          <w:b w:val="0"/>
          <w:i w:val="0"/>
        </w:rPr>
        <w:br/>
      </w:r>
      <w:r>
        <w:rPr>
          <w:b w:val="0"/>
          <w:i w:val="0"/>
        </w:rPr>
        <w:t>+ Khối tháp: 14%.</w:t>
      </w:r>
      <w:r>
        <w:rPr>
          <w:b w:val="0"/>
          <w:i w:val="0"/>
        </w:rPr>
        <w:br/>
      </w:r>
      <w:r>
        <w:rPr>
          <w:b w:val="0"/>
          <w:i w:val="0"/>
        </w:rPr>
        <w:t>- Hệ số sử dụng đất: 9,39 lần (tính trên diện tích khu đất xây dựng 15.031 m</w:t>
      </w:r>
      <w:r>
        <w:rPr>
          <w:b w:val="0"/>
          <w:i w:val="0"/>
        </w:rPr>
        <w:t>2</w:t>
      </w:r>
      <w:r>
        <w:rPr>
          <w:b w:val="0"/>
          <w:i w:val="0"/>
        </w:rPr>
        <w:t>), trong đó chức năng ở 2,63; chức năng thương mại - dịch vụ và văn phòng dịch vụ (office tel) 6,76;</w:t>
      </w:r>
      <w:r>
        <w:rPr>
          <w:b w:val="0"/>
          <w:i w:val="0"/>
        </w:rPr>
        <w:br/>
      </w:r>
      <w:r>
        <w:rPr>
          <w:b w:val="0"/>
          <w:i w:val="0"/>
        </w:rPr>
        <w:t>- Khoảng lùi xây dựng công trình:</w:t>
      </w:r>
      <w:r>
        <w:rPr>
          <w:b w:val="0"/>
          <w:i w:val="0"/>
        </w:rPr>
        <w:br/>
      </w:r>
      <w:r>
        <w:rPr>
          <w:b w:val="0"/>
          <w:i w:val="0"/>
        </w:rPr>
        <w:t>+ So với ranh lộ giới đường D1: ≥ 9m;</w:t>
      </w:r>
      <w:r>
        <w:rPr>
          <w:b w:val="0"/>
          <w:i w:val="0"/>
        </w:rPr>
        <w:br/>
      </w:r>
      <w:r>
        <w:rPr>
          <w:b w:val="0"/>
          <w:i w:val="0"/>
        </w:rPr>
        <w:t>+ So với ranh lộ giới đường D2: ≥ 9m;</w:t>
      </w:r>
      <w:r>
        <w:rPr>
          <w:b w:val="0"/>
          <w:i w:val="0"/>
        </w:rPr>
        <w:br/>
      </w:r>
      <w:r>
        <w:rPr>
          <w:b w:val="0"/>
          <w:i w:val="0"/>
        </w:rPr>
        <w:t>+ So với ranh giới lô đất tiếp giáp đường đi bộ phía Tây Bắc: ≥ 6m;</w:t>
      </w:r>
      <w:r>
        <w:rPr>
          <w:b w:val="0"/>
          <w:i w:val="0"/>
        </w:rPr>
        <w:br/>
      </w:r>
      <w:r>
        <w:rPr>
          <w:b w:val="0"/>
          <w:i w:val="0"/>
        </w:rPr>
        <w:t>+ So với ranh giới lô đất tiếp giáp đường đi bộ phía Tây Nam: ≥ 9m.</w:t>
      </w:r>
      <w:r>
        <w:rPr>
          <w:b w:val="0"/>
          <w:i w:val="0"/>
        </w:rPr>
        <w:br/>
      </w:r>
      <w:r>
        <w:rPr>
          <w:b/>
          <w:i w:val="0"/>
        </w:rPr>
        <w:t>9.3 Khu công trình dịch vụ đô thị đơn vị ở (công trình công cộng):</w:t>
      </w:r>
      <w:r>
        <w:rPr>
          <w:b w:val="0"/>
          <w:i w:val="0"/>
        </w:rPr>
        <w:br/>
      </w:r>
      <w:r>
        <w:rPr>
          <w:b/>
          <w:i w:val="0"/>
        </w:rPr>
        <w:t>a. Trường mầm non CC1:</w:t>
      </w:r>
      <w:r>
        <w:rPr>
          <w:b w:val="0"/>
          <w:i w:val="0"/>
        </w:rPr>
        <w:br/>
      </w:r>
      <w:r>
        <w:rPr>
          <w:b w:val="0"/>
          <w:i w:val="0"/>
        </w:rPr>
        <w:t>- Diện tích khu đất: 4.061 m</w:t>
      </w:r>
      <w:r>
        <w:rPr>
          <w:b w:val="0"/>
          <w:i w:val="0"/>
        </w:rPr>
        <w:t>2</w:t>
      </w:r>
      <w:r>
        <w:rPr>
          <w:b w:val="0"/>
          <w:i w:val="0"/>
        </w:rPr>
        <w:t>.</w:t>
      </w:r>
      <w:r>
        <w:rPr>
          <w:b w:val="0"/>
          <w:i w:val="0"/>
        </w:rPr>
        <w:br/>
      </w:r>
      <w:r>
        <w:rPr>
          <w:b w:val="0"/>
          <w:i w:val="0"/>
        </w:rPr>
        <w:t>- Quy mô học sinh: 676 trẻ (tính theo chỉ tiêu đất giáo dục trên địa bàn Quận Bình Thạnh là 6m</w:t>
      </w:r>
      <w:r>
        <w:rPr>
          <w:b w:val="0"/>
          <w:i w:val="0"/>
        </w:rPr>
        <w:t>2</w:t>
      </w:r>
      <w:r>
        <w:rPr>
          <w:b w:val="0"/>
          <w:i w:val="0"/>
        </w:rPr>
        <w:t>/học sinh theo Quyết định số 02/2003/QĐ-UBND ngày 03 tháng 01 năm 2003 của Ủy ban nhân dân Thành phố về phê duyệt quy hoạch phát triển mạng lưới trường học ngành giáo dục đào tạo trên địa bàn Thành phố).</w:t>
      </w:r>
      <w:r>
        <w:rPr>
          <w:b w:val="0"/>
          <w:i w:val="0"/>
        </w:rPr>
        <w:br/>
      </w:r>
      <w:r>
        <w:rPr>
          <w:b w:val="0"/>
          <w:i w:val="0"/>
        </w:rPr>
        <w:t>- Tầng cao xây dựng công trình: 4 tầng (không kể tầng hầm và mái che cầu thang), trong đó tầng 4 không bố trí các phòng nhóm trẻ, phòng học.</w:t>
      </w:r>
      <w:r>
        <w:rPr>
          <w:b w:val="0"/>
          <w:i w:val="0"/>
        </w:rPr>
        <w:br/>
      </w:r>
      <w:r>
        <w:rPr>
          <w:b w:val="0"/>
          <w:i w:val="0"/>
        </w:rPr>
        <w:t>- Chiều cao công trình: tối đa 18m.</w:t>
      </w:r>
      <w:r>
        <w:rPr>
          <w:b w:val="0"/>
          <w:i w:val="0"/>
        </w:rPr>
        <w:br/>
      </w:r>
      <w:r>
        <w:rPr>
          <w:b w:val="0"/>
          <w:i w:val="0"/>
        </w:rPr>
        <w:t>- Mật độ xây dựng tối đa (tính trên diện tích khu đất 4.061 m</w:t>
      </w:r>
      <w:r>
        <w:rPr>
          <w:b w:val="0"/>
          <w:i w:val="0"/>
        </w:rPr>
        <w:t>2</w:t>
      </w:r>
      <w:r>
        <w:rPr>
          <w:b w:val="0"/>
          <w:i w:val="0"/>
        </w:rPr>
        <w:t>): ≤ 40%.</w:t>
      </w:r>
      <w:r>
        <w:rPr>
          <w:b w:val="0"/>
          <w:i w:val="0"/>
        </w:rPr>
        <w:br/>
      </w:r>
      <w:r>
        <w:rPr>
          <w:b w:val="0"/>
          <w:i w:val="0"/>
        </w:rPr>
        <w:t>- Diện tích cây xanh - sân chơi: ≥ 20% diện tích khu đất trường mầm non.</w:t>
      </w:r>
      <w:r>
        <w:rPr>
          <w:b w:val="0"/>
          <w:i w:val="0"/>
        </w:rPr>
        <w:br/>
      </w:r>
      <w:r>
        <w:rPr>
          <w:b w:val="0"/>
          <w:i w:val="0"/>
        </w:rPr>
        <w:t>- Hệ số sử dụng đất: 1,6 (tính trên diện tích khu đất 4.061 m</w:t>
      </w:r>
      <w:r>
        <w:rPr>
          <w:b w:val="0"/>
          <w:i w:val="0"/>
        </w:rPr>
        <w:t>2</w:t>
      </w:r>
      <w:r>
        <w:rPr>
          <w:b w:val="0"/>
          <w:i w:val="0"/>
        </w:rPr>
        <w:t>).</w:t>
      </w:r>
      <w:r>
        <w:rPr>
          <w:b w:val="0"/>
          <w:i w:val="0"/>
        </w:rPr>
        <w:br/>
      </w:r>
      <w:r>
        <w:rPr>
          <w:b w:val="0"/>
          <w:i w:val="0"/>
        </w:rPr>
        <w:t>- Khoảng lùi xây dựng công trình:</w:t>
      </w:r>
      <w:r>
        <w:rPr>
          <w:b w:val="0"/>
          <w:i w:val="0"/>
        </w:rPr>
        <w:br/>
      </w:r>
      <w:r>
        <w:rPr>
          <w:b w:val="0"/>
          <w:i w:val="0"/>
        </w:rPr>
        <w:t>+ So với ranh lộ giới đường D2: ≥ 6m;</w:t>
      </w:r>
      <w:r>
        <w:rPr>
          <w:b w:val="0"/>
          <w:i w:val="0"/>
        </w:rPr>
        <w:br/>
      </w:r>
      <w:r>
        <w:rPr>
          <w:b w:val="0"/>
          <w:i w:val="0"/>
        </w:rPr>
        <w:t>+ So với ranh lộ giới đường D8: ≥ 6m;</w:t>
      </w:r>
      <w:r>
        <w:rPr>
          <w:b w:val="0"/>
          <w:i w:val="0"/>
        </w:rPr>
        <w:br/>
      </w:r>
      <w:r>
        <w:rPr>
          <w:b w:val="0"/>
          <w:i w:val="0"/>
        </w:rPr>
        <w:t>+ So với ranh đất phía Tây và phía Nam: ≥ 3m.</w:t>
      </w:r>
      <w:r>
        <w:rPr>
          <w:b w:val="0"/>
          <w:i w:val="0"/>
        </w:rPr>
        <w:br/>
      </w:r>
      <w:r>
        <w:rPr>
          <w:b/>
          <w:i w:val="0"/>
        </w:rPr>
        <w:t>b. Trường Tiểu học CC2 (cấp I):</w:t>
      </w:r>
      <w:r>
        <w:rPr>
          <w:b w:val="0"/>
          <w:i w:val="0"/>
        </w:rPr>
        <w:br/>
      </w:r>
      <w:r>
        <w:rPr>
          <w:b w:val="0"/>
          <w:i w:val="0"/>
        </w:rPr>
        <w:t>- Diện tích khu đất: 10.128 m</w:t>
      </w:r>
      <w:r>
        <w:rPr>
          <w:b w:val="0"/>
          <w:i w:val="0"/>
        </w:rPr>
        <w:t>2</w:t>
      </w:r>
      <w:r>
        <w:rPr>
          <w:b w:val="0"/>
          <w:i w:val="0"/>
        </w:rPr>
        <w:t>.</w:t>
      </w:r>
      <w:r>
        <w:rPr>
          <w:b w:val="0"/>
          <w:i w:val="0"/>
        </w:rPr>
        <w:br/>
      </w:r>
      <w:r>
        <w:rPr>
          <w:b w:val="0"/>
          <w:i w:val="0"/>
        </w:rPr>
        <w:t>- Quy mô học sinh: 1.688 học sinh, phục vụ cho học sinh thuộc ranh đồ án quy hoạch chi tiết tỷ lệ 1/500 Khu phức hợp Tân Cảng Sài Gòn và các khu vực lân cận thuộc tiểu khu Tân Cảng 77,85ha theo ranh đồ án quy hoạch phân khu tỷ lệ 1/2000 Khu Trung tâm hiện hữu Thành phố Hồ Chí Minh 930ha (chỉ tiêu đất giáo dục trên địa bàn quận Bình Thạnh là 6m</w:t>
      </w:r>
      <w:r>
        <w:rPr>
          <w:b w:val="0"/>
          <w:i w:val="0"/>
        </w:rPr>
        <w:t>2</w:t>
      </w:r>
      <w:r>
        <w:rPr>
          <w:b w:val="0"/>
          <w:i w:val="0"/>
        </w:rPr>
        <w:t>/học sinh theo Quyết định số 02/2003/QĐ-UBND ngày 03 tháng 01 năm 2003 của Ủy ban nhân dân Thành phố về phê duyệt quy hoạch phát triển mạng lưới trường học ngành giáo dục đào tạo trên địa bàn Thành phố).</w:t>
      </w:r>
      <w:r>
        <w:rPr>
          <w:b w:val="0"/>
          <w:i w:val="0"/>
        </w:rPr>
        <w:br/>
      </w:r>
      <w:r>
        <w:rPr>
          <w:b w:val="0"/>
          <w:i w:val="0"/>
        </w:rPr>
        <w:t>- Tầng cao xây dựng công trình: 4 tầng (không kể tầng hầm và mái che cầu thang), trong đó tầng 4 không bố trí các phòng học;</w:t>
      </w:r>
      <w:r>
        <w:rPr>
          <w:b w:val="0"/>
          <w:i w:val="0"/>
        </w:rPr>
        <w:br/>
      </w:r>
      <w:r>
        <w:rPr>
          <w:b w:val="0"/>
          <w:i w:val="0"/>
        </w:rPr>
        <w:t>- Chiều cao công trình: tối đa 18m;</w:t>
      </w:r>
      <w:r>
        <w:rPr>
          <w:b w:val="0"/>
          <w:i w:val="0"/>
        </w:rPr>
        <w:br/>
      </w:r>
      <w:r>
        <w:rPr>
          <w:b w:val="0"/>
          <w:i w:val="0"/>
        </w:rPr>
        <w:t>- Mật độ xây dựng tối đa: ≤ 40% (tính trên diện tích khu đất 10.128 m</w:t>
      </w:r>
      <w:r>
        <w:rPr>
          <w:b w:val="0"/>
          <w:i w:val="0"/>
        </w:rPr>
        <w:t>2</w:t>
      </w:r>
      <w:r>
        <w:rPr>
          <w:b w:val="0"/>
          <w:i w:val="0"/>
        </w:rPr>
        <w:t>);</w:t>
      </w:r>
      <w:r>
        <w:rPr>
          <w:b w:val="0"/>
          <w:i w:val="0"/>
        </w:rPr>
        <w:br/>
      </w:r>
      <w:r>
        <w:rPr>
          <w:b w:val="0"/>
          <w:i w:val="0"/>
        </w:rPr>
        <w:t>- Diện tích cây xanh - sân chơi ≥ 20% diện tích khu đất trường học;</w:t>
      </w:r>
      <w:r>
        <w:rPr>
          <w:b w:val="0"/>
          <w:i w:val="0"/>
        </w:rPr>
        <w:br/>
      </w:r>
      <w:r>
        <w:rPr>
          <w:b w:val="0"/>
          <w:i w:val="0"/>
        </w:rPr>
        <w:t>- Hệ số sử dụng đất: 1,6 lần;</w:t>
      </w:r>
      <w:r>
        <w:rPr>
          <w:b w:val="0"/>
          <w:i w:val="0"/>
        </w:rPr>
        <w:br/>
      </w:r>
      <w:r>
        <w:rPr>
          <w:b w:val="0"/>
          <w:i w:val="0"/>
        </w:rPr>
        <w:t>- Khoảng lùi xây dựng công trình:</w:t>
      </w:r>
      <w:r>
        <w:rPr>
          <w:b w:val="0"/>
          <w:i w:val="0"/>
        </w:rPr>
        <w:br/>
      </w:r>
      <w:r>
        <w:rPr>
          <w:b w:val="0"/>
          <w:i w:val="0"/>
        </w:rPr>
        <w:t>+ So với ranh lộ giới đường D4, D5, D6: ≥ 6m;</w:t>
      </w:r>
      <w:r>
        <w:rPr>
          <w:b w:val="0"/>
          <w:i w:val="0"/>
        </w:rPr>
        <w:br/>
      </w:r>
      <w:r>
        <w:rPr>
          <w:b w:val="0"/>
          <w:i w:val="0"/>
        </w:rPr>
        <w:t>+ So với ranh đất phía Bắc: ≥ 6m.</w:t>
      </w:r>
      <w:r>
        <w:rPr>
          <w:b w:val="0"/>
          <w:i w:val="0"/>
        </w:rPr>
        <w:br/>
      </w:r>
      <w:r>
        <w:rPr>
          <w:b/>
          <w:i w:val="0"/>
        </w:rPr>
        <w:t>c. Trường Trung học cơ sở CC3 (cấp II):</w:t>
      </w:r>
      <w:r>
        <w:rPr>
          <w:b w:val="0"/>
          <w:i w:val="0"/>
        </w:rPr>
        <w:br/>
      </w:r>
      <w:r>
        <w:rPr>
          <w:b w:val="0"/>
          <w:i w:val="0"/>
        </w:rPr>
        <w:t>- Diện tích khu đất: 8.571 m</w:t>
      </w:r>
      <w:r>
        <w:rPr>
          <w:b w:val="0"/>
          <w:i w:val="0"/>
        </w:rPr>
        <w:t>2</w:t>
      </w:r>
      <w:r>
        <w:rPr>
          <w:b w:val="0"/>
          <w:i w:val="0"/>
        </w:rPr>
        <w:t>.</w:t>
      </w:r>
      <w:r>
        <w:rPr>
          <w:b w:val="0"/>
          <w:i w:val="0"/>
        </w:rPr>
        <w:br/>
      </w:r>
      <w:r>
        <w:rPr>
          <w:b w:val="0"/>
          <w:i w:val="0"/>
        </w:rPr>
        <w:t>- Quy mô học sinh: 1.428 học sinh, phục vụ cho học sinh thuộc ranh đồ án quy hoạch chi tiết tỷ lệ 1/500 Khu phức hợp Tân Cảng Sài Gòn và các khu vực lân cận thuộc tiểu khu Tân Cảng 77,85ha, thuộc ranh đồ án quy hoạch phân khu tỷ lệ 1/2000 Khu Trung tâm hiện hữu Thành phố Hồ Chí Minh 930ha (tính theo chỉ tiêu đất giáo dục trên địa bàn Quận Bình Thạnh là 6m</w:t>
      </w:r>
      <w:r>
        <w:rPr>
          <w:b w:val="0"/>
          <w:i w:val="0"/>
        </w:rPr>
        <w:t>2</w:t>
      </w:r>
      <w:r>
        <w:rPr>
          <w:b w:val="0"/>
          <w:i w:val="0"/>
        </w:rPr>
        <w:t>/học sinh theo Quyết định số 02/2003/QĐ-UBND ngày 03 tháng 01 năm 2003 của Ủy ban nhân dân Thành phố về phê duyệt quy hoạch phát triển mạng lưới trường học ngành giáo dục đào tạo trên địa bàn Thành phố).</w:t>
      </w:r>
      <w:r>
        <w:rPr>
          <w:b w:val="0"/>
          <w:i w:val="0"/>
        </w:rPr>
        <w:br/>
      </w:r>
      <w:r>
        <w:rPr>
          <w:b w:val="0"/>
          <w:i w:val="0"/>
        </w:rPr>
        <w:t>- Tầng cao xây dựng công trình: 4 tầng (bao gồm các tầng theo QCVN 03:2012/BXD, không kể tầng hầm). Chiều cao công trình: tối đa 18m.</w:t>
      </w:r>
      <w:r>
        <w:rPr>
          <w:b w:val="0"/>
          <w:i w:val="0"/>
        </w:rPr>
        <w:br/>
      </w:r>
      <w:r>
        <w:rPr>
          <w:b w:val="0"/>
          <w:i w:val="0"/>
        </w:rPr>
        <w:t>- Mật độ xây dựng tối đa (tính trên diện tích khu đất 8.571 m</w:t>
      </w:r>
      <w:r>
        <w:rPr>
          <w:b w:val="0"/>
          <w:i w:val="0"/>
        </w:rPr>
        <w:t>2</w:t>
      </w:r>
      <w:r>
        <w:rPr>
          <w:b w:val="0"/>
          <w:i w:val="0"/>
        </w:rPr>
        <w:t>): ≤ 40%.</w:t>
      </w:r>
      <w:r>
        <w:rPr>
          <w:b w:val="0"/>
          <w:i w:val="0"/>
        </w:rPr>
        <w:br/>
      </w:r>
      <w:r>
        <w:rPr>
          <w:b w:val="0"/>
          <w:i w:val="0"/>
        </w:rPr>
        <w:t>- Diện tích cây xanh-sân chơi ≥ 20% diện tích khu đất trường học.</w:t>
      </w:r>
      <w:r>
        <w:rPr>
          <w:b w:val="0"/>
          <w:i w:val="0"/>
        </w:rPr>
        <w:br/>
      </w:r>
      <w:r>
        <w:rPr>
          <w:b w:val="0"/>
          <w:i w:val="0"/>
        </w:rPr>
        <w:t>- Hệ số sử dụng đất: 1,6 lần.</w:t>
      </w:r>
      <w:r>
        <w:rPr>
          <w:b w:val="0"/>
          <w:i w:val="0"/>
        </w:rPr>
        <w:br/>
      </w:r>
      <w:r>
        <w:rPr>
          <w:b w:val="0"/>
          <w:i w:val="0"/>
        </w:rPr>
        <w:t>- Khoảng lùi xây dựng công trình:</w:t>
      </w:r>
      <w:r>
        <w:rPr>
          <w:b w:val="0"/>
          <w:i w:val="0"/>
        </w:rPr>
        <w:br/>
      </w:r>
      <w:r>
        <w:rPr>
          <w:b w:val="0"/>
          <w:i w:val="0"/>
        </w:rPr>
        <w:t>+ So với ranh lộ giới đường D3, D4: ≥6m;</w:t>
      </w:r>
      <w:r>
        <w:rPr>
          <w:b w:val="0"/>
          <w:i w:val="0"/>
        </w:rPr>
        <w:br/>
      </w:r>
      <w:r>
        <w:rPr>
          <w:b w:val="0"/>
          <w:i w:val="0"/>
        </w:rPr>
        <w:t>+ So với ranh đất phía Tây và phía Nam: ≥ 6m.</w:t>
      </w:r>
      <w:r>
        <w:rPr>
          <w:b w:val="0"/>
          <w:i w:val="0"/>
        </w:rPr>
        <w:br/>
      </w:r>
      <w:r>
        <w:rPr>
          <w:b/>
          <w:i w:val="0"/>
        </w:rPr>
        <w:t>d. Bệnh viện đa khoa CC4:</w:t>
      </w:r>
      <w:r>
        <w:rPr>
          <w:b w:val="0"/>
          <w:i w:val="0"/>
        </w:rPr>
        <w:br/>
      </w:r>
      <w:r>
        <w:rPr>
          <w:b w:val="0"/>
          <w:i w:val="0"/>
        </w:rPr>
        <w:t>- Diện tích khu đất: 8.542 m</w:t>
      </w:r>
      <w:r>
        <w:rPr>
          <w:b w:val="0"/>
          <w:i w:val="0"/>
        </w:rPr>
        <w:t>2</w:t>
      </w:r>
      <w:r>
        <w:rPr>
          <w:b w:val="0"/>
          <w:i w:val="0"/>
        </w:rPr>
        <w:t>;</w:t>
      </w:r>
      <w:r>
        <w:rPr>
          <w:b w:val="0"/>
          <w:i w:val="0"/>
        </w:rPr>
        <w:br/>
      </w:r>
      <w:r>
        <w:rPr>
          <w:b w:val="0"/>
          <w:i w:val="0"/>
        </w:rPr>
        <w:t>- Tầng cao xây dựng công trình: 7 tầng (không kể tầng hầm và mái che cầu thang);</w:t>
      </w:r>
      <w:r>
        <w:rPr>
          <w:b w:val="0"/>
          <w:i w:val="0"/>
        </w:rPr>
        <w:br/>
      </w:r>
      <w:r>
        <w:rPr>
          <w:b w:val="0"/>
          <w:i w:val="0"/>
        </w:rPr>
        <w:t>- Chiều cao công trình 30m;</w:t>
      </w:r>
      <w:r>
        <w:rPr>
          <w:b w:val="0"/>
          <w:i w:val="0"/>
        </w:rPr>
        <w:br/>
      </w:r>
      <w:r>
        <w:rPr>
          <w:b w:val="0"/>
          <w:i w:val="0"/>
        </w:rPr>
        <w:t>- Mật độ xây dựng tối đa (tính trên diện tích khu đất 8.542 m</w:t>
      </w:r>
      <w:r>
        <w:rPr>
          <w:b w:val="0"/>
          <w:i w:val="0"/>
        </w:rPr>
        <w:t>2</w:t>
      </w:r>
      <w:r>
        <w:rPr>
          <w:b w:val="0"/>
          <w:i w:val="0"/>
        </w:rPr>
        <w:t>): ≤ 40%.</w:t>
      </w:r>
      <w:r>
        <w:rPr>
          <w:b w:val="0"/>
          <w:i w:val="0"/>
        </w:rPr>
        <w:br/>
      </w:r>
      <w:r>
        <w:rPr>
          <w:b w:val="0"/>
          <w:i w:val="0"/>
        </w:rPr>
        <w:t>- Diện tích cây xanh ≥ 20% diện tích khu đất;</w:t>
      </w:r>
      <w:r>
        <w:rPr>
          <w:b w:val="0"/>
          <w:i w:val="0"/>
        </w:rPr>
        <w:br/>
      </w:r>
      <w:r>
        <w:rPr>
          <w:b w:val="0"/>
          <w:i w:val="0"/>
        </w:rPr>
        <w:t>- Hệ số sử dụng đất: 1,7 lần.</w:t>
      </w:r>
      <w:r>
        <w:rPr>
          <w:b w:val="0"/>
          <w:i w:val="0"/>
        </w:rPr>
        <w:br/>
      </w:r>
      <w:r>
        <w:rPr>
          <w:b w:val="0"/>
          <w:i w:val="0"/>
        </w:rPr>
        <w:t>- Khoảng lùi xây dựng công trình:</w:t>
      </w:r>
      <w:r>
        <w:rPr>
          <w:b w:val="0"/>
          <w:i w:val="0"/>
        </w:rPr>
        <w:br/>
      </w:r>
      <w:r>
        <w:rPr>
          <w:b w:val="0"/>
          <w:i w:val="0"/>
        </w:rPr>
        <w:t>+ So với ranh lộ giới đường D8 &amp; ranh đất phía Tây: ≥ 10m;</w:t>
      </w:r>
      <w:r>
        <w:rPr>
          <w:b w:val="0"/>
          <w:i w:val="0"/>
        </w:rPr>
        <w:br/>
      </w:r>
      <w:r>
        <w:rPr>
          <w:b w:val="0"/>
          <w:i w:val="0"/>
        </w:rPr>
        <w:t>+ So với ranh lộ giới đường D3: ≥ 10m;</w:t>
      </w:r>
      <w:r>
        <w:rPr>
          <w:b w:val="0"/>
          <w:i w:val="0"/>
        </w:rPr>
        <w:br/>
      </w:r>
      <w:r>
        <w:rPr>
          <w:b w:val="0"/>
          <w:i w:val="0"/>
        </w:rPr>
        <w:t>+ So với ranh lộ giới đường D4: ≥ 10m.</w:t>
      </w:r>
      <w:r>
        <w:rPr>
          <w:b w:val="0"/>
          <w:i w:val="0"/>
        </w:rPr>
        <w:br/>
      </w:r>
      <w:r>
        <w:rPr>
          <w:b/>
          <w:i w:val="0"/>
        </w:rPr>
        <w:t>9.4. Diện tích tầng hầm:</w:t>
      </w:r>
      <w:r>
        <w:rPr>
          <w:b w:val="0"/>
          <w:i w:val="0"/>
        </w:rPr>
        <w:br/>
      </w:r>
      <w:r>
        <w:rPr>
          <w:b w:val="0"/>
          <w:i w:val="0"/>
        </w:rPr>
        <w:t>Tổng diện tích tầng hầm: 450.000m</w:t>
      </w:r>
      <w:r>
        <w:rPr>
          <w:b w:val="0"/>
          <w:i w:val="0"/>
        </w:rPr>
        <w:t>2</w:t>
      </w:r>
      <w:r>
        <w:rPr>
          <w:b w:val="0"/>
          <w:i w:val="0"/>
        </w:rPr>
        <w:t xml:space="preserve"> sàn xây dựng, trong đó có 45.000 m</w:t>
      </w:r>
      <w:r>
        <w:rPr>
          <w:b w:val="0"/>
          <w:i w:val="0"/>
        </w:rPr>
        <w:t>2</w:t>
      </w:r>
      <w:r>
        <w:rPr>
          <w:b w:val="0"/>
          <w:i w:val="0"/>
        </w:rPr>
        <w:t xml:space="preserve"> sàn được sử dụng cho chức năng thương mại-dịch vụ phục vụ cho dân cư dự án (theo Công văn số 2010/UBND-ĐTMT ngày 12 tháng 5 năm 2014 của Ủy ban nhân dân Thành phố về bổ sung và điều chỉnh chức năng quy hoạch Khu phức hợp Tân Cảng Sài Gòn, Phường 22, quận Bình Thạnh).</w:t>
      </w:r>
      <w:r>
        <w:rPr>
          <w:b w:val="0"/>
          <w:i w:val="0"/>
        </w:rPr>
        <w:br/>
      </w:r>
      <w:r>
        <w:rPr>
          <w:b w:val="0"/>
          <w:i w:val="0"/>
        </w:rPr>
        <w:t>Phương án thiết kế cụ thể phần diện tích tầng hầm nêu trên sẽ do Cơ quan có thẩm quyền thẩm định thiết kế cơ sở xem xét cụ thể đảm bảo các yêu cầu về số chỗ đậu xe, phòng cháy chữa cháy, thoát nạn và các yêu cầu kỹ thuật có liên quan, phù hợp với Quy chuẩn, Tiêu chuẩn xây dựng hiện hành.</w:t>
      </w:r>
      <w:r>
        <w:rPr>
          <w:b w:val="0"/>
          <w:i w:val="0"/>
        </w:rPr>
        <w:br/>
      </w:r>
      <w:r>
        <w:rPr>
          <w:b/>
          <w:i w:val="0"/>
        </w:rPr>
        <w:t>10. Tổ chức không gian kiến trúc và thiết kế đô thị:</w:t>
      </w:r>
      <w:r>
        <w:rPr>
          <w:b w:val="0"/>
          <w:i w:val="0"/>
        </w:rPr>
        <w:br/>
      </w:r>
      <w:r>
        <w:rPr>
          <w:b/>
          <w:i w:val="0"/>
        </w:rPr>
        <w:t>10.1 Nguyên tắc chung:</w:t>
      </w:r>
      <w:r>
        <w:rPr>
          <w:b w:val="0"/>
          <w:i w:val="0"/>
        </w:rPr>
        <w:br/>
      </w:r>
      <w:r>
        <w:rPr>
          <w:b w:val="0"/>
          <w:i w:val="0"/>
        </w:rPr>
        <w:t>Phương án tổ chức không gian kiến trúc toàn khu vực quy hoạch phù hợp với định hướng tổ chức không gian kiến trúc và kết nối hạ tầng kỹ thuật của đồ án Quy hoạch phân khu 1/2000, Quy chế quản lý không gian kiến trúc cảnh quang đô thị Khu trung tâm hiện hữu của thành phố (930ha) đã được phê duyệt và các quy định về phát triển khu vực của cơ quan quản lý nhà nước có thẩm quyền.</w:t>
      </w:r>
      <w:r>
        <w:rPr>
          <w:b w:val="0"/>
          <w:i w:val="0"/>
        </w:rPr>
        <w:br/>
      </w:r>
      <w:r>
        <w:rPr>
          <w:b w:val="0"/>
          <w:i w:val="0"/>
        </w:rPr>
        <w:t>Tổ chức không gian chung được đảm bảo thống nhất với phương án sử dụng đất, trong đó theo nguyên tắc khu vực cao tầng ở phía Tây, khu vực thấp tầng ở phía Đông đường đối ngoại D1 (thấp dần về phía sông Sài Gòn, công trình điểm nhấn bố trí gần phía đầu cầu Sài Gòn).</w:t>
      </w:r>
      <w:r>
        <w:rPr>
          <w:b w:val="0"/>
          <w:i w:val="0"/>
        </w:rPr>
        <w:br/>
      </w:r>
      <w:r>
        <w:rPr>
          <w:b w:val="0"/>
          <w:i w:val="0"/>
        </w:rPr>
        <w:t>Phát huy các lợi thế về cảnh quan sông Sài Gòn, bố trí hệ thống cây xanh cách ly sông kết hợp với khu công viên đô thị tạo thành vùng không gian mở thân thiện với người dân. Sử dụng cầu cảng hiện hữu phủ xanh làm công viên cây xanh nghỉ ngơi giải trí.</w:t>
      </w:r>
      <w:r>
        <w:rPr>
          <w:b w:val="0"/>
          <w:i w:val="0"/>
        </w:rPr>
        <w:br/>
      </w:r>
      <w:r>
        <w:rPr>
          <w:b w:val="0"/>
          <w:i w:val="0"/>
        </w:rPr>
        <w:t>Tổ chức các tuyến phố có vỉa hè rộng, có khoảng lùi công trình lớn và các lối đi bộ xuyên qua ô phố để khuyến khích sử dụng giao thông đi bộ và giao thông công cộng đô thị.</w:t>
      </w:r>
      <w:r>
        <w:rPr>
          <w:b w:val="0"/>
          <w:i w:val="0"/>
        </w:rPr>
        <w:br/>
      </w:r>
      <w:r>
        <w:rPr>
          <w:b/>
          <w:i w:val="0"/>
        </w:rPr>
        <w:t>10.2. Các yêu cầu thiết kế đối với từng khu chức năng:</w:t>
      </w:r>
      <w:r>
        <w:rPr>
          <w:b w:val="0"/>
          <w:i w:val="0"/>
        </w:rPr>
        <w:br/>
      </w:r>
      <w:r>
        <w:rPr>
          <w:b w:val="0"/>
          <w:i w:val="0"/>
        </w:rPr>
        <w:t>- Khu công viên tập trung: Cho phép xây dựng công trình kiến trúc nhỏ trong công viên, đảm bảo mật độ tối đa không quá 5%, hình dáng kiến trúc hài hòa với hệ thống cây xanh đường dạo.</w:t>
      </w:r>
      <w:r>
        <w:rPr>
          <w:b w:val="0"/>
          <w:i w:val="0"/>
        </w:rPr>
        <w:br/>
      </w:r>
      <w:r>
        <w:rPr>
          <w:b w:val="0"/>
          <w:i w:val="0"/>
        </w:rPr>
        <w:t>- Công trình cao tầng điểm nhấn: có vị trí đặc biệt quan trọng trong không gian cảnh quan khu trung tâm thành phố, khi triển khai xây dựng phải tổ chức thi tuyển kiến trúc công trình nhằm chọn được phương án có tính thẩm mỹ cao, thân thiện với môi trường.</w:t>
      </w:r>
      <w:r>
        <w:rPr>
          <w:b w:val="0"/>
          <w:i w:val="0"/>
        </w:rPr>
        <w:br/>
      </w:r>
      <w:r>
        <w:rPr>
          <w:b w:val="0"/>
          <w:i w:val="0"/>
        </w:rPr>
        <w:t>- Khu công trình chung cư, công trình phức hợp: Khuyến khích áp dụng kiến trúc xanh và các công nghệ mới tiết kiệm năng lượng, công nghệ quản lý vận hành tòa nhà thông minh để tận dụng tốt nhất ánh sáng thông gió tự nhiên, giảm khí nhà kính.</w:t>
      </w:r>
      <w:r>
        <w:rPr>
          <w:b w:val="0"/>
          <w:i w:val="0"/>
        </w:rPr>
        <w:br/>
      </w:r>
      <w:r>
        <w:rPr>
          <w:b w:val="0"/>
          <w:i w:val="0"/>
        </w:rPr>
        <w:t>- Công trình công cộng: phải có mẫu dạng công trình hài hòa với các khu cao tầng lân cận. Thiết kế lối vào ra công trình phải đáp ứng với nhu cầu sử dụng thường xuyên và đông người.</w:t>
      </w:r>
      <w:r>
        <w:rPr>
          <w:b w:val="0"/>
          <w:i w:val="0"/>
        </w:rPr>
        <w:br/>
      </w:r>
      <w:r>
        <w:rPr>
          <w:b/>
          <w:i w:val="0"/>
        </w:rPr>
        <w:t>11. Quy hoạch hệ thống hạ tầng kỹ thuật:</w:t>
      </w:r>
      <w:r>
        <w:rPr>
          <w:b w:val="0"/>
          <w:i w:val="0"/>
        </w:rPr>
        <w:br/>
      </w:r>
      <w:r>
        <w:rPr>
          <w:b/>
          <w:i w:val="0"/>
        </w:rPr>
        <w:t>11.1. Giao thông:</w:t>
      </w:r>
      <w:r>
        <w:rPr>
          <w:b w:val="0"/>
          <w:i w:val="0"/>
        </w:rPr>
        <w:br/>
      </w:r>
      <w:r>
        <w:rPr>
          <w:b w:val="0"/>
          <w:i w:val="0"/>
        </w:rPr>
        <w:t>a. Nguyên tắc thiết kế:</w:t>
      </w:r>
      <w:r>
        <w:rPr>
          <w:b w:val="0"/>
          <w:i w:val="0"/>
        </w:rPr>
        <w:br/>
      </w:r>
      <w:r>
        <w:rPr>
          <w:b w:val="0"/>
          <w:i w:val="0"/>
        </w:rPr>
        <w:t>- Đảm bảo kết nối đồng bộ về giao thông và hạ tầng kỹ thuật đô thị và các dự án lân cận, theo đó cần giữ nguyên hướng tuyến, lộ giới tuyến đường ven sông (tuyến đường D1) và đường giao thông kết nối ra đường Nguyễn Hữu Cảnh (các đường D3, D9), đảm bảo các điểm kết nối giao thông ra bên ngoài ranh đồ án theo quy hoạch chi tiết xây dựng tỷ lệ 1/2000 (quy hoạch phân khu) khu trung tâm hiện hữu thành phố Hồ Chí Minh (930ha) đã được Ủy ban nhân dân Thành phố phê duyệt. Nghiên cứu phương án giao thông bộ kết nối dự án khu phức hợp Tân Cảng với nhà ga metro số 5 (tuyến metro số 01 Bến Thành - Suối Tiên) ở khu vực công viên đầu cầu Sài Gòn.</w:t>
      </w:r>
      <w:r>
        <w:rPr>
          <w:b w:val="0"/>
          <w:i w:val="0"/>
        </w:rPr>
        <w:br/>
      </w:r>
      <w:r>
        <w:rPr>
          <w:b w:val="0"/>
          <w:i w:val="0"/>
        </w:rPr>
        <w:t>- Tận dụng tối đa hiện trạng và địa hình tự nhiên tránh phá dỡ và đào đắp lớn, ảnh hưởng đến môi trường cảnh quan khu vực, kết nối đồng bộ với các dự án đã triển khai trong khu vực.</w:t>
      </w:r>
      <w:r>
        <w:rPr>
          <w:b w:val="0"/>
          <w:i w:val="0"/>
        </w:rPr>
        <w:br/>
      </w:r>
      <w:r>
        <w:rPr>
          <w:b w:val="0"/>
          <w:i w:val="0"/>
        </w:rPr>
        <w:t>- Tuân thủ đúng các quy chuẩn, tiêu chuẩn kỹ thuật hiện hành về xây dựng của nhà nước. Tham khảo và đề xuất áp dụng các tiêu chuẩn kỹ thuật tiên tiến của các nước trên thế giới và trong khu vực đã được nhà nước cho phép sử dụng khi thiết kế các hạng mục công trình.</w:t>
      </w:r>
      <w:r>
        <w:rPr>
          <w:b w:val="0"/>
          <w:i w:val="0"/>
        </w:rPr>
        <w:br/>
      </w:r>
      <w:r>
        <w:rPr>
          <w:b w:val="0"/>
          <w:i w:val="0"/>
        </w:rPr>
        <w:t>- Đảm bảo các hạng mục công trình của dự án được thiết kế một cách đồng bộ, khớp nối hệ thống hạ tầng kỹ thuật bên trong và bên ngoài dự án. Thiết kế hiện đại, hợp lý trong quá trình sử dụng và có tính đến khả năng nâng cấp, mở rộng của hệ thống hạ tầng kỹ thuật trong tương lai khi thực hiện điều chỉnh một số chỉ tiêu kỹ thuật, quy hoạch tại các lô đất của dự án.</w:t>
      </w:r>
      <w:r>
        <w:rPr>
          <w:b w:val="0"/>
          <w:i w:val="0"/>
        </w:rPr>
        <w:br/>
      </w:r>
      <w:r>
        <w:rPr>
          <w:b w:val="0"/>
          <w:i w:val="0"/>
        </w:rPr>
        <w:t>- Hệ thống đường chính phải đảm bảo kết nối liên thông giữa các khu chức năng đô thị với nhau và được phân cấp rõ ràng.</w:t>
      </w:r>
      <w:r>
        <w:rPr>
          <w:b w:val="0"/>
          <w:i w:val="0"/>
        </w:rPr>
        <w:br/>
      </w:r>
      <w:r>
        <w:rPr>
          <w:b w:val="0"/>
          <w:i w:val="0"/>
        </w:rPr>
        <w:t>- Lối chính vào các khu ở được kiểm soát đấu nối với mạng lưới đường chính khu vực và đường liên khu vực. Hạn chế giao cắt liên tục trên đường chính nhằm đảm bảo an toàn giao thông.</w:t>
      </w:r>
      <w:r>
        <w:rPr>
          <w:b w:val="0"/>
          <w:i w:val="0"/>
        </w:rPr>
        <w:br/>
      </w:r>
      <w:r>
        <w:rPr>
          <w:b w:val="0"/>
          <w:i w:val="0"/>
        </w:rPr>
        <w:t>- Tùy theo loại hình và quy mô công trình xây dựng để xác định khoảng lùi thích hợp, đảm bảo cảnh quan, không gian đô thị.</w:t>
      </w:r>
      <w:r>
        <w:rPr>
          <w:b w:val="0"/>
          <w:i w:val="0"/>
        </w:rPr>
        <w:br/>
      </w:r>
      <w:r>
        <w:rPr>
          <w:b/>
          <w:i w:val="0"/>
        </w:rPr>
        <w:t>b. Giải pháp thiết kế:</w:t>
      </w:r>
      <w:r>
        <w:rPr>
          <w:b w:val="0"/>
          <w:i w:val="0"/>
        </w:rPr>
        <w:br/>
      </w:r>
      <w:r>
        <w:rPr>
          <w:b w:val="0"/>
          <w:i w:val="0"/>
        </w:rPr>
        <w:t>- Mạng lưới đường giao thông chính tuân thủ theo Quy hoạch chung, quy hoạch phân khu đã được phê duyệt.</w:t>
      </w:r>
      <w:r>
        <w:rPr>
          <w:b w:val="0"/>
          <w:i w:val="0"/>
        </w:rPr>
        <w:br/>
      </w:r>
      <w:r>
        <w:rPr>
          <w:b w:val="0"/>
          <w:i w:val="0"/>
        </w:rPr>
        <w:t>- Giữ nguyên hướng tuyến, lộ giới tuyến đường ven sông (tuyến D1) và các tuyến đường giao thông kết nối ra đường Nguyễn Hữu Cảnh (đường D3, D9). Đảm bảo tuân thủ các điểm kết nối giao thông ra bên ngoài ranh giới đồ án theo đồ án quy hoạch phân khu tỷ lệ 1/2000 Khu trung tâm hiện hữu thành phố đã được duyệt.</w:t>
      </w:r>
      <w:r>
        <w:rPr>
          <w:b w:val="0"/>
          <w:i w:val="0"/>
        </w:rPr>
        <w:br/>
      </w:r>
      <w:r>
        <w:rPr>
          <w:b w:val="0"/>
          <w:i w:val="0"/>
        </w:rPr>
        <w:t>- Giao cắt giữa các tuyến đường chính khu vực với đường ven sông được kiểm soát chặt chẽ, hạn chế tối đa giao cắt của các tuyến đường phụ với làn giao thông công cộng (làn tàu điện LRT hoặc BRT) nhằm đảm bảo lưu thông an toàn, thuận tiện.</w:t>
      </w:r>
      <w:r>
        <w:rPr>
          <w:b w:val="0"/>
          <w:i w:val="0"/>
        </w:rPr>
        <w:br/>
      </w:r>
      <w:r>
        <w:rPr>
          <w:b w:val="0"/>
          <w:i w:val="0"/>
        </w:rPr>
        <w:t>- Các tuyến trục chính khu vực kéo dài giao cắt với đường Nguyễn Hữu Cảnh đóng vai trò như các cửa ngõ của đô thị với tuyến đường đối ngoại, đồng thời gom lưu lượng giao thông trước khi giao nhập với đường đối ngoại, tạo môi trường vi khí hậu tốt hơn nhờ kết nối giữa các không gian xanh lớn: sông Sài Gòn, quảng trường, công viên...</w:t>
      </w:r>
      <w:r>
        <w:rPr>
          <w:b w:val="0"/>
          <w:i w:val="0"/>
        </w:rPr>
        <w:br/>
      </w:r>
      <w:r>
        <w:rPr>
          <w:b w:val="0"/>
          <w:i w:val="0"/>
        </w:rPr>
        <w:t>- Thiết kế các lối giao thông dành cho người đi bộ kết nối dự án với các công trình đầu mối giao thông cấp thành phố (nhà ga metro tuyến Bến Thành - Suối Tiên, bên xe buýt dự kiến).</w:t>
      </w:r>
      <w:r>
        <w:rPr>
          <w:b w:val="0"/>
          <w:i w:val="0"/>
        </w:rPr>
        <w:br/>
      </w:r>
      <w:r>
        <w:rPr>
          <w:b w:val="0"/>
          <w:i w:val="0"/>
        </w:rPr>
        <w:t>- Các khu nhà ở thiết kế dạng ô bàn cờ với tính riêng biệt cao thông qua các cửa ngõ giao cắt với đường liên khu và đường trục chính.</w:t>
      </w:r>
      <w:r>
        <w:rPr>
          <w:b w:val="0"/>
          <w:i w:val="0"/>
        </w:rPr>
        <w:br/>
      </w:r>
      <w:r>
        <w:rPr>
          <w:b/>
          <w:i w:val="0"/>
        </w:rPr>
        <w:t>Bảng tổng hợp quy hoạch đường giao thông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Chiều dài (m)</w:t>
      </w:r>
      <w:r>
        <w:rPr>
          <w:b w:val="0"/>
          <w:i w:val="0"/>
        </w:rPr>
        <w:br/>
      </w:r>
      <w:r>
        <w:rPr>
          <w:b w:val="0"/>
          <w:i w:val="0"/>
        </w:rPr>
        <w:br/>
      </w:r>
      <w:r>
        <w:rPr>
          <w:b/>
          <w:i w:val="0"/>
        </w:rPr>
        <w:t>Lộ giới (m)</w:t>
      </w:r>
      <w:r>
        <w:rPr>
          <w:b w:val="0"/>
          <w:i w:val="0"/>
        </w:rPr>
        <w:br/>
      </w:r>
      <w:r>
        <w:rPr>
          <w:b w:val="0"/>
          <w:i w:val="0"/>
        </w:rPr>
        <w:br/>
      </w:r>
      <w:r>
        <w:rPr>
          <w:b/>
          <w:i w:val="0"/>
        </w:rPr>
        <w:t>Diện tích (m2)</w:t>
      </w:r>
      <w:r>
        <w:rPr>
          <w:b w:val="0"/>
          <w:i w:val="0"/>
        </w:rPr>
        <w:br/>
      </w:r>
      <w:r>
        <w:rPr>
          <w:b w:val="0"/>
          <w:i w:val="0"/>
        </w:rPr>
        <w:br/>
      </w:r>
      <w:r>
        <w:rPr>
          <w:b/>
          <w:i w:val="0"/>
        </w:rPr>
        <w:t>Bề rộng đường (m)</w:t>
      </w:r>
      <w:r>
        <w:rPr>
          <w:b w:val="0"/>
          <w:i w:val="0"/>
        </w:rPr>
        <w:br/>
      </w:r>
      <w:r>
        <w:rPr>
          <w:b w:val="0"/>
          <w:i w:val="0"/>
        </w:rPr>
        <w:br/>
      </w:r>
      <w:r>
        <w:rPr>
          <w:b/>
          <w:i w:val="0"/>
        </w:rPr>
        <w:t>Bề rộng đường (m)</w:t>
      </w:r>
      <w:r>
        <w:rPr>
          <w:b w:val="0"/>
          <w:i w:val="0"/>
        </w:rPr>
        <w:br/>
      </w:r>
      <w:r>
        <w:rPr>
          <w:b w:val="0"/>
          <w:i w:val="0"/>
        </w:rPr>
        <w:br/>
      </w:r>
      <w:r>
        <w:rPr>
          <w:b/>
          <w:i w:val="0"/>
        </w:rPr>
        <w:t>Bề rộng đường (m)</w:t>
      </w:r>
      <w:r>
        <w:rPr>
          <w:b w:val="0"/>
          <w:i w:val="0"/>
        </w:rPr>
        <w:br/>
      </w:r>
      <w:r>
        <w:rPr>
          <w:b w:val="0"/>
          <w:i w:val="0"/>
        </w:rPr>
        <w:br/>
      </w:r>
      <w:r>
        <w:rPr>
          <w:b/>
          <w:i w:val="0"/>
        </w:rPr>
        <w:t>Mặt cắt</w:t>
      </w:r>
      <w:r>
        <w:rPr>
          <w:b w:val="0"/>
          <w:i w:val="0"/>
        </w:rPr>
        <w:br/>
      </w:r>
      <w:r>
        <w:rPr>
          <w:b w:val="0"/>
          <w:i w:val="0"/>
        </w:rPr>
        <w:br/>
      </w:r>
      <w:r>
        <w:rPr>
          <w:b w:val="0"/>
          <w:i w:val="0"/>
        </w:rPr>
        <w:br/>
      </w:r>
      <w:r>
        <w:rPr>
          <w:b w:val="0"/>
          <w:i w:val="0"/>
        </w:rPr>
        <w:br/>
      </w:r>
      <w:r>
        <w:rPr>
          <w:b/>
          <w:i w:val="0"/>
        </w:rPr>
        <w:t>Vỉa hè trái</w:t>
      </w:r>
      <w:r>
        <w:rPr>
          <w:b w:val="0"/>
          <w:i w:val="0"/>
        </w:rPr>
        <w:br/>
      </w:r>
      <w:r>
        <w:rPr>
          <w:b w:val="0"/>
          <w:i w:val="0"/>
        </w:rPr>
        <w:br/>
      </w:r>
      <w:r>
        <w:rPr>
          <w:b/>
          <w:i w:val="0"/>
        </w:rPr>
        <w:t>Lòng đường-dải phân cách</w:t>
      </w:r>
      <w:r>
        <w:rPr>
          <w:b w:val="0"/>
          <w:i w:val="0"/>
        </w:rPr>
        <w:br/>
      </w:r>
      <w:r>
        <w:rPr>
          <w:b w:val="0"/>
          <w:i w:val="0"/>
        </w:rPr>
        <w:br/>
      </w:r>
      <w:r>
        <w:rPr>
          <w:b/>
          <w:i w:val="0"/>
        </w:rPr>
        <w:t>Vỉa hè phải</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D1</w:t>
      </w:r>
      <w:r>
        <w:rPr>
          <w:b w:val="0"/>
          <w:i w:val="0"/>
        </w:rPr>
        <w:br/>
      </w:r>
      <w:r>
        <w:rPr>
          <w:b w:val="0"/>
          <w:i w:val="0"/>
        </w:rPr>
        <w:br/>
      </w:r>
      <w:r>
        <w:rPr>
          <w:b w:val="0"/>
          <w:i w:val="0"/>
        </w:rPr>
        <w:t>1.009,0</w:t>
      </w:r>
      <w:r>
        <w:rPr>
          <w:b w:val="0"/>
          <w:i w:val="0"/>
        </w:rPr>
        <w:br/>
      </w:r>
      <w:r>
        <w:rPr>
          <w:b w:val="0"/>
          <w:i w:val="0"/>
        </w:rPr>
        <w:br/>
      </w:r>
      <w:r>
        <w:rPr>
          <w:b w:val="0"/>
          <w:i w:val="0"/>
        </w:rPr>
        <w:t>35,0</w:t>
      </w:r>
      <w:r>
        <w:rPr>
          <w:b w:val="0"/>
          <w:i w:val="0"/>
        </w:rPr>
        <w:br/>
      </w:r>
      <w:r>
        <w:rPr>
          <w:b w:val="0"/>
          <w:i w:val="0"/>
        </w:rPr>
        <w:br/>
      </w:r>
      <w:r>
        <w:rPr>
          <w:b w:val="0"/>
          <w:i w:val="0"/>
        </w:rPr>
        <w:t>33.053</w:t>
      </w:r>
      <w:r>
        <w:rPr>
          <w:b w:val="0"/>
          <w:i w:val="0"/>
        </w:rPr>
        <w:br/>
      </w:r>
      <w:r>
        <w:rPr>
          <w:b w:val="0"/>
          <w:i w:val="0"/>
        </w:rPr>
        <w:br/>
      </w:r>
      <w:r>
        <w:rPr>
          <w:b w:val="0"/>
          <w:i w:val="0"/>
        </w:rPr>
        <w:t>6</w:t>
      </w:r>
      <w:r>
        <w:rPr>
          <w:b w:val="0"/>
          <w:i w:val="0"/>
        </w:rPr>
        <w:br/>
      </w:r>
      <w:r>
        <w:rPr>
          <w:b w:val="0"/>
          <w:i w:val="0"/>
        </w:rPr>
        <w:br/>
      </w:r>
      <w:r>
        <w:rPr>
          <w:b w:val="0"/>
          <w:i w:val="0"/>
        </w:rPr>
        <w:t>6,0- 2,0-</w:t>
      </w:r>
      <w:r>
        <w:rPr>
          <w:b w:val="0"/>
          <w:i w:val="0"/>
        </w:rPr>
        <w:br/>
      </w:r>
      <w:r>
        <w:rPr>
          <w:b w:val="0"/>
          <w:i w:val="0"/>
        </w:rPr>
        <w:t>7,0-2,0-6,0</w:t>
      </w:r>
      <w:r>
        <w:rPr>
          <w:b w:val="0"/>
          <w:i w:val="0"/>
        </w:rPr>
        <w:br/>
      </w:r>
      <w:r>
        <w:rPr>
          <w:b w:val="0"/>
          <w:i w:val="0"/>
        </w:rPr>
        <w:br/>
      </w:r>
      <w:r>
        <w:rPr>
          <w:b w:val="0"/>
          <w:i w:val="0"/>
        </w:rPr>
        <w:t>6</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D2</w:t>
      </w:r>
      <w:r>
        <w:rPr>
          <w:b w:val="0"/>
          <w:i w:val="0"/>
        </w:rPr>
        <w:br/>
      </w:r>
      <w:r>
        <w:rPr>
          <w:b w:val="0"/>
          <w:i w:val="0"/>
        </w:rPr>
        <w:br/>
      </w:r>
      <w:r>
        <w:rPr>
          <w:b w:val="0"/>
          <w:i w:val="0"/>
        </w:rPr>
        <w:t>428</w:t>
      </w:r>
      <w:r>
        <w:rPr>
          <w:b w:val="0"/>
          <w:i w:val="0"/>
        </w:rPr>
        <w:br/>
      </w:r>
      <w:r>
        <w:rPr>
          <w:b w:val="0"/>
          <w:i w:val="0"/>
        </w:rPr>
        <w:br/>
      </w:r>
      <w:r>
        <w:rPr>
          <w:b w:val="0"/>
          <w:i w:val="0"/>
        </w:rPr>
        <w:t>20,0</w:t>
      </w:r>
      <w:r>
        <w:rPr>
          <w:b w:val="0"/>
          <w:i w:val="0"/>
        </w:rPr>
        <w:br/>
      </w:r>
      <w:r>
        <w:rPr>
          <w:b w:val="0"/>
          <w:i w:val="0"/>
        </w:rPr>
        <w:br/>
      </w:r>
      <w:r>
        <w:rPr>
          <w:b w:val="0"/>
          <w:i w:val="0"/>
        </w:rPr>
        <w:t>8.791</w:t>
      </w:r>
      <w:r>
        <w:rPr>
          <w:b w:val="0"/>
          <w:i w:val="0"/>
        </w:rPr>
        <w:br/>
      </w:r>
      <w:r>
        <w:rPr>
          <w:b w:val="0"/>
          <w:i w:val="0"/>
        </w:rPr>
        <w:br/>
      </w:r>
      <w:r>
        <w:rPr>
          <w:b w:val="0"/>
          <w:i w:val="0"/>
        </w:rPr>
        <w:t>4</w:t>
      </w:r>
      <w:r>
        <w:rPr>
          <w:b w:val="0"/>
          <w:i w:val="0"/>
        </w:rPr>
        <w:br/>
      </w:r>
      <w:r>
        <w:rPr>
          <w:b w:val="0"/>
          <w:i w:val="0"/>
        </w:rPr>
        <w:br/>
      </w:r>
      <w:r>
        <w:rPr>
          <w:b w:val="0"/>
          <w:i w:val="0"/>
        </w:rPr>
        <w:t>12</w:t>
      </w:r>
      <w:r>
        <w:rPr>
          <w:b w:val="0"/>
          <w:i w:val="0"/>
        </w:rPr>
        <w:br/>
      </w:r>
      <w:r>
        <w:rPr>
          <w:b w:val="0"/>
          <w:i w:val="0"/>
        </w:rPr>
        <w:br/>
      </w:r>
      <w:r>
        <w:rPr>
          <w:b w:val="0"/>
          <w:i w:val="0"/>
        </w:rPr>
        <w:t>4</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D3</w:t>
      </w:r>
      <w:r>
        <w:rPr>
          <w:b w:val="0"/>
          <w:i w:val="0"/>
        </w:rPr>
        <w:br/>
      </w:r>
      <w:r>
        <w:rPr>
          <w:b w:val="0"/>
          <w:i w:val="0"/>
        </w:rPr>
        <w:br/>
      </w:r>
      <w:r>
        <w:rPr>
          <w:b w:val="0"/>
          <w:i w:val="0"/>
        </w:rPr>
        <w:t>263,3</w:t>
      </w:r>
      <w:r>
        <w:rPr>
          <w:b w:val="0"/>
          <w:i w:val="0"/>
        </w:rPr>
        <w:br/>
      </w:r>
      <w:r>
        <w:rPr>
          <w:b w:val="0"/>
          <w:i w:val="0"/>
        </w:rPr>
        <w:br/>
      </w:r>
      <w:r>
        <w:rPr>
          <w:b w:val="0"/>
          <w:i w:val="0"/>
        </w:rPr>
        <w:t>24,0</w:t>
      </w:r>
      <w:r>
        <w:rPr>
          <w:b w:val="0"/>
          <w:i w:val="0"/>
        </w:rPr>
        <w:br/>
      </w:r>
      <w:r>
        <w:rPr>
          <w:b w:val="0"/>
          <w:i w:val="0"/>
        </w:rPr>
        <w:br/>
      </w:r>
      <w:r>
        <w:rPr>
          <w:b w:val="0"/>
          <w:i w:val="0"/>
        </w:rPr>
        <w:t>6.424</w:t>
      </w:r>
      <w:r>
        <w:rPr>
          <w:b w:val="0"/>
          <w:i w:val="0"/>
        </w:rPr>
        <w:br/>
      </w:r>
      <w:r>
        <w:rPr>
          <w:b w:val="0"/>
          <w:i w:val="0"/>
        </w:rPr>
        <w:br/>
      </w:r>
      <w:r>
        <w:rPr>
          <w:b w:val="0"/>
          <w:i w:val="0"/>
        </w:rPr>
        <w:t>3,5</w:t>
      </w:r>
      <w:r>
        <w:rPr>
          <w:b w:val="0"/>
          <w:i w:val="0"/>
        </w:rPr>
        <w:br/>
      </w:r>
      <w:r>
        <w:rPr>
          <w:b w:val="0"/>
          <w:i w:val="0"/>
        </w:rPr>
        <w:br/>
      </w:r>
      <w:r>
        <w:rPr>
          <w:b w:val="0"/>
          <w:i w:val="0"/>
        </w:rPr>
        <w:t>7,5-2-7,5</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D4</w:t>
      </w:r>
      <w:r>
        <w:rPr>
          <w:b w:val="0"/>
          <w:i w:val="0"/>
        </w:rPr>
        <w:br/>
      </w:r>
      <w:r>
        <w:rPr>
          <w:b w:val="0"/>
          <w:i w:val="0"/>
        </w:rPr>
        <w:br/>
      </w:r>
      <w:r>
        <w:rPr>
          <w:b w:val="0"/>
          <w:i w:val="0"/>
        </w:rPr>
        <w:t>450,7</w:t>
      </w:r>
      <w:r>
        <w:rPr>
          <w:b w:val="0"/>
          <w:i w:val="0"/>
        </w:rPr>
        <w:br/>
      </w:r>
      <w:r>
        <w:rPr>
          <w:b w:val="0"/>
          <w:i w:val="0"/>
        </w:rPr>
        <w:br/>
      </w:r>
      <w:r>
        <w:rPr>
          <w:b w:val="0"/>
          <w:i w:val="0"/>
        </w:rPr>
        <w:t>24,0</w:t>
      </w:r>
      <w:r>
        <w:rPr>
          <w:b w:val="0"/>
          <w:i w:val="0"/>
        </w:rPr>
        <w:br/>
      </w:r>
      <w:r>
        <w:rPr>
          <w:b w:val="0"/>
          <w:i w:val="0"/>
        </w:rPr>
        <w:br/>
      </w:r>
      <w:r>
        <w:rPr>
          <w:b w:val="0"/>
          <w:i w:val="0"/>
        </w:rPr>
        <w:t>11.054</w:t>
      </w:r>
      <w:r>
        <w:rPr>
          <w:b w:val="0"/>
          <w:i w:val="0"/>
        </w:rPr>
        <w:br/>
      </w:r>
      <w:r>
        <w:rPr>
          <w:b w:val="0"/>
          <w:i w:val="0"/>
        </w:rPr>
        <w:br/>
      </w:r>
      <w:r>
        <w:rPr>
          <w:b w:val="0"/>
          <w:i w:val="0"/>
        </w:rPr>
        <w:t>3,5</w:t>
      </w:r>
      <w:r>
        <w:rPr>
          <w:b w:val="0"/>
          <w:i w:val="0"/>
        </w:rPr>
        <w:br/>
      </w:r>
      <w:r>
        <w:rPr>
          <w:b w:val="0"/>
          <w:i w:val="0"/>
        </w:rPr>
        <w:br/>
      </w:r>
      <w:r>
        <w:rPr>
          <w:b w:val="0"/>
          <w:i w:val="0"/>
        </w:rPr>
        <w:t>7,5-2-7,5</w:t>
      </w:r>
      <w:r>
        <w:rPr>
          <w:b w:val="0"/>
          <w:i w:val="0"/>
        </w:rPr>
        <w:br/>
      </w:r>
      <w:r>
        <w:rPr>
          <w:b w:val="0"/>
          <w:i w:val="0"/>
        </w:rPr>
        <w:br/>
      </w:r>
      <w:r>
        <w:rPr>
          <w:b w:val="0"/>
          <w:i w:val="0"/>
        </w:rPr>
        <w:t>3,5</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D5</w:t>
      </w:r>
      <w:r>
        <w:rPr>
          <w:b w:val="0"/>
          <w:i w:val="0"/>
        </w:rPr>
        <w:br/>
      </w:r>
      <w:r>
        <w:rPr>
          <w:b w:val="0"/>
          <w:i w:val="0"/>
        </w:rPr>
        <w:br/>
      </w:r>
      <w:r>
        <w:rPr>
          <w:b w:val="0"/>
          <w:i w:val="0"/>
        </w:rPr>
        <w:t>344,6</w:t>
      </w:r>
      <w:r>
        <w:rPr>
          <w:b w:val="0"/>
          <w:i w:val="0"/>
        </w:rPr>
        <w:br/>
      </w:r>
      <w:r>
        <w:rPr>
          <w:b w:val="0"/>
          <w:i w:val="0"/>
        </w:rPr>
        <w:br/>
      </w:r>
      <w:r>
        <w:rPr>
          <w:b w:val="0"/>
          <w:i w:val="0"/>
        </w:rPr>
        <w:t>20,0</w:t>
      </w:r>
      <w:r>
        <w:rPr>
          <w:b w:val="0"/>
          <w:i w:val="0"/>
        </w:rPr>
        <w:br/>
      </w:r>
      <w:r>
        <w:rPr>
          <w:b w:val="0"/>
          <w:i w:val="0"/>
        </w:rPr>
        <w:br/>
      </w:r>
      <w:r>
        <w:rPr>
          <w:b w:val="0"/>
          <w:i w:val="0"/>
        </w:rPr>
        <w:t>6.929</w:t>
      </w:r>
      <w:r>
        <w:rPr>
          <w:b w:val="0"/>
          <w:i w:val="0"/>
        </w:rPr>
        <w:br/>
      </w:r>
      <w:r>
        <w:rPr>
          <w:b w:val="0"/>
          <w:i w:val="0"/>
        </w:rPr>
        <w:br/>
      </w:r>
      <w:r>
        <w:rPr>
          <w:b w:val="0"/>
          <w:i w:val="0"/>
        </w:rPr>
        <w:t>3</w:t>
      </w:r>
      <w:r>
        <w:rPr>
          <w:b w:val="0"/>
          <w:i w:val="0"/>
        </w:rPr>
        <w:br/>
      </w:r>
      <w:r>
        <w:rPr>
          <w:b w:val="0"/>
          <w:i w:val="0"/>
        </w:rPr>
        <w:br/>
      </w:r>
      <w:r>
        <w:rPr>
          <w:b w:val="0"/>
          <w:i w:val="0"/>
        </w:rPr>
        <w:t>14</w:t>
      </w:r>
      <w:r>
        <w:rPr>
          <w:b w:val="0"/>
          <w:i w:val="0"/>
        </w:rPr>
        <w:br/>
      </w:r>
      <w:r>
        <w:rPr>
          <w:b w:val="0"/>
          <w:i w:val="0"/>
        </w:rPr>
        <w:br/>
      </w:r>
      <w:r>
        <w:rPr>
          <w:b w:val="0"/>
          <w:i w:val="0"/>
        </w:rPr>
        <w:t>3</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D6</w:t>
      </w:r>
      <w:r>
        <w:rPr>
          <w:b w:val="0"/>
          <w:i w:val="0"/>
        </w:rPr>
        <w:br/>
      </w:r>
      <w:r>
        <w:rPr>
          <w:b w:val="0"/>
          <w:i w:val="0"/>
        </w:rPr>
        <w:br/>
      </w:r>
      <w:r>
        <w:rPr>
          <w:b w:val="0"/>
          <w:i w:val="0"/>
        </w:rPr>
        <w:t>121,4</w:t>
      </w:r>
      <w:r>
        <w:rPr>
          <w:b w:val="0"/>
          <w:i w:val="0"/>
        </w:rPr>
        <w:br/>
      </w:r>
      <w:r>
        <w:rPr>
          <w:b w:val="0"/>
          <w:i w:val="0"/>
        </w:rPr>
        <w:br/>
      </w:r>
      <w:r>
        <w:rPr>
          <w:b w:val="0"/>
          <w:i w:val="0"/>
        </w:rPr>
        <w:t>18,0</w:t>
      </w:r>
      <w:r>
        <w:rPr>
          <w:b w:val="0"/>
          <w:i w:val="0"/>
        </w:rPr>
        <w:br/>
      </w:r>
      <w:r>
        <w:rPr>
          <w:b w:val="0"/>
          <w:i w:val="0"/>
        </w:rPr>
        <w:br/>
      </w:r>
      <w:r>
        <w:rPr>
          <w:b w:val="0"/>
          <w:i w:val="0"/>
        </w:rPr>
        <w:t>2.210</w:t>
      </w:r>
      <w:r>
        <w:rPr>
          <w:b w:val="0"/>
          <w:i w:val="0"/>
        </w:rPr>
        <w:br/>
      </w:r>
      <w:r>
        <w:rPr>
          <w:b w:val="0"/>
          <w:i w:val="0"/>
        </w:rPr>
        <w:br/>
      </w:r>
      <w:r>
        <w:rPr>
          <w:b w:val="0"/>
          <w:i w:val="0"/>
        </w:rPr>
        <w:t>3</w:t>
      </w:r>
      <w:r>
        <w:rPr>
          <w:b w:val="0"/>
          <w:i w:val="0"/>
        </w:rPr>
        <w:br/>
      </w:r>
      <w:r>
        <w:rPr>
          <w:b w:val="0"/>
          <w:i w:val="0"/>
        </w:rPr>
        <w:br/>
      </w:r>
      <w:r>
        <w:rPr>
          <w:b w:val="0"/>
          <w:i w:val="0"/>
        </w:rPr>
        <w:t>12</w:t>
      </w:r>
      <w:r>
        <w:rPr>
          <w:b w:val="0"/>
          <w:i w:val="0"/>
        </w:rPr>
        <w:br/>
      </w:r>
      <w:r>
        <w:rPr>
          <w:b w:val="0"/>
          <w:i w:val="0"/>
        </w:rPr>
        <w:br/>
      </w:r>
      <w:r>
        <w:rPr>
          <w:b w:val="0"/>
          <w:i w:val="0"/>
        </w:rPr>
        <w:t>3</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D7</w:t>
      </w:r>
      <w:r>
        <w:rPr>
          <w:b w:val="0"/>
          <w:i w:val="0"/>
        </w:rPr>
        <w:br/>
      </w:r>
      <w:r>
        <w:rPr>
          <w:b w:val="0"/>
          <w:i w:val="0"/>
        </w:rPr>
        <w:br/>
      </w:r>
      <w:r>
        <w:rPr>
          <w:b w:val="0"/>
          <w:i w:val="0"/>
        </w:rPr>
        <w:t>176,2</w:t>
      </w:r>
      <w:r>
        <w:rPr>
          <w:b w:val="0"/>
          <w:i w:val="0"/>
        </w:rPr>
        <w:br/>
      </w:r>
      <w:r>
        <w:rPr>
          <w:b w:val="0"/>
          <w:i w:val="0"/>
        </w:rPr>
        <w:br/>
      </w:r>
      <w:r>
        <w:rPr>
          <w:b w:val="0"/>
          <w:i w:val="0"/>
        </w:rPr>
        <w:t>14,0</w:t>
      </w:r>
      <w:r>
        <w:rPr>
          <w:b w:val="0"/>
          <w:i w:val="0"/>
        </w:rPr>
        <w:br/>
      </w:r>
      <w:r>
        <w:rPr>
          <w:b w:val="0"/>
          <w:i w:val="0"/>
        </w:rPr>
        <w:br/>
      </w:r>
      <w:r>
        <w:rPr>
          <w:b w:val="0"/>
          <w:i w:val="0"/>
        </w:rPr>
        <w:t>2.208</w:t>
      </w:r>
      <w:r>
        <w:rPr>
          <w:b w:val="0"/>
          <w:i w:val="0"/>
        </w:rPr>
        <w:br/>
      </w:r>
      <w:r>
        <w:rPr>
          <w:b w:val="0"/>
          <w:i w:val="0"/>
        </w:rPr>
        <w:br/>
      </w:r>
      <w:r>
        <w:rPr>
          <w:b w:val="0"/>
          <w:i w:val="0"/>
        </w:rPr>
        <w:t>3</w:t>
      </w:r>
      <w:r>
        <w:rPr>
          <w:b w:val="0"/>
          <w:i w:val="0"/>
        </w:rPr>
        <w:br/>
      </w:r>
      <w:r>
        <w:rPr>
          <w:b w:val="0"/>
          <w:i w:val="0"/>
        </w:rPr>
        <w:br/>
      </w:r>
      <w:r>
        <w:rPr>
          <w:b w:val="0"/>
          <w:i w:val="0"/>
        </w:rPr>
        <w:t>8</w:t>
      </w:r>
      <w:r>
        <w:rPr>
          <w:b w:val="0"/>
          <w:i w:val="0"/>
        </w:rPr>
        <w:br/>
      </w:r>
      <w:r>
        <w:rPr>
          <w:b w:val="0"/>
          <w:i w:val="0"/>
        </w:rPr>
        <w:br/>
      </w:r>
      <w:r>
        <w:rPr>
          <w:b w:val="0"/>
          <w:i w:val="0"/>
        </w:rPr>
        <w:t>3</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D8</w:t>
      </w:r>
      <w:r>
        <w:rPr>
          <w:b w:val="0"/>
          <w:i w:val="0"/>
        </w:rPr>
        <w:br/>
      </w:r>
      <w:r>
        <w:rPr>
          <w:b w:val="0"/>
          <w:i w:val="0"/>
        </w:rPr>
        <w:br/>
      </w:r>
      <w:r>
        <w:rPr>
          <w:b w:val="0"/>
          <w:i w:val="0"/>
        </w:rPr>
        <w:t>268,5</w:t>
      </w:r>
      <w:r>
        <w:rPr>
          <w:b w:val="0"/>
          <w:i w:val="0"/>
        </w:rPr>
        <w:br/>
      </w:r>
      <w:r>
        <w:rPr>
          <w:b w:val="0"/>
          <w:i w:val="0"/>
        </w:rPr>
        <w:br/>
      </w:r>
      <w:r>
        <w:rPr>
          <w:b w:val="0"/>
          <w:i w:val="0"/>
        </w:rPr>
        <w:t>13,0</w:t>
      </w:r>
      <w:r>
        <w:rPr>
          <w:b w:val="0"/>
          <w:i w:val="0"/>
        </w:rPr>
        <w:br/>
      </w:r>
      <w:r>
        <w:rPr>
          <w:b w:val="0"/>
          <w:i w:val="0"/>
        </w:rPr>
        <w:br/>
      </w:r>
      <w:r>
        <w:rPr>
          <w:b w:val="0"/>
          <w:i w:val="0"/>
        </w:rPr>
        <w:t>3.618</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D9</w:t>
      </w:r>
      <w:r>
        <w:rPr>
          <w:b w:val="0"/>
          <w:i w:val="0"/>
        </w:rPr>
        <w:br/>
      </w:r>
      <w:r>
        <w:rPr>
          <w:b w:val="0"/>
          <w:i w:val="0"/>
        </w:rPr>
        <w:br/>
      </w:r>
      <w:r>
        <w:rPr>
          <w:b w:val="0"/>
          <w:i w:val="0"/>
        </w:rPr>
        <w:t>190,3</w:t>
      </w:r>
      <w:r>
        <w:rPr>
          <w:b w:val="0"/>
          <w:i w:val="0"/>
        </w:rPr>
        <w:br/>
      </w:r>
      <w:r>
        <w:rPr>
          <w:b w:val="0"/>
          <w:i w:val="0"/>
        </w:rPr>
        <w:br/>
      </w:r>
      <w:r>
        <w:rPr>
          <w:b w:val="0"/>
          <w:i w:val="0"/>
        </w:rPr>
        <w:t>30,0</w:t>
      </w:r>
      <w:r>
        <w:rPr>
          <w:b w:val="0"/>
          <w:i w:val="0"/>
        </w:rPr>
        <w:br/>
      </w:r>
      <w:r>
        <w:rPr>
          <w:b w:val="0"/>
          <w:i w:val="0"/>
        </w:rPr>
        <w:br/>
      </w:r>
      <w:r>
        <w:rPr>
          <w:b w:val="0"/>
          <w:i w:val="0"/>
        </w:rPr>
        <w:t>5.852</w:t>
      </w:r>
      <w:r>
        <w:rPr>
          <w:b w:val="0"/>
          <w:i w:val="0"/>
        </w:rPr>
        <w:br/>
      </w:r>
      <w:r>
        <w:rPr>
          <w:b w:val="0"/>
          <w:i w:val="0"/>
        </w:rPr>
        <w:br/>
      </w:r>
      <w:r>
        <w:rPr>
          <w:b w:val="0"/>
          <w:i w:val="0"/>
        </w:rPr>
        <w:t>6</w:t>
      </w:r>
      <w:r>
        <w:rPr>
          <w:b w:val="0"/>
          <w:i w:val="0"/>
        </w:rPr>
        <w:br/>
      </w:r>
      <w:r>
        <w:rPr>
          <w:b w:val="0"/>
          <w:i w:val="0"/>
        </w:rPr>
        <w:br/>
      </w:r>
      <w:r>
        <w:rPr>
          <w:b w:val="0"/>
          <w:i w:val="0"/>
        </w:rPr>
        <w:t>20,5</w:t>
      </w:r>
      <w:r>
        <w:rPr>
          <w:b w:val="0"/>
          <w:i w:val="0"/>
        </w:rPr>
        <w:br/>
      </w:r>
      <w:r>
        <w:rPr>
          <w:b w:val="0"/>
          <w:i w:val="0"/>
        </w:rPr>
        <w:br/>
      </w:r>
      <w:r>
        <w:rPr>
          <w:b w:val="0"/>
          <w:i w:val="0"/>
        </w:rPr>
        <w:t>3,5</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D10</w:t>
      </w:r>
      <w:r>
        <w:rPr>
          <w:b w:val="0"/>
          <w:i w:val="0"/>
        </w:rPr>
        <w:br/>
      </w:r>
      <w:r>
        <w:rPr>
          <w:b w:val="0"/>
          <w:i w:val="0"/>
        </w:rPr>
        <w:br/>
      </w:r>
      <w:r>
        <w:rPr>
          <w:b w:val="0"/>
          <w:i w:val="0"/>
        </w:rPr>
        <w:t>388,7</w:t>
      </w:r>
      <w:r>
        <w:rPr>
          <w:b w:val="0"/>
          <w:i w:val="0"/>
        </w:rPr>
        <w:br/>
      </w:r>
      <w:r>
        <w:rPr>
          <w:b w:val="0"/>
          <w:i w:val="0"/>
        </w:rPr>
        <w:br/>
      </w:r>
      <w:r>
        <w:rPr>
          <w:b w:val="0"/>
          <w:i w:val="0"/>
        </w:rPr>
        <w:t>10,0</w:t>
      </w:r>
      <w:r>
        <w:rPr>
          <w:b w:val="0"/>
          <w:i w:val="0"/>
        </w:rPr>
        <w:br/>
      </w:r>
      <w:r>
        <w:rPr>
          <w:b w:val="0"/>
          <w:i w:val="0"/>
        </w:rPr>
        <w:br/>
      </w:r>
      <w:r>
        <w:rPr>
          <w:b w:val="0"/>
          <w:i w:val="0"/>
        </w:rPr>
        <w:t>3.922</w:t>
      </w:r>
      <w:r>
        <w:rPr>
          <w:b w:val="0"/>
          <w:i w:val="0"/>
        </w:rPr>
        <w:br/>
      </w:r>
      <w:r>
        <w:rPr>
          <w:b w:val="0"/>
          <w:i w:val="0"/>
        </w:rPr>
        <w:br/>
      </w:r>
      <w:r>
        <w:rPr>
          <w:b w:val="0"/>
          <w:i w:val="0"/>
        </w:rPr>
        <w:t>0</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D11</w:t>
      </w:r>
      <w:r>
        <w:rPr>
          <w:b w:val="0"/>
          <w:i w:val="0"/>
        </w:rPr>
        <w:br/>
      </w:r>
      <w:r>
        <w:rPr>
          <w:b w:val="0"/>
          <w:i w:val="0"/>
        </w:rPr>
        <w:br/>
      </w:r>
      <w:r>
        <w:rPr>
          <w:b w:val="0"/>
          <w:i w:val="0"/>
        </w:rPr>
        <w:t>116,8</w:t>
      </w:r>
      <w:r>
        <w:rPr>
          <w:b w:val="0"/>
          <w:i w:val="0"/>
        </w:rPr>
        <w:br/>
      </w:r>
      <w:r>
        <w:rPr>
          <w:b w:val="0"/>
          <w:i w:val="0"/>
        </w:rPr>
        <w:br/>
      </w:r>
      <w:r>
        <w:rPr>
          <w:b w:val="0"/>
          <w:i w:val="0"/>
        </w:rPr>
        <w:t>13,0</w:t>
      </w:r>
      <w:r>
        <w:rPr>
          <w:b w:val="0"/>
          <w:i w:val="0"/>
        </w:rPr>
        <w:br/>
      </w:r>
      <w:r>
        <w:rPr>
          <w:b w:val="0"/>
          <w:i w:val="0"/>
        </w:rPr>
        <w:br/>
      </w:r>
      <w:r>
        <w:rPr>
          <w:b w:val="0"/>
          <w:i w:val="0"/>
        </w:rPr>
        <w:t>1.534</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D12</w:t>
      </w:r>
      <w:r>
        <w:rPr>
          <w:b w:val="0"/>
          <w:i w:val="0"/>
        </w:rPr>
        <w:br/>
      </w:r>
      <w:r>
        <w:rPr>
          <w:b w:val="0"/>
          <w:i w:val="0"/>
        </w:rPr>
        <w:br/>
      </w:r>
      <w:r>
        <w:rPr>
          <w:b w:val="0"/>
          <w:i w:val="0"/>
        </w:rPr>
        <w:t>367,4</w:t>
      </w:r>
      <w:r>
        <w:rPr>
          <w:b w:val="0"/>
          <w:i w:val="0"/>
        </w:rPr>
        <w:br/>
      </w:r>
      <w:r>
        <w:rPr>
          <w:b w:val="0"/>
          <w:i w:val="0"/>
        </w:rPr>
        <w:br/>
      </w:r>
      <w:r>
        <w:rPr>
          <w:b w:val="0"/>
          <w:i w:val="0"/>
        </w:rPr>
        <w:t>13,0</w:t>
      </w:r>
      <w:r>
        <w:rPr>
          <w:b w:val="0"/>
          <w:i w:val="0"/>
        </w:rPr>
        <w:br/>
      </w:r>
      <w:r>
        <w:rPr>
          <w:b w:val="0"/>
          <w:i w:val="0"/>
        </w:rPr>
        <w:br/>
      </w:r>
      <w:r>
        <w:rPr>
          <w:b w:val="0"/>
          <w:i w:val="0"/>
        </w:rPr>
        <w:t>4.776</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D13</w:t>
      </w:r>
      <w:r>
        <w:rPr>
          <w:b w:val="0"/>
          <w:i w:val="0"/>
        </w:rPr>
        <w:br/>
      </w:r>
      <w:r>
        <w:rPr>
          <w:b w:val="0"/>
          <w:i w:val="0"/>
        </w:rPr>
        <w:br/>
      </w:r>
      <w:r>
        <w:rPr>
          <w:b w:val="0"/>
          <w:i w:val="0"/>
        </w:rPr>
        <w:t>103,6</w:t>
      </w:r>
      <w:r>
        <w:rPr>
          <w:b w:val="0"/>
          <w:i w:val="0"/>
        </w:rPr>
        <w:br/>
      </w:r>
      <w:r>
        <w:rPr>
          <w:b w:val="0"/>
          <w:i w:val="0"/>
        </w:rPr>
        <w:br/>
      </w:r>
      <w:r>
        <w:rPr>
          <w:b w:val="0"/>
          <w:i w:val="0"/>
        </w:rPr>
        <w:t>13,0</w:t>
      </w:r>
      <w:r>
        <w:rPr>
          <w:b w:val="0"/>
          <w:i w:val="0"/>
        </w:rPr>
        <w:br/>
      </w:r>
      <w:r>
        <w:rPr>
          <w:b w:val="0"/>
          <w:i w:val="0"/>
        </w:rPr>
        <w:br/>
      </w:r>
      <w:r>
        <w:rPr>
          <w:b w:val="0"/>
          <w:i w:val="0"/>
        </w:rPr>
        <w:t>1.360</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D14</w:t>
      </w:r>
      <w:r>
        <w:rPr>
          <w:b w:val="0"/>
          <w:i w:val="0"/>
        </w:rPr>
        <w:br/>
      </w:r>
      <w:r>
        <w:rPr>
          <w:b w:val="0"/>
          <w:i w:val="0"/>
        </w:rPr>
        <w:br/>
      </w:r>
      <w:r>
        <w:rPr>
          <w:b w:val="0"/>
          <w:i w:val="0"/>
        </w:rPr>
        <w:t>124,6</w:t>
      </w:r>
      <w:r>
        <w:rPr>
          <w:b w:val="0"/>
          <w:i w:val="0"/>
        </w:rPr>
        <w:br/>
      </w:r>
      <w:r>
        <w:rPr>
          <w:b w:val="0"/>
          <w:i w:val="0"/>
        </w:rPr>
        <w:br/>
      </w:r>
      <w:r>
        <w:rPr>
          <w:b w:val="0"/>
          <w:i w:val="0"/>
        </w:rPr>
        <w:t>13,0</w:t>
      </w:r>
      <w:r>
        <w:rPr>
          <w:b w:val="0"/>
          <w:i w:val="0"/>
        </w:rPr>
        <w:br/>
      </w:r>
      <w:r>
        <w:rPr>
          <w:b w:val="0"/>
          <w:i w:val="0"/>
        </w:rPr>
        <w:br/>
      </w:r>
      <w:r>
        <w:rPr>
          <w:b w:val="0"/>
          <w:i w:val="0"/>
        </w:rPr>
        <w:t>1.668</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D15</w:t>
      </w:r>
      <w:r>
        <w:rPr>
          <w:b w:val="0"/>
          <w:i w:val="0"/>
        </w:rPr>
        <w:br/>
      </w:r>
      <w:r>
        <w:rPr>
          <w:b w:val="0"/>
          <w:i w:val="0"/>
        </w:rPr>
        <w:br/>
      </w:r>
      <w:r>
        <w:rPr>
          <w:b w:val="0"/>
          <w:i w:val="0"/>
        </w:rPr>
        <w:t>140,2</w:t>
      </w:r>
      <w:r>
        <w:rPr>
          <w:b w:val="0"/>
          <w:i w:val="0"/>
        </w:rPr>
        <w:br/>
      </w:r>
      <w:r>
        <w:rPr>
          <w:b w:val="0"/>
          <w:i w:val="0"/>
        </w:rPr>
        <w:br/>
      </w:r>
      <w:r>
        <w:rPr>
          <w:b w:val="0"/>
          <w:i w:val="0"/>
        </w:rPr>
        <w:t>13,0</w:t>
      </w:r>
      <w:r>
        <w:rPr>
          <w:b w:val="0"/>
          <w:i w:val="0"/>
        </w:rPr>
        <w:br/>
      </w:r>
      <w:r>
        <w:rPr>
          <w:b w:val="0"/>
          <w:i w:val="0"/>
        </w:rPr>
        <w:br/>
      </w:r>
      <w:r>
        <w:rPr>
          <w:b w:val="0"/>
          <w:i w:val="0"/>
        </w:rPr>
        <w:t>1.871</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D16</w:t>
      </w:r>
      <w:r>
        <w:rPr>
          <w:b w:val="0"/>
          <w:i w:val="0"/>
        </w:rPr>
        <w:br/>
      </w:r>
      <w:r>
        <w:rPr>
          <w:b w:val="0"/>
          <w:i w:val="0"/>
        </w:rPr>
        <w:br/>
      </w:r>
      <w:r>
        <w:rPr>
          <w:b w:val="0"/>
          <w:i w:val="0"/>
        </w:rPr>
        <w:t>145,1</w:t>
      </w:r>
      <w:r>
        <w:rPr>
          <w:b w:val="0"/>
          <w:i w:val="0"/>
        </w:rPr>
        <w:br/>
      </w:r>
      <w:r>
        <w:rPr>
          <w:b w:val="0"/>
          <w:i w:val="0"/>
        </w:rPr>
        <w:br/>
      </w:r>
      <w:r>
        <w:rPr>
          <w:b w:val="0"/>
          <w:i w:val="0"/>
        </w:rPr>
        <w:t>13,0</w:t>
      </w:r>
      <w:r>
        <w:rPr>
          <w:b w:val="0"/>
          <w:i w:val="0"/>
        </w:rPr>
        <w:br/>
      </w:r>
      <w:r>
        <w:rPr>
          <w:b w:val="0"/>
          <w:i w:val="0"/>
        </w:rPr>
        <w:br/>
      </w:r>
      <w:r>
        <w:rPr>
          <w:b w:val="0"/>
          <w:i w:val="0"/>
        </w:rPr>
        <w:t>1.935</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D17</w:t>
      </w:r>
      <w:r>
        <w:rPr>
          <w:b w:val="0"/>
          <w:i w:val="0"/>
        </w:rPr>
        <w:br/>
      </w:r>
      <w:r>
        <w:rPr>
          <w:b w:val="0"/>
          <w:i w:val="0"/>
        </w:rPr>
        <w:br/>
      </w:r>
      <w:r>
        <w:rPr>
          <w:b w:val="0"/>
          <w:i w:val="0"/>
        </w:rPr>
        <w:t>138,3</w:t>
      </w:r>
      <w:r>
        <w:rPr>
          <w:b w:val="0"/>
          <w:i w:val="0"/>
        </w:rPr>
        <w:br/>
      </w:r>
      <w:r>
        <w:rPr>
          <w:b w:val="0"/>
          <w:i w:val="0"/>
        </w:rPr>
        <w:br/>
      </w:r>
      <w:r>
        <w:rPr>
          <w:b w:val="0"/>
          <w:i w:val="0"/>
        </w:rPr>
        <w:t>13,0</w:t>
      </w:r>
      <w:r>
        <w:rPr>
          <w:b w:val="0"/>
          <w:i w:val="0"/>
        </w:rPr>
        <w:br/>
      </w:r>
      <w:r>
        <w:rPr>
          <w:b w:val="0"/>
          <w:i w:val="0"/>
        </w:rPr>
        <w:br/>
      </w:r>
      <w:r>
        <w:rPr>
          <w:b w:val="0"/>
          <w:i w:val="0"/>
        </w:rPr>
        <w:t>1.847</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D18</w:t>
      </w:r>
      <w:r>
        <w:rPr>
          <w:b w:val="0"/>
          <w:i w:val="0"/>
        </w:rPr>
        <w:br/>
      </w:r>
      <w:r>
        <w:rPr>
          <w:b w:val="0"/>
          <w:i w:val="0"/>
        </w:rPr>
        <w:br/>
      </w:r>
      <w:r>
        <w:rPr>
          <w:b w:val="0"/>
          <w:i w:val="0"/>
        </w:rPr>
        <w:t>127,3</w:t>
      </w:r>
      <w:r>
        <w:rPr>
          <w:b w:val="0"/>
          <w:i w:val="0"/>
        </w:rPr>
        <w:br/>
      </w:r>
      <w:r>
        <w:rPr>
          <w:b w:val="0"/>
          <w:i w:val="0"/>
        </w:rPr>
        <w:br/>
      </w:r>
      <w:r>
        <w:rPr>
          <w:b w:val="0"/>
          <w:i w:val="0"/>
        </w:rPr>
        <w:t>13,0</w:t>
      </w:r>
      <w:r>
        <w:rPr>
          <w:b w:val="0"/>
          <w:i w:val="0"/>
        </w:rPr>
        <w:br/>
      </w:r>
      <w:r>
        <w:rPr>
          <w:b w:val="0"/>
          <w:i w:val="0"/>
        </w:rPr>
        <w:br/>
      </w:r>
      <w:r>
        <w:rPr>
          <w:b w:val="0"/>
          <w:i w:val="0"/>
        </w:rPr>
        <w:t>1.705</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D19</w:t>
      </w:r>
      <w:r>
        <w:rPr>
          <w:b w:val="0"/>
          <w:i w:val="0"/>
        </w:rPr>
        <w:br/>
      </w:r>
      <w:r>
        <w:rPr>
          <w:b w:val="0"/>
          <w:i w:val="0"/>
        </w:rPr>
        <w:br/>
      </w:r>
      <w:r>
        <w:rPr>
          <w:b w:val="0"/>
          <w:i w:val="0"/>
        </w:rPr>
        <w:t>118,5</w:t>
      </w:r>
      <w:r>
        <w:rPr>
          <w:b w:val="0"/>
          <w:i w:val="0"/>
        </w:rPr>
        <w:br/>
      </w:r>
      <w:r>
        <w:rPr>
          <w:b w:val="0"/>
          <w:i w:val="0"/>
        </w:rPr>
        <w:br/>
      </w:r>
      <w:r>
        <w:rPr>
          <w:b w:val="0"/>
          <w:i w:val="0"/>
        </w:rPr>
        <w:t>13,0</w:t>
      </w:r>
      <w:r>
        <w:rPr>
          <w:b w:val="0"/>
          <w:i w:val="0"/>
        </w:rPr>
        <w:br/>
      </w:r>
      <w:r>
        <w:rPr>
          <w:b w:val="0"/>
          <w:i w:val="0"/>
        </w:rPr>
        <w:br/>
      </w:r>
      <w:r>
        <w:rPr>
          <w:b w:val="0"/>
          <w:i w:val="0"/>
        </w:rPr>
        <w:t>1.590</w:t>
      </w:r>
      <w:r>
        <w:rPr>
          <w:b w:val="0"/>
          <w:i w:val="0"/>
        </w:rPr>
        <w:br/>
      </w:r>
      <w:r>
        <w:rPr>
          <w:b w:val="0"/>
          <w:i w:val="0"/>
        </w:rPr>
        <w:br/>
      </w:r>
      <w:r>
        <w:rPr>
          <w:b w:val="0"/>
          <w:i w:val="0"/>
        </w:rPr>
        <w:t>3</w:t>
      </w:r>
      <w:r>
        <w:rPr>
          <w:b w:val="0"/>
          <w:i w:val="0"/>
        </w:rPr>
        <w:br/>
      </w:r>
      <w:r>
        <w:rPr>
          <w:b w:val="0"/>
          <w:i w:val="0"/>
        </w:rPr>
        <w:br/>
      </w:r>
      <w:r>
        <w:rPr>
          <w:b w:val="0"/>
          <w:i w:val="0"/>
        </w:rPr>
        <w:t>7</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i w:val="0"/>
        </w:rPr>
        <w:t>5.022,50</w:t>
      </w:r>
      <w:r>
        <w:rPr>
          <w:b w:val="0"/>
          <w:i w:val="0"/>
        </w:rPr>
        <w:br/>
      </w:r>
      <w:r>
        <w:rPr>
          <w:b w:val="0"/>
          <w:i w:val="0"/>
        </w:rPr>
        <w:br/>
      </w:r>
      <w:r>
        <w:rPr>
          <w:b/>
          <w:i w:val="0"/>
        </w:rPr>
        <w:t xml:space="preserve"> </w:t>
      </w:r>
      <w:r>
        <w:rPr>
          <w:b w:val="0"/>
          <w:i w:val="0"/>
        </w:rPr>
        <w:br/>
      </w:r>
      <w:r>
        <w:rPr>
          <w:b w:val="0"/>
          <w:i w:val="0"/>
        </w:rPr>
        <w:br/>
      </w:r>
      <w:r>
        <w:rPr>
          <w:b/>
          <w:i w:val="0"/>
        </w:rPr>
        <w:t>102.347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11.2. Hồ sơ cắm mốc lộ giới:</w:t>
      </w:r>
      <w:r>
        <w:rPr>
          <w:b w:val="0"/>
          <w:i w:val="0"/>
        </w:rPr>
        <w:br/>
      </w:r>
      <w:r>
        <w:rPr>
          <w:b/>
          <w:i w:val="0"/>
        </w:rPr>
        <w:t>a. Cắm mốc đường:</w:t>
      </w:r>
      <w:r>
        <w:rPr>
          <w:b w:val="0"/>
          <w:i w:val="0"/>
        </w:rPr>
        <w:br/>
      </w:r>
      <w:r>
        <w:rPr>
          <w:b w:val="0"/>
          <w:i w:val="0"/>
        </w:rPr>
        <w:t>- Hệ thống các mốc đường thiết kế cắm theo tim tuyến của các trục đường trong bản đồ quy hoạch giao thông và lộ giới tỷ lệ 1/500.</w:t>
      </w:r>
      <w:r>
        <w:rPr>
          <w:b w:val="0"/>
          <w:i w:val="0"/>
        </w:rPr>
        <w:br/>
      </w:r>
      <w:r>
        <w:rPr>
          <w:b w:val="0"/>
          <w:i w:val="0"/>
        </w:rPr>
        <w:t>- Tọa độ y và x của các mốc thiết kế được tính toán trên lưới tọa độ của bản đồ đo đạc, tỷ lệ 1/500 theo hệ tọa độ chủ đầu tư cung cấp.</w:t>
      </w:r>
      <w:r>
        <w:rPr>
          <w:b w:val="0"/>
          <w:i w:val="0"/>
        </w:rPr>
        <w:br/>
      </w:r>
      <w:r>
        <w:rPr>
          <w:b w:val="0"/>
          <w:i w:val="0"/>
        </w:rPr>
        <w:t>- Cao độ các mốc thiết kế xác định dựa vào cao độ nền của bản đồ đo đạc tỷ lệ 1/500.</w:t>
      </w:r>
      <w:r>
        <w:rPr>
          <w:b w:val="0"/>
          <w:i w:val="0"/>
        </w:rPr>
        <w:br/>
      </w:r>
      <w:r>
        <w:rPr>
          <w:b/>
          <w:i w:val="0"/>
        </w:rPr>
        <w:t>b. Hồ sơ chỉ giới xây dựng và cắm mốc đường đỏ:</w:t>
      </w:r>
      <w:r>
        <w:rPr>
          <w:b w:val="0"/>
          <w:i w:val="0"/>
        </w:rPr>
        <w:br/>
      </w:r>
      <w:r>
        <w:rPr>
          <w:b w:val="0"/>
          <w:i w:val="0"/>
        </w:rPr>
        <w:t>- Chỉ giới đường đỏ mạng lưới đường được xác định bằng chiều rộng của mặt cắt ngang đường.</w:t>
      </w:r>
      <w:r>
        <w:rPr>
          <w:b w:val="0"/>
          <w:i w:val="0"/>
        </w:rPr>
        <w:br/>
      </w:r>
      <w:r>
        <w:rPr>
          <w:b w:val="0"/>
          <w:i w:val="0"/>
        </w:rPr>
        <w:t>- Chỉ giới xây dựng xác định theo các loại hình công trình riêng biệt, cụ thể:</w:t>
      </w:r>
      <w:r>
        <w:rPr>
          <w:b w:val="0"/>
          <w:i w:val="0"/>
        </w:rPr>
        <w:br/>
      </w:r>
      <w:r>
        <w:rPr>
          <w:b w:val="0"/>
          <w:i w:val="0"/>
        </w:rPr>
        <w:t>- Khoảng lùi tối thiểu của khu vực nhà cao tầng tới chỉ giới đường đỏ:</w:t>
      </w:r>
      <w:r>
        <w:rPr>
          <w:b w:val="0"/>
          <w:i w:val="0"/>
        </w:rPr>
        <w:br/>
      </w:r>
      <w:r>
        <w:rPr>
          <w:b w:val="0"/>
          <w:i w:val="0"/>
        </w:rPr>
        <w:t>+ Đối với khối đế thấp tầng (≤ 28m): là 3m;</w:t>
      </w:r>
      <w:r>
        <w:rPr>
          <w:b w:val="0"/>
          <w:i w:val="0"/>
        </w:rPr>
        <w:br/>
      </w:r>
      <w:r>
        <w:rPr>
          <w:b w:val="0"/>
          <w:i w:val="0"/>
        </w:rPr>
        <w:t>+ Đối với khối tháp cao tầng (&gt; 28m): là 6m.</w:t>
      </w:r>
      <w:r>
        <w:rPr>
          <w:b w:val="0"/>
          <w:i w:val="0"/>
        </w:rPr>
        <w:br/>
      </w:r>
      <w:r>
        <w:rPr>
          <w:b w:val="0"/>
          <w:i w:val="0"/>
        </w:rPr>
        <w:t>- Khoảng lùi tối thiểu của khu vực nhà công cộng thấp tầng tới chỉ giới đường đỏ là 6m;</w:t>
      </w:r>
      <w:r>
        <w:rPr>
          <w:b w:val="0"/>
          <w:i w:val="0"/>
        </w:rPr>
        <w:br/>
      </w:r>
      <w:r>
        <w:rPr>
          <w:b w:val="0"/>
          <w:i w:val="0"/>
        </w:rPr>
        <w:t>- Khoảng lùi khu vực nhà biệt thự với chỉ giới đường đỏ là 3m .</w:t>
      </w:r>
      <w:r>
        <w:rPr>
          <w:b w:val="0"/>
          <w:i w:val="0"/>
        </w:rPr>
        <w:br/>
      </w:r>
      <w:r>
        <w:rPr>
          <w:b/>
          <w:i w:val="0"/>
        </w:rPr>
        <w:t>Bảng tổng hợp chỉ giới xây dựng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đường</w:t>
      </w:r>
      <w:r>
        <w:rPr>
          <w:b w:val="0"/>
          <w:i w:val="0"/>
        </w:rPr>
        <w:br/>
      </w:r>
      <w:r>
        <w:rPr>
          <w:b w:val="0"/>
          <w:i w:val="0"/>
        </w:rPr>
        <w:br/>
      </w:r>
      <w:r>
        <w:rPr>
          <w:b/>
          <w:i w:val="0"/>
        </w:rPr>
        <w:t>Từ</w:t>
      </w:r>
      <w:r>
        <w:rPr>
          <w:b w:val="0"/>
          <w:i w:val="0"/>
        </w:rPr>
        <w:br/>
      </w:r>
      <w:r>
        <w:rPr>
          <w:b w:val="0"/>
          <w:i w:val="0"/>
        </w:rPr>
        <w:br/>
      </w:r>
      <w:r>
        <w:rPr>
          <w:b/>
          <w:i w:val="0"/>
        </w:rPr>
        <w:t>Đến</w:t>
      </w:r>
      <w:r>
        <w:rPr>
          <w:b w:val="0"/>
          <w:i w:val="0"/>
        </w:rPr>
        <w:br/>
      </w:r>
      <w:r>
        <w:rPr>
          <w:b w:val="0"/>
          <w:i w:val="0"/>
        </w:rPr>
        <w:br/>
      </w:r>
      <w:r>
        <w:rPr>
          <w:b/>
          <w:i w:val="0"/>
        </w:rPr>
        <w:t>Lộ giới</w:t>
      </w:r>
      <w:r>
        <w:rPr>
          <w:b w:val="0"/>
          <w:i w:val="0"/>
        </w:rPr>
        <w:br/>
      </w:r>
      <w:r>
        <w:rPr>
          <w:b/>
          <w:i w:val="0"/>
        </w:rPr>
        <w:t>(m)</w:t>
      </w:r>
      <w:r>
        <w:rPr>
          <w:b w:val="0"/>
          <w:i w:val="0"/>
        </w:rPr>
        <w:br/>
      </w:r>
      <w:r>
        <w:rPr>
          <w:b w:val="0"/>
          <w:i w:val="0"/>
        </w:rPr>
        <w:br/>
      </w:r>
      <w:r>
        <w:rPr>
          <w:b/>
          <w:i w:val="0"/>
        </w:rPr>
        <w:t>Khoảng lùi (m)</w:t>
      </w:r>
      <w:r>
        <w:rPr>
          <w:b w:val="0"/>
          <w:i w:val="0"/>
        </w:rPr>
        <w:br/>
      </w:r>
      <w:r>
        <w:rPr>
          <w:b w:val="0"/>
          <w:i w:val="0"/>
        </w:rPr>
        <w:br/>
      </w:r>
      <w:r>
        <w:rPr>
          <w:b/>
          <w:i w:val="0"/>
        </w:rPr>
        <w:t>Khoảng lùi (m)</w:t>
      </w:r>
      <w:r>
        <w:rPr>
          <w:b w:val="0"/>
          <w:i w:val="0"/>
        </w:rPr>
        <w:br/>
      </w:r>
      <w:r>
        <w:rPr>
          <w:b w:val="0"/>
          <w:i w:val="0"/>
        </w:rPr>
        <w:br/>
      </w:r>
      <w:r>
        <w:rPr>
          <w:b/>
          <w:i w:val="0"/>
        </w:rPr>
        <w:t>Mặt cắt</w:t>
      </w:r>
      <w:r>
        <w:rPr>
          <w:b w:val="0"/>
          <w:i w:val="0"/>
        </w:rPr>
        <w:br/>
      </w:r>
      <w:r>
        <w:rPr>
          <w:b w:val="0"/>
          <w:i w:val="0"/>
        </w:rPr>
        <w:br/>
      </w:r>
      <w:r>
        <w:rPr>
          <w:b w:val="0"/>
          <w:i w:val="0"/>
        </w:rPr>
        <w:br/>
      </w:r>
      <w:r>
        <w:rPr>
          <w:b w:val="0"/>
          <w:i w:val="0"/>
        </w:rPr>
        <w:br/>
      </w:r>
      <w:r>
        <w:rPr>
          <w:b/>
          <w:i/>
        </w:rPr>
        <w:t>Lề trái</w:t>
      </w:r>
      <w:r>
        <w:rPr>
          <w:b w:val="0"/>
          <w:i w:val="0"/>
        </w:rPr>
        <w:br/>
      </w:r>
      <w:r>
        <w:rPr>
          <w:b w:val="0"/>
          <w:i w:val="0"/>
        </w:rPr>
        <w:br/>
      </w:r>
      <w:r>
        <w:rPr>
          <w:b/>
          <w:i/>
        </w:rPr>
        <w:t>Lề phải</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D1</w:t>
      </w:r>
      <w:r>
        <w:rPr>
          <w:b w:val="0"/>
          <w:i w:val="0"/>
        </w:rPr>
        <w:br/>
      </w:r>
      <w:r>
        <w:rPr>
          <w:b w:val="0"/>
          <w:i w:val="0"/>
        </w:rPr>
        <w:br/>
      </w:r>
      <w:r>
        <w:rPr>
          <w:b w:val="0"/>
          <w:i w:val="0"/>
        </w:rPr>
        <w:t>Khu đất giáp cầu Sài Gòn</w:t>
      </w:r>
      <w:r>
        <w:rPr>
          <w:b w:val="0"/>
          <w:i w:val="0"/>
        </w:rPr>
        <w:br/>
      </w:r>
      <w:r>
        <w:rPr>
          <w:b w:val="0"/>
          <w:i w:val="0"/>
        </w:rPr>
        <w:br/>
      </w:r>
      <w:r>
        <w:rPr>
          <w:b w:val="0"/>
          <w:i w:val="0"/>
        </w:rPr>
        <w:t>Đường D2</w:t>
      </w:r>
      <w:r>
        <w:rPr>
          <w:b w:val="0"/>
          <w:i w:val="0"/>
        </w:rPr>
        <w:br/>
      </w:r>
      <w:r>
        <w:rPr>
          <w:b w:val="0"/>
          <w:i w:val="0"/>
        </w:rPr>
        <w:br/>
      </w:r>
      <w:r>
        <w:rPr>
          <w:b w:val="0"/>
          <w:i w:val="0"/>
        </w:rPr>
        <w:t>35,0</w:t>
      </w:r>
      <w:r>
        <w:rPr>
          <w:b w:val="0"/>
          <w:i w:val="0"/>
        </w:rPr>
        <w:br/>
      </w:r>
      <w:r>
        <w:rPr>
          <w:b w:val="0"/>
          <w:i w:val="0"/>
        </w:rPr>
        <w:br/>
      </w:r>
      <w:r>
        <w:rPr>
          <w:b w:val="0"/>
          <w:i w:val="0"/>
        </w:rPr>
        <w:t>6</w:t>
      </w:r>
      <w:r>
        <w:rPr>
          <w:b w:val="0"/>
          <w:i w:val="0"/>
        </w:rPr>
        <w:br/>
      </w:r>
      <w:r>
        <w:rPr>
          <w:b w:val="0"/>
          <w:i w:val="0"/>
        </w:rPr>
        <w:br/>
      </w:r>
      <w:r>
        <w:rPr>
          <w:b w:val="0"/>
          <w:i w:val="0"/>
        </w:rPr>
        <w:t>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Đường D2</w:t>
      </w:r>
      <w:r>
        <w:rPr>
          <w:b w:val="0"/>
          <w:i w:val="0"/>
        </w:rPr>
        <w:br/>
      </w:r>
      <w:r>
        <w:rPr>
          <w:b w:val="0"/>
          <w:i w:val="0"/>
        </w:rPr>
        <w:br/>
      </w:r>
      <w:r>
        <w:rPr>
          <w:b w:val="0"/>
          <w:i w:val="0"/>
        </w:rPr>
        <w:t>Đường D7</w:t>
      </w:r>
      <w:r>
        <w:rPr>
          <w:b w:val="0"/>
          <w:i w:val="0"/>
        </w:rPr>
        <w:br/>
      </w:r>
      <w:r>
        <w:rPr>
          <w:b w:val="0"/>
          <w:i w:val="0"/>
        </w:rPr>
        <w:br/>
      </w:r>
      <w:r>
        <w:rPr>
          <w:b w:val="0"/>
          <w:i w:val="0"/>
        </w:rPr>
        <w:t>35,0</w:t>
      </w:r>
      <w:r>
        <w:rPr>
          <w:b w:val="0"/>
          <w:i w:val="0"/>
        </w:rPr>
        <w:br/>
      </w:r>
      <w:r>
        <w:rPr>
          <w:b w:val="0"/>
          <w:i w:val="0"/>
        </w:rPr>
        <w:br/>
      </w:r>
      <w:r>
        <w:rPr>
          <w:b w:val="0"/>
          <w:i w:val="0"/>
        </w:rPr>
        <w:t>9</w:t>
      </w:r>
      <w:r>
        <w:rPr>
          <w:b w:val="0"/>
          <w:i w:val="0"/>
        </w:rPr>
        <w:br/>
      </w:r>
      <w:r>
        <w:rPr>
          <w:b w:val="0"/>
          <w:i w:val="0"/>
        </w:rPr>
        <w:br/>
      </w:r>
      <w:r>
        <w:rPr>
          <w:b w:val="0"/>
          <w:i w:val="0"/>
        </w:rPr>
        <w:t>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D2</w:t>
      </w:r>
      <w:r>
        <w:rPr>
          <w:b w:val="0"/>
          <w:i w:val="0"/>
        </w:rPr>
        <w:br/>
      </w:r>
      <w:r>
        <w:rPr>
          <w:b w:val="0"/>
          <w:i w:val="0"/>
        </w:rPr>
        <w:br/>
      </w:r>
      <w:r>
        <w:rPr>
          <w:b w:val="0"/>
          <w:i w:val="0"/>
        </w:rPr>
        <w:t>Đường D1</w:t>
      </w:r>
      <w:r>
        <w:rPr>
          <w:b w:val="0"/>
          <w:i w:val="0"/>
        </w:rPr>
        <w:br/>
      </w:r>
      <w:r>
        <w:rPr>
          <w:b w:val="0"/>
          <w:i w:val="0"/>
        </w:rPr>
        <w:br/>
      </w:r>
      <w:r>
        <w:rPr>
          <w:b w:val="0"/>
          <w:i w:val="0"/>
        </w:rPr>
        <w:t>Ngã rẽ trái</w:t>
      </w:r>
      <w:r>
        <w:rPr>
          <w:b w:val="0"/>
          <w:i w:val="0"/>
        </w:rPr>
        <w:br/>
      </w:r>
      <w:r>
        <w:rPr>
          <w:b w:val="0"/>
          <w:i w:val="0"/>
        </w:rPr>
        <w:br/>
      </w:r>
      <w:r>
        <w:rPr>
          <w:b w:val="0"/>
          <w:i w:val="0"/>
        </w:rPr>
        <w:t>20,0</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Ngã rẽ trái</w:t>
      </w:r>
      <w:r>
        <w:rPr>
          <w:b w:val="0"/>
          <w:i w:val="0"/>
        </w:rPr>
        <w:br/>
      </w:r>
      <w:r>
        <w:rPr>
          <w:b w:val="0"/>
          <w:i w:val="0"/>
        </w:rPr>
        <w:br/>
      </w:r>
      <w:r>
        <w:rPr>
          <w:b w:val="0"/>
          <w:i w:val="0"/>
        </w:rPr>
        <w:t>Đường Nguyễn Hữu Cảnh</w:t>
      </w:r>
      <w:r>
        <w:rPr>
          <w:b w:val="0"/>
          <w:i w:val="0"/>
        </w:rPr>
        <w:br/>
      </w:r>
      <w:r>
        <w:rPr>
          <w:b w:val="0"/>
          <w:i w:val="0"/>
        </w:rPr>
        <w:br/>
      </w:r>
      <w:r>
        <w:rPr>
          <w:b w:val="0"/>
          <w:i w:val="0"/>
        </w:rPr>
        <w:t>20,0</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4-4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D3</w:t>
      </w:r>
      <w:r>
        <w:rPr>
          <w:b w:val="0"/>
          <w:i w:val="0"/>
        </w:rPr>
        <w:br/>
      </w:r>
      <w:r>
        <w:rPr>
          <w:b w:val="0"/>
          <w:i w:val="0"/>
        </w:rPr>
        <w:br/>
      </w:r>
      <w:r>
        <w:rPr>
          <w:b w:val="0"/>
          <w:i w:val="0"/>
        </w:rPr>
        <w:t>Đường D1</w:t>
      </w:r>
      <w:r>
        <w:rPr>
          <w:b w:val="0"/>
          <w:i w:val="0"/>
        </w:rPr>
        <w:br/>
      </w:r>
      <w:r>
        <w:rPr>
          <w:b w:val="0"/>
          <w:i w:val="0"/>
        </w:rPr>
        <w:br/>
      </w:r>
      <w:r>
        <w:rPr>
          <w:b w:val="0"/>
          <w:i w:val="0"/>
        </w:rPr>
        <w:t>Đường D4</w:t>
      </w:r>
      <w:r>
        <w:rPr>
          <w:b w:val="0"/>
          <w:i w:val="0"/>
        </w:rPr>
        <w:br/>
      </w:r>
      <w:r>
        <w:rPr>
          <w:b w:val="0"/>
          <w:i w:val="0"/>
        </w:rPr>
        <w:br/>
      </w:r>
      <w:r>
        <w:rPr>
          <w:b w:val="0"/>
          <w:i w:val="0"/>
        </w:rPr>
        <w:t>24,0</w:t>
      </w:r>
      <w:r>
        <w:rPr>
          <w:b w:val="0"/>
          <w:i w:val="0"/>
        </w:rPr>
        <w:br/>
      </w:r>
      <w:r>
        <w:rPr>
          <w:b w:val="0"/>
          <w:i w:val="0"/>
        </w:rPr>
        <w:br/>
      </w:r>
      <w:r>
        <w:rPr>
          <w:b w:val="0"/>
          <w:i w:val="0"/>
        </w:rPr>
        <w:t>6</w:t>
      </w:r>
      <w:r>
        <w:rPr>
          <w:b w:val="0"/>
          <w:i w:val="0"/>
        </w:rPr>
        <w:br/>
      </w:r>
      <w:r>
        <w:rPr>
          <w:b w:val="0"/>
          <w:i w:val="0"/>
        </w:rPr>
        <w:br/>
      </w:r>
      <w:r>
        <w:rPr>
          <w:b w:val="0"/>
          <w:i w:val="0"/>
        </w:rPr>
        <w:t>9</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Đường D4</w:t>
      </w:r>
      <w:r>
        <w:rPr>
          <w:b w:val="0"/>
          <w:i w:val="0"/>
        </w:rPr>
        <w:br/>
      </w:r>
      <w:r>
        <w:rPr>
          <w:b w:val="0"/>
          <w:i w:val="0"/>
        </w:rPr>
        <w:br/>
      </w:r>
      <w:r>
        <w:rPr>
          <w:b w:val="0"/>
          <w:i w:val="0"/>
        </w:rPr>
        <w:t>Đường D6</w:t>
      </w:r>
      <w:r>
        <w:rPr>
          <w:b w:val="0"/>
          <w:i w:val="0"/>
        </w:rPr>
        <w:br/>
      </w:r>
      <w:r>
        <w:rPr>
          <w:b w:val="0"/>
          <w:i w:val="0"/>
        </w:rPr>
        <w:br/>
      </w:r>
      <w:r>
        <w:rPr>
          <w:b w:val="0"/>
          <w:i w:val="0"/>
        </w:rPr>
        <w:t>24,0</w:t>
      </w:r>
      <w:r>
        <w:rPr>
          <w:b w:val="0"/>
          <w:i w:val="0"/>
        </w:rPr>
        <w:br/>
      </w:r>
      <w:r>
        <w:rPr>
          <w:b w:val="0"/>
          <w:i w:val="0"/>
        </w:rPr>
        <w:br/>
      </w:r>
      <w:r>
        <w:rPr>
          <w:b w:val="0"/>
          <w:i w:val="0"/>
        </w:rPr>
        <w:t>10</w:t>
      </w:r>
      <w:r>
        <w:rPr>
          <w:b w:val="0"/>
          <w:i w:val="0"/>
        </w:rPr>
        <w:br/>
      </w:r>
      <w:r>
        <w:rPr>
          <w:b w:val="0"/>
          <w:i w:val="0"/>
        </w:rPr>
        <w:br/>
      </w:r>
      <w:r>
        <w:rPr>
          <w:b w:val="0"/>
          <w:i w:val="0"/>
        </w:rPr>
        <w:t>6</w:t>
      </w:r>
      <w:r>
        <w:rPr>
          <w:b w:val="0"/>
          <w:i w:val="0"/>
        </w:rPr>
        <w:br/>
      </w:r>
      <w:r>
        <w:rPr>
          <w:b w:val="0"/>
          <w:i w:val="0"/>
        </w:rPr>
        <w:br/>
      </w:r>
      <w:r>
        <w:rPr>
          <w:b w:val="0"/>
          <w:i w:val="0"/>
        </w:rPr>
        <w:t>3A'-</w:t>
      </w:r>
      <w:r>
        <w:rPr>
          <w:b w:val="0"/>
          <w:i w:val="0"/>
        </w:rPr>
        <w:br/>
      </w:r>
      <w:r>
        <w:rPr>
          <w:b w:val="0"/>
          <w:i w:val="0"/>
        </w:rPr>
        <w:t>3A'</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Đường D4</w:t>
      </w:r>
      <w:r>
        <w:rPr>
          <w:b w:val="0"/>
          <w:i w:val="0"/>
        </w:rPr>
        <w:br/>
      </w:r>
      <w:r>
        <w:rPr>
          <w:b w:val="0"/>
          <w:i w:val="0"/>
        </w:rPr>
        <w:br/>
      </w:r>
      <w:r>
        <w:rPr>
          <w:b w:val="0"/>
          <w:i w:val="0"/>
        </w:rPr>
        <w:t>Đường D2</w:t>
      </w:r>
      <w:r>
        <w:rPr>
          <w:b w:val="0"/>
          <w:i w:val="0"/>
        </w:rPr>
        <w:br/>
      </w:r>
      <w:r>
        <w:rPr>
          <w:b w:val="0"/>
          <w:i w:val="0"/>
        </w:rPr>
        <w:br/>
      </w:r>
      <w:r>
        <w:rPr>
          <w:b w:val="0"/>
          <w:i w:val="0"/>
        </w:rPr>
        <w:t>Đường D8</w:t>
      </w:r>
      <w:r>
        <w:rPr>
          <w:b w:val="0"/>
          <w:i w:val="0"/>
        </w:rPr>
        <w:br/>
      </w:r>
      <w:r>
        <w:rPr>
          <w:b w:val="0"/>
          <w:i w:val="0"/>
        </w:rPr>
        <w:br/>
      </w:r>
      <w:r>
        <w:rPr>
          <w:b w:val="0"/>
          <w:i w:val="0"/>
        </w:rPr>
        <w:t>24,0</w:t>
      </w:r>
      <w:r>
        <w:rPr>
          <w:b w:val="0"/>
          <w:i w:val="0"/>
        </w:rPr>
        <w:br/>
      </w:r>
      <w:r>
        <w:rPr>
          <w:b w:val="0"/>
          <w:i w:val="0"/>
        </w:rPr>
        <w:br/>
      </w:r>
      <w:r>
        <w:rPr>
          <w:b w:val="0"/>
          <w:i w:val="0"/>
        </w:rPr>
        <w:t>9</w:t>
      </w:r>
      <w:r>
        <w:rPr>
          <w:b w:val="0"/>
          <w:i w:val="0"/>
        </w:rPr>
        <w:br/>
      </w:r>
      <w:r>
        <w:rPr>
          <w:b w:val="0"/>
          <w:i w:val="0"/>
        </w:rPr>
        <w:br/>
      </w:r>
      <w:r>
        <w:rPr>
          <w:b w:val="0"/>
          <w:i w:val="0"/>
        </w:rPr>
        <w:t>9</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Đường D8</w:t>
      </w:r>
      <w:r>
        <w:rPr>
          <w:b w:val="0"/>
          <w:i w:val="0"/>
        </w:rPr>
        <w:br/>
      </w:r>
      <w:r>
        <w:rPr>
          <w:b w:val="0"/>
          <w:i w:val="0"/>
        </w:rPr>
        <w:br/>
      </w:r>
      <w:r>
        <w:rPr>
          <w:b w:val="0"/>
          <w:i w:val="0"/>
        </w:rPr>
        <w:t>Đường D3</w:t>
      </w:r>
      <w:r>
        <w:rPr>
          <w:b w:val="0"/>
          <w:i w:val="0"/>
        </w:rPr>
        <w:br/>
      </w:r>
      <w:r>
        <w:rPr>
          <w:b w:val="0"/>
          <w:i w:val="0"/>
        </w:rPr>
        <w:br/>
      </w:r>
      <w:r>
        <w:rPr>
          <w:b w:val="0"/>
          <w:i w:val="0"/>
        </w:rPr>
        <w:t>24,0</w:t>
      </w:r>
      <w:r>
        <w:rPr>
          <w:b w:val="0"/>
          <w:i w:val="0"/>
        </w:rPr>
        <w:br/>
      </w:r>
      <w:r>
        <w:rPr>
          <w:b w:val="0"/>
          <w:i w:val="0"/>
        </w:rPr>
        <w:br/>
      </w:r>
      <w:r>
        <w:rPr>
          <w:b w:val="0"/>
          <w:i w:val="0"/>
        </w:rPr>
        <w:t>10</w:t>
      </w:r>
      <w:r>
        <w:rPr>
          <w:b w:val="0"/>
          <w:i w:val="0"/>
        </w:rPr>
        <w:br/>
      </w:r>
      <w:r>
        <w:rPr>
          <w:b w:val="0"/>
          <w:i w:val="0"/>
        </w:rPr>
        <w:br/>
      </w:r>
      <w:r>
        <w:rPr>
          <w:b w:val="0"/>
          <w:i w:val="0"/>
        </w:rPr>
        <w:t>9</w:t>
      </w:r>
      <w:r>
        <w:rPr>
          <w:b w:val="0"/>
          <w:i w:val="0"/>
        </w:rPr>
        <w:br/>
      </w:r>
      <w:r>
        <w:rPr>
          <w:b w:val="0"/>
          <w:i w:val="0"/>
        </w:rPr>
        <w:br/>
      </w:r>
      <w:r>
        <w:rPr>
          <w:b w:val="0"/>
          <w:i w:val="0"/>
        </w:rPr>
        <w:t>3A-3A</w:t>
      </w:r>
      <w:r>
        <w:rPr>
          <w:b w:val="0"/>
          <w:i w:val="0"/>
        </w:rPr>
        <w:br/>
      </w:r>
      <w:r>
        <w:rPr>
          <w:b w:val="0"/>
          <w:i w:val="0"/>
        </w:rPr>
        <w:br/>
      </w:r>
      <w:r>
        <w:rPr>
          <w:b w:val="0"/>
          <w:i w:val="0"/>
        </w:rPr>
        <w:br/>
      </w:r>
      <w:r>
        <w:rPr>
          <w:b w:val="0"/>
          <w:i w:val="0"/>
        </w:rPr>
        <w:br/>
      </w:r>
      <w:r>
        <w:rPr>
          <w:b w:val="0"/>
          <w:i w:val="0"/>
        </w:rPr>
        <w:t>Đường D3</w:t>
      </w:r>
      <w:r>
        <w:rPr>
          <w:b w:val="0"/>
          <w:i w:val="0"/>
        </w:rPr>
        <w:br/>
      </w:r>
      <w:r>
        <w:rPr>
          <w:b w:val="0"/>
          <w:i w:val="0"/>
        </w:rPr>
        <w:br/>
      </w:r>
      <w:r>
        <w:rPr>
          <w:b w:val="0"/>
          <w:i w:val="0"/>
        </w:rPr>
        <w:t>Đường D5</w:t>
      </w:r>
      <w:r>
        <w:rPr>
          <w:b w:val="0"/>
          <w:i w:val="0"/>
        </w:rPr>
        <w:br/>
      </w:r>
      <w:r>
        <w:rPr>
          <w:b w:val="0"/>
          <w:i w:val="0"/>
        </w:rPr>
        <w:br/>
      </w:r>
      <w:r>
        <w:rPr>
          <w:b w:val="0"/>
          <w:i w:val="0"/>
        </w:rPr>
        <w:t>24,0</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D5</w:t>
      </w:r>
      <w:r>
        <w:rPr>
          <w:b w:val="0"/>
          <w:i w:val="0"/>
        </w:rPr>
        <w:br/>
      </w:r>
      <w:r>
        <w:rPr>
          <w:b w:val="0"/>
          <w:i w:val="0"/>
        </w:rPr>
        <w:br/>
      </w:r>
      <w:r>
        <w:rPr>
          <w:b w:val="0"/>
          <w:i w:val="0"/>
        </w:rPr>
        <w:t>Đường D1</w:t>
      </w:r>
      <w:r>
        <w:rPr>
          <w:b w:val="0"/>
          <w:i w:val="0"/>
        </w:rPr>
        <w:br/>
      </w:r>
      <w:r>
        <w:rPr>
          <w:b w:val="0"/>
          <w:i w:val="0"/>
        </w:rPr>
        <w:br/>
      </w:r>
      <w:r>
        <w:rPr>
          <w:b w:val="0"/>
          <w:i w:val="0"/>
        </w:rPr>
        <w:t>Đường D4</w:t>
      </w:r>
      <w:r>
        <w:rPr>
          <w:b w:val="0"/>
          <w:i w:val="0"/>
        </w:rPr>
        <w:br/>
      </w:r>
      <w:r>
        <w:rPr>
          <w:b w:val="0"/>
          <w:i w:val="0"/>
        </w:rPr>
        <w:br/>
      </w:r>
      <w:r>
        <w:rPr>
          <w:b w:val="0"/>
          <w:i w:val="0"/>
        </w:rPr>
        <w:t>20,0</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Đường D4</w:t>
      </w:r>
      <w:r>
        <w:rPr>
          <w:b w:val="0"/>
          <w:i w:val="0"/>
        </w:rPr>
        <w:br/>
      </w:r>
      <w:r>
        <w:rPr>
          <w:b w:val="0"/>
          <w:i w:val="0"/>
        </w:rPr>
        <w:br/>
      </w:r>
      <w:r>
        <w:rPr>
          <w:b w:val="0"/>
          <w:i w:val="0"/>
        </w:rPr>
        <w:t>Đường D6</w:t>
      </w:r>
      <w:r>
        <w:rPr>
          <w:b w:val="0"/>
          <w:i w:val="0"/>
        </w:rPr>
        <w:br/>
      </w:r>
      <w:r>
        <w:rPr>
          <w:b w:val="0"/>
          <w:i w:val="0"/>
        </w:rPr>
        <w:br/>
      </w:r>
      <w:r>
        <w:rPr>
          <w:b w:val="0"/>
          <w:i w:val="0"/>
        </w:rPr>
        <w:t>20,0</w:t>
      </w:r>
      <w:r>
        <w:rPr>
          <w:b w:val="0"/>
          <w:i w:val="0"/>
        </w:rPr>
        <w:br/>
      </w:r>
      <w:r>
        <w:rPr>
          <w:b w:val="0"/>
          <w:i w:val="0"/>
        </w:rPr>
        <w:br/>
      </w:r>
      <w:r>
        <w:rPr>
          <w:b w:val="0"/>
          <w:i w:val="0"/>
        </w:rPr>
        <w:t>-</w:t>
      </w:r>
      <w:r>
        <w:rPr>
          <w:b w:val="0"/>
          <w:i w:val="0"/>
        </w:rPr>
        <w:br/>
      </w:r>
      <w:r>
        <w:rPr>
          <w:b w:val="0"/>
          <w:i w:val="0"/>
        </w:rPr>
        <w:br/>
      </w:r>
      <w:r>
        <w:rPr>
          <w:b w:val="0"/>
          <w:i w:val="0"/>
        </w:rPr>
        <w:t>6</w:t>
      </w:r>
      <w:r>
        <w:rPr>
          <w:b w:val="0"/>
          <w:i w:val="0"/>
        </w:rPr>
        <w:br/>
      </w:r>
      <w:r>
        <w:rPr>
          <w:b w:val="0"/>
          <w:i w:val="0"/>
        </w:rPr>
        <w:br/>
      </w:r>
      <w:r>
        <w:rPr>
          <w:b w:val="0"/>
          <w:i w:val="0"/>
        </w:rPr>
        <w:t>5-5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D6</w:t>
      </w:r>
      <w:r>
        <w:rPr>
          <w:b w:val="0"/>
          <w:i w:val="0"/>
        </w:rPr>
        <w:br/>
      </w:r>
      <w:r>
        <w:rPr>
          <w:b w:val="0"/>
          <w:i w:val="0"/>
        </w:rPr>
        <w:br/>
      </w:r>
      <w:r>
        <w:rPr>
          <w:b w:val="0"/>
          <w:i w:val="0"/>
        </w:rPr>
        <w:t>Đường D5</w:t>
      </w:r>
      <w:r>
        <w:rPr>
          <w:b w:val="0"/>
          <w:i w:val="0"/>
        </w:rPr>
        <w:br/>
      </w:r>
      <w:r>
        <w:rPr>
          <w:b w:val="0"/>
          <w:i w:val="0"/>
        </w:rPr>
        <w:br/>
      </w:r>
      <w:r>
        <w:rPr>
          <w:b w:val="0"/>
          <w:i w:val="0"/>
        </w:rPr>
        <w:t>Đường D3</w:t>
      </w:r>
      <w:r>
        <w:rPr>
          <w:b w:val="0"/>
          <w:i w:val="0"/>
        </w:rPr>
        <w:br/>
      </w:r>
      <w:r>
        <w:rPr>
          <w:b w:val="0"/>
          <w:i w:val="0"/>
        </w:rPr>
        <w:br/>
      </w:r>
      <w:r>
        <w:rPr>
          <w:b w:val="0"/>
          <w:i w:val="0"/>
        </w:rPr>
        <w:t>18,0</w:t>
      </w:r>
      <w:r>
        <w:rPr>
          <w:b w:val="0"/>
          <w:i w:val="0"/>
        </w:rPr>
        <w:br/>
      </w:r>
      <w:r>
        <w:rPr>
          <w:b w:val="0"/>
          <w:i w:val="0"/>
        </w:rPr>
        <w:br/>
      </w:r>
      <w:r>
        <w:rPr>
          <w:b w:val="0"/>
          <w:i w:val="0"/>
        </w:rPr>
        <w:t>-</w:t>
      </w:r>
      <w:r>
        <w:rPr>
          <w:b w:val="0"/>
          <w:i w:val="0"/>
        </w:rPr>
        <w:br/>
      </w:r>
      <w:r>
        <w:rPr>
          <w:b w:val="0"/>
          <w:i w:val="0"/>
        </w:rPr>
        <w:br/>
      </w:r>
      <w:r>
        <w:rPr>
          <w:b w:val="0"/>
          <w:i w:val="0"/>
        </w:rPr>
        <w:t>6</w:t>
      </w:r>
      <w:r>
        <w:rPr>
          <w:b w:val="0"/>
          <w:i w:val="0"/>
        </w:rPr>
        <w:br/>
      </w:r>
      <w:r>
        <w:rPr>
          <w:b w:val="0"/>
          <w:i w:val="0"/>
        </w:rPr>
        <w:br/>
      </w:r>
      <w:r>
        <w:rPr>
          <w:b w:val="0"/>
          <w:i w:val="0"/>
        </w:rPr>
        <w:t>6-6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Đường D7</w:t>
      </w:r>
      <w:r>
        <w:rPr>
          <w:b w:val="0"/>
          <w:i w:val="0"/>
        </w:rPr>
        <w:br/>
      </w:r>
      <w:r>
        <w:rPr>
          <w:b w:val="0"/>
          <w:i w:val="0"/>
        </w:rPr>
        <w:br/>
      </w:r>
      <w:r>
        <w:rPr>
          <w:b w:val="0"/>
          <w:i w:val="0"/>
        </w:rPr>
        <w:t>Đường D1</w:t>
      </w:r>
      <w:r>
        <w:rPr>
          <w:b w:val="0"/>
          <w:i w:val="0"/>
        </w:rPr>
        <w:br/>
      </w:r>
      <w:r>
        <w:rPr>
          <w:b w:val="0"/>
          <w:i w:val="0"/>
        </w:rPr>
        <w:br/>
      </w:r>
      <w:r>
        <w:rPr>
          <w:b w:val="0"/>
          <w:i w:val="0"/>
        </w:rPr>
        <w:t>Đường D4</w:t>
      </w:r>
      <w:r>
        <w:rPr>
          <w:b w:val="0"/>
          <w:i w:val="0"/>
        </w:rPr>
        <w:br/>
      </w:r>
      <w:r>
        <w:rPr>
          <w:b w:val="0"/>
          <w:i w:val="0"/>
        </w:rPr>
        <w:br/>
      </w:r>
      <w:r>
        <w:rPr>
          <w:b w:val="0"/>
          <w:i w:val="0"/>
        </w:rPr>
        <w:t>14,0</w:t>
      </w:r>
      <w:r>
        <w:rPr>
          <w:b w:val="0"/>
          <w:i w:val="0"/>
        </w:rPr>
        <w:br/>
      </w:r>
      <w:r>
        <w:rPr>
          <w:b w:val="0"/>
          <w:i w:val="0"/>
        </w:rPr>
        <w:br/>
      </w:r>
      <w:r>
        <w:rPr>
          <w:b w:val="0"/>
          <w:i w:val="0"/>
        </w:rPr>
        <w:t>-</w:t>
      </w:r>
      <w:r>
        <w:rPr>
          <w:b w:val="0"/>
          <w:i w:val="0"/>
        </w:rPr>
        <w:br/>
      </w:r>
      <w:r>
        <w:rPr>
          <w:b w:val="0"/>
          <w:i w:val="0"/>
        </w:rPr>
        <w:br/>
      </w:r>
      <w:r>
        <w:rPr>
          <w:b w:val="0"/>
          <w:i w:val="0"/>
        </w:rPr>
        <w:t>6</w:t>
      </w:r>
      <w:r>
        <w:rPr>
          <w:b w:val="0"/>
          <w:i w:val="0"/>
        </w:rPr>
        <w:br/>
      </w:r>
      <w:r>
        <w:rPr>
          <w:b w:val="0"/>
          <w:i w:val="0"/>
        </w:rPr>
        <w:br/>
      </w:r>
      <w:r>
        <w:rPr>
          <w:b w:val="0"/>
          <w:i w:val="0"/>
        </w:rPr>
        <w:t>7-7</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Đường D8</w:t>
      </w:r>
      <w:r>
        <w:rPr>
          <w:b w:val="0"/>
          <w:i w:val="0"/>
        </w:rPr>
        <w:br/>
      </w:r>
      <w:r>
        <w:rPr>
          <w:b w:val="0"/>
          <w:i w:val="0"/>
        </w:rPr>
        <w:br/>
      </w:r>
      <w:r>
        <w:rPr>
          <w:b w:val="0"/>
          <w:i w:val="0"/>
        </w:rPr>
        <w:t>Đường D2</w:t>
      </w:r>
      <w:r>
        <w:rPr>
          <w:b w:val="0"/>
          <w:i w:val="0"/>
        </w:rPr>
        <w:br/>
      </w:r>
      <w:r>
        <w:rPr>
          <w:b w:val="0"/>
          <w:i w:val="0"/>
        </w:rPr>
        <w:br/>
      </w:r>
      <w:r>
        <w:rPr>
          <w:b w:val="0"/>
          <w:i w:val="0"/>
        </w:rPr>
        <w:t>Đường D4</w:t>
      </w:r>
      <w:r>
        <w:rPr>
          <w:b w:val="0"/>
          <w:i w:val="0"/>
        </w:rPr>
        <w:br/>
      </w:r>
      <w:r>
        <w:rPr>
          <w:b w:val="0"/>
          <w:i w:val="0"/>
        </w:rPr>
        <w:br/>
      </w:r>
      <w:r>
        <w:rPr>
          <w:b w:val="0"/>
          <w:i w:val="0"/>
        </w:rPr>
        <w:t>13,0</w:t>
      </w:r>
      <w:r>
        <w:rPr>
          <w:b w:val="0"/>
          <w:i w:val="0"/>
        </w:rPr>
        <w:br/>
      </w:r>
      <w:r>
        <w:rPr>
          <w:b w:val="0"/>
          <w:i w:val="0"/>
        </w:rPr>
        <w:br/>
      </w:r>
      <w:r>
        <w:rPr>
          <w:b w:val="0"/>
          <w:i w:val="0"/>
        </w:rPr>
        <w:t>6</w:t>
      </w:r>
      <w:r>
        <w:rPr>
          <w:b w:val="0"/>
          <w:i w:val="0"/>
        </w:rPr>
        <w:br/>
      </w:r>
      <w:r>
        <w:rPr>
          <w:b w:val="0"/>
          <w:i w:val="0"/>
        </w:rPr>
        <w:br/>
      </w:r>
      <w:r>
        <w:rPr>
          <w:b w:val="0"/>
          <w:i w:val="0"/>
        </w:rPr>
        <w:t>6</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Đường D4</w:t>
      </w:r>
      <w:r>
        <w:rPr>
          <w:b w:val="0"/>
          <w:i w:val="0"/>
        </w:rPr>
        <w:br/>
      </w:r>
      <w:r>
        <w:rPr>
          <w:b w:val="0"/>
          <w:i w:val="0"/>
        </w:rPr>
        <w:br/>
      </w:r>
      <w:r>
        <w:rPr>
          <w:b w:val="0"/>
          <w:i w:val="0"/>
        </w:rPr>
        <w:t>Đường Nguyễn Hữu Cảnh</w:t>
      </w:r>
      <w:r>
        <w:rPr>
          <w:b w:val="0"/>
          <w:i w:val="0"/>
        </w:rPr>
        <w:br/>
      </w:r>
      <w:r>
        <w:rPr>
          <w:b w:val="0"/>
          <w:i w:val="0"/>
        </w:rPr>
        <w:br/>
      </w:r>
      <w:r>
        <w:rPr>
          <w:b w:val="0"/>
          <w:i w:val="0"/>
        </w:rPr>
        <w:t>13,0</w:t>
      </w:r>
      <w:r>
        <w:rPr>
          <w:b w:val="0"/>
          <w:i w:val="0"/>
        </w:rPr>
        <w:br/>
      </w:r>
      <w:r>
        <w:rPr>
          <w:b w:val="0"/>
          <w:i w:val="0"/>
        </w:rPr>
        <w:br/>
      </w:r>
      <w:r>
        <w:rPr>
          <w:b w:val="0"/>
          <w:i w:val="0"/>
        </w:rPr>
        <w:t>6</w:t>
      </w:r>
      <w:r>
        <w:rPr>
          <w:b w:val="0"/>
          <w:i w:val="0"/>
        </w:rPr>
        <w:br/>
      </w:r>
      <w:r>
        <w:rPr>
          <w:b w:val="0"/>
          <w:i w:val="0"/>
        </w:rPr>
        <w:br/>
      </w:r>
      <w:r>
        <w:rPr>
          <w:b w:val="0"/>
          <w:i w:val="0"/>
        </w:rPr>
        <w:t>10</w:t>
      </w:r>
      <w:r>
        <w:rPr>
          <w:b w:val="0"/>
          <w:i w:val="0"/>
        </w:rPr>
        <w:br/>
      </w:r>
      <w:r>
        <w:rPr>
          <w:b w:val="0"/>
          <w:i w:val="0"/>
        </w:rPr>
        <w:br/>
      </w:r>
      <w:r>
        <w:rPr>
          <w:b w:val="0"/>
          <w:i w:val="0"/>
        </w:rPr>
        <w:t>10'-10'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Đường D9</w:t>
      </w:r>
      <w:r>
        <w:rPr>
          <w:b w:val="0"/>
          <w:i w:val="0"/>
        </w:rPr>
        <w:br/>
      </w:r>
      <w:r>
        <w:rPr>
          <w:b w:val="0"/>
          <w:i w:val="0"/>
        </w:rPr>
        <w:br/>
      </w:r>
      <w:r>
        <w:rPr>
          <w:b w:val="0"/>
          <w:i w:val="0"/>
        </w:rPr>
        <w:t>Đường D1</w:t>
      </w:r>
      <w:r>
        <w:rPr>
          <w:b w:val="0"/>
          <w:i w:val="0"/>
        </w:rPr>
        <w:br/>
      </w:r>
      <w:r>
        <w:rPr>
          <w:b w:val="0"/>
          <w:i w:val="0"/>
        </w:rPr>
        <w:br/>
      </w:r>
      <w:r>
        <w:rPr>
          <w:b w:val="0"/>
          <w:i w:val="0"/>
        </w:rPr>
        <w:t>Đường Điện Biên Phủ</w:t>
      </w:r>
      <w:r>
        <w:rPr>
          <w:b w:val="0"/>
          <w:i w:val="0"/>
        </w:rPr>
        <w:br/>
      </w:r>
      <w:r>
        <w:rPr>
          <w:b w:val="0"/>
          <w:i w:val="0"/>
        </w:rPr>
        <w:br/>
      </w:r>
      <w:r>
        <w:rPr>
          <w:b w:val="0"/>
          <w:i w:val="0"/>
        </w:rPr>
        <w:t>20,5</w:t>
      </w:r>
      <w:r>
        <w:rPr>
          <w:b w:val="0"/>
          <w:i w:val="0"/>
        </w:rPr>
        <w:br/>
      </w:r>
      <w:r>
        <w:rPr>
          <w:b w:val="0"/>
          <w:i w:val="0"/>
        </w:rPr>
        <w:br/>
      </w:r>
      <w:r>
        <w:rPr>
          <w:b w:val="0"/>
          <w:i w:val="0"/>
        </w:rPr>
        <w:t>6</w:t>
      </w:r>
      <w:r>
        <w:rPr>
          <w:b w:val="0"/>
          <w:i w:val="0"/>
        </w:rPr>
        <w:br/>
      </w:r>
      <w:r>
        <w:rPr>
          <w:b w:val="0"/>
          <w:i w:val="0"/>
        </w:rPr>
        <w:br/>
      </w:r>
      <w:r>
        <w:rPr>
          <w:b w:val="0"/>
          <w:i w:val="0"/>
        </w:rPr>
        <w:t>-</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Đường D10</w:t>
      </w:r>
      <w:r>
        <w:rPr>
          <w:b w:val="0"/>
          <w:i w:val="0"/>
        </w:rPr>
        <w:br/>
      </w:r>
      <w:r>
        <w:rPr>
          <w:b w:val="0"/>
          <w:i w:val="0"/>
        </w:rPr>
        <w:br/>
      </w:r>
      <w:r>
        <w:rPr>
          <w:b w:val="0"/>
          <w:i w:val="0"/>
        </w:rPr>
        <w:t>Đường D13</w:t>
      </w:r>
      <w:r>
        <w:rPr>
          <w:b w:val="0"/>
          <w:i w:val="0"/>
        </w:rPr>
        <w:br/>
      </w:r>
      <w:r>
        <w:rPr>
          <w:b w:val="0"/>
          <w:i w:val="0"/>
        </w:rPr>
        <w:br/>
      </w:r>
      <w:r>
        <w:rPr>
          <w:b w:val="0"/>
          <w:i w:val="0"/>
        </w:rPr>
        <w:t>Đường D11</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t>3</w:t>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Đường D11</w:t>
      </w:r>
      <w:r>
        <w:rPr>
          <w:b w:val="0"/>
          <w:i w:val="0"/>
        </w:rPr>
        <w:br/>
      </w:r>
      <w:r>
        <w:rPr>
          <w:b w:val="0"/>
          <w:i w:val="0"/>
        </w:rPr>
        <w:br/>
      </w:r>
      <w:r>
        <w:rPr>
          <w:b w:val="0"/>
          <w:i w:val="0"/>
        </w:rPr>
        <w:t>Đường D12</w:t>
      </w:r>
      <w:r>
        <w:rPr>
          <w:b w:val="0"/>
          <w:i w:val="0"/>
        </w:rPr>
        <w:br/>
      </w:r>
      <w:r>
        <w:rPr>
          <w:b w:val="0"/>
          <w:i w:val="0"/>
        </w:rPr>
        <w:br/>
      </w:r>
      <w:r>
        <w:rPr>
          <w:b w:val="0"/>
          <w:i w:val="0"/>
        </w:rPr>
        <w:t>Đường D10</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Đường D12</w:t>
      </w:r>
      <w:r>
        <w:rPr>
          <w:b w:val="0"/>
          <w:i w:val="0"/>
        </w:rPr>
        <w:br/>
      </w:r>
      <w:r>
        <w:rPr>
          <w:b w:val="0"/>
          <w:i w:val="0"/>
        </w:rPr>
        <w:br/>
      </w:r>
      <w:r>
        <w:rPr>
          <w:b w:val="0"/>
          <w:i w:val="0"/>
        </w:rPr>
        <w:t>Đường D13</w:t>
      </w:r>
      <w:r>
        <w:rPr>
          <w:b w:val="0"/>
          <w:i w:val="0"/>
        </w:rPr>
        <w:br/>
      </w:r>
      <w:r>
        <w:rPr>
          <w:b w:val="0"/>
          <w:i w:val="0"/>
        </w:rPr>
        <w:br/>
      </w:r>
      <w:r>
        <w:rPr>
          <w:b w:val="0"/>
          <w:i w:val="0"/>
        </w:rPr>
        <w:t>Đường D11</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Đường D13</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Đường D14</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Đường D15</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Đường D16</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Đường D17</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Đường D18</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Đường D19</w:t>
      </w:r>
      <w:r>
        <w:rPr>
          <w:b w:val="0"/>
          <w:i w:val="0"/>
        </w:rPr>
        <w:br/>
      </w:r>
      <w:r>
        <w:rPr>
          <w:b w:val="0"/>
          <w:i w:val="0"/>
        </w:rPr>
        <w:br/>
      </w:r>
      <w:r>
        <w:rPr>
          <w:b w:val="0"/>
          <w:i w:val="0"/>
        </w:rPr>
        <w:t>Đường D10</w:t>
      </w:r>
      <w:r>
        <w:rPr>
          <w:b w:val="0"/>
          <w:i w:val="0"/>
        </w:rPr>
        <w:br/>
      </w:r>
      <w:r>
        <w:rPr>
          <w:b w:val="0"/>
          <w:i w:val="0"/>
        </w:rPr>
        <w:br/>
      </w:r>
      <w:r>
        <w:rPr>
          <w:b w:val="0"/>
          <w:i w:val="0"/>
        </w:rPr>
        <w:t>Đường D12</w:t>
      </w:r>
      <w:r>
        <w:rPr>
          <w:b w:val="0"/>
          <w:i w:val="0"/>
        </w:rPr>
        <w:br/>
      </w:r>
      <w:r>
        <w:rPr>
          <w:b w:val="0"/>
          <w:i w:val="0"/>
        </w:rPr>
        <w:br/>
      </w:r>
      <w:r>
        <w:rPr>
          <w:b w:val="0"/>
          <w:i w:val="0"/>
        </w:rPr>
        <w:t>13,0</w:t>
      </w:r>
      <w:r>
        <w:rPr>
          <w:b w:val="0"/>
          <w:i w:val="0"/>
        </w:rPr>
        <w:br/>
      </w:r>
      <w:r>
        <w:rPr>
          <w:b w:val="0"/>
          <w:i w:val="0"/>
        </w:rPr>
        <w:br/>
      </w:r>
      <w:r>
        <w:rPr>
          <w:b w:val="0"/>
          <w:i w:val="0"/>
        </w:rPr>
        <w:t>3</w:t>
      </w:r>
      <w:r>
        <w:rPr>
          <w:b w:val="0"/>
          <w:i w:val="0"/>
        </w:rPr>
        <w:br/>
      </w:r>
      <w:r>
        <w:rPr>
          <w:b w:val="0"/>
          <w:i w:val="0"/>
        </w:rPr>
        <w:br/>
      </w:r>
      <w:r>
        <w:rPr>
          <w:b w:val="0"/>
          <w:i w:val="0"/>
        </w:rPr>
        <w:t>3</w:t>
      </w:r>
      <w:r>
        <w:rPr>
          <w:b w:val="0"/>
          <w:i w:val="0"/>
        </w:rPr>
        <w:br/>
      </w:r>
      <w:r>
        <w:rPr>
          <w:b w:val="0"/>
          <w:i w:val="0"/>
        </w:rPr>
        <w:br/>
      </w:r>
      <w:r>
        <w:rPr>
          <w:b w:val="0"/>
          <w:i w:val="0"/>
        </w:rPr>
        <w:t>8-8</w:t>
      </w:r>
      <w:r>
        <w:rPr>
          <w:b w:val="0"/>
          <w:i w:val="0"/>
        </w:rPr>
        <w:br/>
      </w:r>
      <w:r>
        <w:rPr>
          <w:b w:val="0"/>
          <w:i w:val="0"/>
        </w:rPr>
        <w:br/>
      </w:r>
      <w:r>
        <w:rPr>
          <w:b w:val="0"/>
          <w:i w:val="0"/>
        </w:rPr>
        <w:br/>
      </w:r>
      <w:r>
        <w:rPr>
          <w:b w:val="0"/>
          <w:i w:val="0"/>
        </w:rPr>
        <w:br/>
      </w:r>
      <w:r>
        <w:rPr>
          <w:b/>
          <w:i w:val="0"/>
        </w:rPr>
        <w:t>11.3. Quy hoạch cao độ nền và thoát nước mặt</w:t>
      </w:r>
      <w:r>
        <w:rPr>
          <w:b w:val="0"/>
          <w:i w:val="0"/>
        </w:rPr>
        <w:br/>
      </w:r>
      <w:r>
        <w:rPr>
          <w:b/>
          <w:i w:val="0"/>
        </w:rPr>
        <w:t>a. Quy hoạch cao độ nền:</w:t>
      </w:r>
      <w:r>
        <w:rPr>
          <w:b w:val="0"/>
          <w:i w:val="0"/>
        </w:rPr>
        <w:br/>
      </w:r>
      <w:r>
        <w:rPr>
          <w:b w:val="0"/>
          <w:i w:val="0"/>
        </w:rPr>
        <w:t>+ Cao độ xây dựng toàn khu vực H</w:t>
      </w:r>
      <w:r>
        <w:rPr>
          <w:b w:val="0"/>
          <w:i w:val="0"/>
        </w:rPr>
        <w:t>xd</w:t>
      </w:r>
      <w:r>
        <w:rPr>
          <w:b w:val="0"/>
          <w:i w:val="0"/>
        </w:rPr>
        <w:t xml:space="preserve"> ≥ 2,20m (hệ VN2000).</w:t>
      </w:r>
      <w:r>
        <w:rPr>
          <w:b w:val="0"/>
          <w:i w:val="0"/>
        </w:rPr>
        <w:br/>
      </w:r>
      <w:r>
        <w:rPr>
          <w:b w:val="0"/>
          <w:i w:val="0"/>
        </w:rPr>
        <w:t>+ Áp dụng giải pháp san đắp toàn bộ và hoàn thiện mặt phủ đến cao độ thiết kế khi xây dựng công trình trong khu vực.</w:t>
      </w:r>
      <w:r>
        <w:rPr>
          <w:b w:val="0"/>
          <w:i w:val="0"/>
        </w:rPr>
        <w:br/>
      </w:r>
      <w:r>
        <w:rPr>
          <w:b w:val="0"/>
          <w:i w:val="0"/>
        </w:rPr>
        <w:t>+ Độ dốc nền thiết kế i ≥ 0,4% (khu công trình công cộng, khu ở), i ≥ 0,3% (khu công viên cây xanh).</w:t>
      </w:r>
      <w:r>
        <w:rPr>
          <w:b w:val="0"/>
          <w:i w:val="0"/>
        </w:rPr>
        <w:br/>
      </w:r>
      <w:r>
        <w:rPr>
          <w:b w:val="0"/>
          <w:i w:val="0"/>
        </w:rPr>
        <w:t>+ Cao độ thiết kế tại các điểm giao cắt đường được xác định đảm bảo điều kiện kỹ thuật tổ chức giao thông và thoát nước mặt cho khu đất, đồng thời phù hợp với khu vực xung quanh.</w:t>
      </w:r>
      <w:r>
        <w:rPr>
          <w:b w:val="0"/>
          <w:i w:val="0"/>
        </w:rPr>
        <w:br/>
      </w:r>
      <w:r>
        <w:rPr>
          <w:b w:val="0"/>
          <w:i w:val="0"/>
        </w:rPr>
        <w:t>+ Hướng đổ dốc: hướng dốc từ giữa các tiểu khu ra xung quanh.</w:t>
      </w:r>
      <w:r>
        <w:rPr>
          <w:b w:val="0"/>
          <w:i w:val="0"/>
        </w:rPr>
        <w:br/>
      </w:r>
      <w:r>
        <w:rPr>
          <w:b/>
          <w:i w:val="0"/>
        </w:rPr>
        <w:t>b. Quy hoạch thoát nước mưa:</w:t>
      </w:r>
      <w:r>
        <w:rPr>
          <w:b w:val="0"/>
          <w:i w:val="0"/>
        </w:rPr>
        <w:br/>
      </w:r>
      <w:r>
        <w:rPr>
          <w:b w:val="0"/>
          <w:i w:val="0"/>
        </w:rPr>
        <w:t>+ Sử dụng hệ thống cống ngầm bê tông cốt thép để tổ chức thoát nước mưa.</w:t>
      </w:r>
      <w:r>
        <w:rPr>
          <w:b w:val="0"/>
          <w:i w:val="0"/>
        </w:rPr>
        <w:br/>
      </w:r>
      <w:r>
        <w:rPr>
          <w:b w:val="0"/>
          <w:i w:val="0"/>
        </w:rPr>
        <w:t>+ Nguồn thoát nước: tập trung theo các tuyến cống chính đổ về sông Sài Gòn ở phía Đông khu đất quy hoạch.</w:t>
      </w:r>
      <w:r>
        <w:rPr>
          <w:b w:val="0"/>
          <w:i w:val="0"/>
        </w:rPr>
        <w:br/>
      </w:r>
      <w:r>
        <w:rPr>
          <w:b w:val="0"/>
          <w:i w:val="0"/>
        </w:rPr>
        <w:t>+ Cống thoát nước mưa quy hoạch đặt ngầm, bố trí dọc theo các trục đường giao thông trong khu vực rồi dẫn thoát ra nguồn tiếp nhận theo 2 cửa xả.</w:t>
      </w:r>
      <w:r>
        <w:rPr>
          <w:b w:val="0"/>
          <w:i w:val="0"/>
        </w:rPr>
        <w:br/>
      </w:r>
      <w:r>
        <w:rPr>
          <w:b w:val="0"/>
          <w:i w:val="0"/>
        </w:rPr>
        <w:t>+ Nối cống theo nguyên tắc ngang đỉnh, kích thước cống từ Ø600mm đến Ø1750mm, độ dốc cống được lấy đảm bảo khả năng tự làm sạch i≥1/D.</w:t>
      </w:r>
      <w:r>
        <w:rPr>
          <w:b w:val="0"/>
          <w:i w:val="0"/>
        </w:rPr>
        <w:br/>
      </w:r>
      <w:r>
        <w:rPr>
          <w:b/>
          <w:i w:val="0"/>
        </w:rPr>
        <w:t>11.4. Quy hoạch cấp điện và chiếu sáng đô thị</w:t>
      </w:r>
      <w:r>
        <w:rPr>
          <w:b w:val="0"/>
          <w:i w:val="0"/>
        </w:rPr>
        <w:br/>
      </w:r>
      <w:r>
        <w:rPr>
          <w:b w:val="0"/>
          <w:i w:val="0"/>
        </w:rPr>
        <w:t>+ Nguồn điện: được cấp từ trạm 110/15-22KV Xa Lộ, dài hạn sẽ được bổ sung từ trạm 220/110/15-22KV Tân Cảng xây dựng mới trong khu quy hoạch.</w:t>
      </w:r>
      <w:r>
        <w:rPr>
          <w:b w:val="0"/>
          <w:i w:val="0"/>
        </w:rPr>
        <w:br/>
      </w:r>
      <w:r>
        <w:rPr>
          <w:b w:val="0"/>
          <w:i w:val="0"/>
        </w:rPr>
        <w:t>+ Chỉ tiêu cấp điện: 5 ÷ 7 KW/căn hộ.</w:t>
      </w:r>
      <w:r>
        <w:rPr>
          <w:b w:val="0"/>
          <w:i w:val="0"/>
        </w:rPr>
        <w:br/>
      </w:r>
      <w:r>
        <w:rPr>
          <w:b w:val="0"/>
          <w:i w:val="0"/>
        </w:rPr>
        <w:t>+ Xây dựng mới các trạm biến áp 15-22/0,4KV, kiểu trạm phòng, công suất đơn vị ≥ 400KVA.</w:t>
      </w:r>
      <w:r>
        <w:rPr>
          <w:b w:val="0"/>
          <w:i w:val="0"/>
        </w:rPr>
        <w:br/>
      </w:r>
      <w:r>
        <w:rPr>
          <w:b w:val="0"/>
          <w:i w:val="0"/>
        </w:rPr>
        <w:t>+ Mạng lưới cấp điện:</w:t>
      </w:r>
      <w:r>
        <w:rPr>
          <w:b w:val="0"/>
          <w:i w:val="0"/>
        </w:rPr>
        <w:br/>
      </w:r>
      <w:r>
        <w:rPr>
          <w:b w:val="0"/>
          <w:i w:val="0"/>
        </w:rPr>
        <w:t>· Xây dựng mới mạng trung hạ thế, sử dụng cáp đồng bọc cách điện, định hướng xây dựng ngầm.</w:t>
      </w:r>
      <w:r>
        <w:rPr>
          <w:b w:val="0"/>
          <w:i w:val="0"/>
        </w:rPr>
        <w:br/>
      </w:r>
      <w:r>
        <w:rPr>
          <w:b w:val="0"/>
          <w:i w:val="0"/>
        </w:rPr>
        <w:t>· Hệ thống chiếu sáng các trục đường, dùng đèn cao áp sodium, có chóa và cần đèn đặt trên trụ thép tráng kẽm.</w:t>
      </w:r>
      <w:r>
        <w:rPr>
          <w:b w:val="0"/>
          <w:i w:val="0"/>
        </w:rPr>
        <w:br/>
      </w:r>
      <w:r>
        <w:rPr>
          <w:b w:val="0"/>
          <w:i w:val="0"/>
        </w:rPr>
        <w:t>* Lưu ý: Đối với trạm 220KV và đường dây 220KV xây dựng mới như đề xuất trong đồ án chỉ mang tính chất định hướng, vị trí và quy mô sẽ được khảo sát cụ thể và có ý kiến của các cơ quan chuyên ngành quản lý.</w:t>
      </w:r>
      <w:r>
        <w:rPr>
          <w:b w:val="0"/>
          <w:i w:val="0"/>
        </w:rPr>
        <w:br/>
      </w:r>
      <w:r>
        <w:rPr>
          <w:b/>
          <w:i w:val="0"/>
        </w:rPr>
        <w:t>11.5. Quy hoạch cấp nước</w:t>
      </w:r>
      <w:r>
        <w:rPr>
          <w:b w:val="0"/>
          <w:i w:val="0"/>
        </w:rPr>
        <w:br/>
      </w:r>
      <w:r>
        <w:rPr>
          <w:b w:val="0"/>
          <w:i w:val="0"/>
        </w:rPr>
        <w:t>+ Nguồn cấp nước: Sử dụng nguồn nước máy thành phố, dựa vào tuyến ống cấp nước hiện hữu Ø250 trên đường Điện Biên Phủ và đường Nguyễn Hữu Cảnh thuộc hệ thống Nhà máy nước Thủ Đức.</w:t>
      </w:r>
      <w:r>
        <w:rPr>
          <w:b w:val="0"/>
          <w:i w:val="0"/>
        </w:rPr>
        <w:br/>
      </w:r>
      <w:r>
        <w:rPr>
          <w:b w:val="0"/>
          <w:i w:val="0"/>
        </w:rPr>
        <w:t>+ Tiêu chuẩn cấp nước sinh hoạt: 180 lít/người/ngày và tổng lưu lượng nước cấp toàn khu: Q</w:t>
      </w:r>
      <w:r>
        <w:rPr>
          <w:b w:val="0"/>
          <w:i w:val="0"/>
        </w:rPr>
        <w:t>max</w:t>
      </w:r>
      <w:r>
        <w:rPr>
          <w:b w:val="0"/>
          <w:i w:val="0"/>
        </w:rPr>
        <w:t xml:space="preserve"> = 10.000 m</w:t>
      </w:r>
      <w:r>
        <w:rPr>
          <w:b w:val="0"/>
          <w:i w:val="0"/>
        </w:rPr>
        <w:t>3</w:t>
      </w:r>
      <w:r>
        <w:rPr>
          <w:b w:val="0"/>
          <w:i w:val="0"/>
        </w:rPr>
        <w:t>/ngày.</w:t>
      </w:r>
      <w:r>
        <w:rPr>
          <w:b w:val="0"/>
          <w:i w:val="0"/>
        </w:rPr>
        <w:br/>
      </w:r>
      <w:r>
        <w:rPr>
          <w:b w:val="0"/>
          <w:i w:val="0"/>
        </w:rPr>
        <w:t>+ Tiêu chuẩn cấp nước chữa cháy: 15 lít/s cho 1 đám cháy, số đám cháy xảy ra đồng thời cùng lúc là 2 đám cháy.</w:t>
      </w:r>
      <w:r>
        <w:rPr>
          <w:b w:val="0"/>
          <w:i w:val="0"/>
        </w:rPr>
        <w:br/>
      </w:r>
      <w:r>
        <w:rPr>
          <w:b w:val="0"/>
          <w:i w:val="0"/>
        </w:rPr>
        <w:t>+ Mạng lưới cấp nước: Đấu nối mạng lưới bên trong khu quy hoạch với tuyến ống cấp nước hiện hữu Ø250 trên đường Điện Biên Phủ và đường Nguyễn Hữu Cảnh. Các tuyến ống được thiết kế theo mạng vòng nhằm đảm bảo cung cấp nước liên tục cho khu quy hoạch, đồng thời kết hợp mạng nhánh để cung cấp nước.</w:t>
      </w:r>
      <w:r>
        <w:rPr>
          <w:b w:val="0"/>
          <w:i w:val="0"/>
        </w:rPr>
        <w:br/>
      </w:r>
      <w:r>
        <w:rPr>
          <w:b w:val="0"/>
          <w:i w:val="0"/>
        </w:rPr>
        <w:t>+ Hệ thống cấp nước chữa cháy: Dựa trên các tuyến ống cấp nước chính bố trí trụ cứu hỏa với bán kính phục vụ từ 100m-150m. Ngoài ra, gần Sông Sài Gòn còn có bố trí xây dựng 01 điểm lấy nước mặt dự phòng khi có sự cố cháy.</w:t>
      </w:r>
      <w:r>
        <w:rPr>
          <w:b w:val="0"/>
          <w:i w:val="0"/>
        </w:rPr>
        <w:br/>
      </w:r>
      <w:r>
        <w:rPr>
          <w:b/>
          <w:i w:val="0"/>
        </w:rPr>
        <w:t>11.6. Quy hoạch thoát nước thải và xử lý chất thải rắn</w:t>
      </w:r>
      <w:r>
        <w:rPr>
          <w:b w:val="0"/>
          <w:i w:val="0"/>
        </w:rPr>
        <w:br/>
      </w:r>
      <w:r>
        <w:rPr>
          <w:b/>
          <w:i w:val="0"/>
        </w:rPr>
        <w:t>a. Thoát nước thải:</w:t>
      </w:r>
      <w:r>
        <w:rPr>
          <w:b w:val="0"/>
          <w:i w:val="0"/>
        </w:rPr>
        <w:br/>
      </w:r>
      <w:r>
        <w:rPr>
          <w:b w:val="0"/>
          <w:i w:val="0"/>
        </w:rPr>
        <w:t>+ Chỉ tiêu thoát nước thải sinh hoạt: 180 lít/người/ngày và tổng lưu lượng nước thải toàn khu: Q</w:t>
      </w:r>
      <w:r>
        <w:rPr>
          <w:b w:val="0"/>
          <w:i w:val="0"/>
        </w:rPr>
        <w:t>max</w:t>
      </w:r>
      <w:r>
        <w:rPr>
          <w:b w:val="0"/>
          <w:i w:val="0"/>
        </w:rPr>
        <w:t xml:space="preserve"> = 7.500 m</w:t>
      </w:r>
      <w:r>
        <w:rPr>
          <w:b w:val="0"/>
          <w:i w:val="0"/>
        </w:rPr>
        <w:t>3</w:t>
      </w:r>
      <w:r>
        <w:rPr>
          <w:b w:val="0"/>
          <w:i w:val="0"/>
        </w:rPr>
        <w:t>/ngày.</w:t>
      </w:r>
      <w:r>
        <w:rPr>
          <w:b w:val="0"/>
          <w:i w:val="0"/>
        </w:rPr>
        <w:br/>
      </w:r>
      <w:r>
        <w:rPr>
          <w:b w:val="0"/>
          <w:i w:val="0"/>
        </w:rPr>
        <w:t>+ Giải pháp thoát nước thải: Sử dụng hệ thống thoát nước riêng cho khu quy hoạch. Nước thải phải được xử lý sơ bộ bằng bể tự hoại 3 ngăn đúng quy cách trước khi thoát ra cống thoát nước thải.</w:t>
      </w:r>
      <w:r>
        <w:rPr>
          <w:b w:val="0"/>
          <w:i w:val="0"/>
        </w:rPr>
        <w:br/>
      </w:r>
      <w:r>
        <w:rPr>
          <w:b w:val="0"/>
          <w:i w:val="0"/>
        </w:rPr>
        <w:t>+ Giai đoạn đầu: Nước thải được thu gom và đưa về trạm xử lý nước thải cục bộ phía bắc khu quy hoạch. Nước sau khi xử lý tại trạm xử lý nước thải cục bộ phải đạt QCVN 14:2008/BTNMT mới được phép thoát ra môi trường tự nhiên.</w:t>
      </w:r>
      <w:r>
        <w:rPr>
          <w:b w:val="0"/>
          <w:i w:val="0"/>
        </w:rPr>
        <w:br/>
      </w:r>
      <w:r>
        <w:rPr>
          <w:b w:val="0"/>
          <w:i w:val="0"/>
        </w:rPr>
        <w:t>+ Giai đoạn hoàn chỉnh: Nước thải được tập trung về hệ thống cống bao. Tuyến cống bao chính được xây dựng theo dự án Nhiêu Lộc - Thị Nghè và đưa về Nhà máy xử lý nước thải tập trung tại Thạnh Mỹ Lợi, Quận 2.</w:t>
      </w:r>
      <w:r>
        <w:rPr>
          <w:b w:val="0"/>
          <w:i w:val="0"/>
        </w:rPr>
        <w:br/>
      </w:r>
      <w:r>
        <w:rPr>
          <w:b/>
          <w:i w:val="0"/>
        </w:rPr>
        <w:t>b. Xử lý chất thải rắn:</w:t>
      </w:r>
      <w:r>
        <w:rPr>
          <w:b w:val="0"/>
          <w:i w:val="0"/>
        </w:rPr>
        <w:br/>
      </w:r>
      <w:r>
        <w:rPr>
          <w:b w:val="0"/>
          <w:i w:val="0"/>
        </w:rPr>
        <w:t>+ Chỉ tiêu rác thải sinh hoạt: 1,3kg/người/ngày và tổng lượng rác thải sinh hoạt: 23,0 tấn/ngày.</w:t>
      </w:r>
      <w:r>
        <w:rPr>
          <w:b w:val="0"/>
          <w:i w:val="0"/>
        </w:rPr>
        <w:br/>
      </w:r>
      <w:r>
        <w:rPr>
          <w:b w:val="0"/>
          <w:i w:val="0"/>
        </w:rPr>
        <w:t>+ Phương án thu gom và xử lý rác: Chất thải rắn được thu gom, phân loại và đưa đến trạm ép rác kín, sau đó vận chuyển về các khu liên hợp xử lý chất thải tập trung của thành phố theo quy hoạch.</w:t>
      </w:r>
      <w:r>
        <w:rPr>
          <w:b w:val="0"/>
          <w:i w:val="0"/>
        </w:rPr>
        <w:br/>
      </w:r>
      <w:r>
        <w:rPr>
          <w:b/>
          <w:i w:val="0"/>
        </w:rPr>
        <w:t>11.7. Quy hoạch Thông tin liên lạc</w:t>
      </w:r>
      <w:r>
        <w:rPr>
          <w:b w:val="0"/>
          <w:i w:val="0"/>
        </w:rPr>
        <w:br/>
      </w:r>
      <w:r>
        <w:rPr>
          <w:b w:val="0"/>
          <w:i w:val="0"/>
        </w:rPr>
        <w:t>+ Chỉ tiêu điện thoại cố định: 1 thuê bao/hộ.</w:t>
      </w:r>
      <w:r>
        <w:rPr>
          <w:b w:val="0"/>
          <w:i w:val="0"/>
        </w:rPr>
        <w:br/>
      </w:r>
      <w:r>
        <w:rPr>
          <w:b w:val="0"/>
          <w:i w:val="0"/>
        </w:rPr>
        <w:t>+ Định hướng đấu nối từ Đài điện thoại hiện hữu (Trạm điện thoại Văn Thánh) xây dựng tuyến cáp chính đi dọc các trục đường giao thông đến các tủ cáp chính của khu quy hoạch.</w:t>
      </w:r>
      <w:r>
        <w:rPr>
          <w:b w:val="0"/>
          <w:i w:val="0"/>
        </w:rPr>
        <w:br/>
      </w:r>
      <w:r>
        <w:rPr>
          <w:b w:val="0"/>
          <w:i w:val="0"/>
        </w:rPr>
        <w:t>+ Mạng lưới Thông tin liên lạc được ngầm hóa đảm bảo mỹ quan khu quy hoạch và đáp ứng nhu cầu thông tin thông suốt trong khu quy hoạch.</w:t>
      </w:r>
      <w:r>
        <w:rPr>
          <w:b w:val="0"/>
          <w:i w:val="0"/>
        </w:rPr>
        <w:br/>
      </w:r>
      <w:r>
        <w:rPr>
          <w:b w:val="0"/>
          <w:i w:val="0"/>
        </w:rPr>
        <w:t>+ Hệ thống các tủ cáp xây dựng mới được lắp đặt tại các vị trí thuận tiện, đảm bảo mỹ quan và dễ dàng trong công tác vận hành, sửa chữa.</w:t>
      </w:r>
      <w:r>
        <w:rPr>
          <w:b w:val="0"/>
          <w:i w:val="0"/>
        </w:rPr>
        <w:br/>
      </w:r>
      <w:r>
        <w:rPr>
          <w:b/>
          <w:i w:val="0"/>
        </w:rPr>
        <w:t>11.8. Đánh giá môi trường chiến lược</w:t>
      </w:r>
      <w:r>
        <w:rPr>
          <w:b w:val="0"/>
          <w:i w:val="0"/>
        </w:rPr>
        <w:br/>
      </w:r>
      <w:r>
        <w:rPr>
          <w:b w:val="0"/>
          <w:i w:val="0"/>
        </w:rPr>
        <w:t>+ Chất thải rắn được phân loại tại nguồn, sau đó được thu gom và vận chuyển đến khu xử lý của Thành phố.</w:t>
      </w:r>
      <w:r>
        <w:rPr>
          <w:b w:val="0"/>
          <w:i w:val="0"/>
        </w:rPr>
        <w:br/>
      </w:r>
      <w:r>
        <w:rPr>
          <w:b w:val="0"/>
          <w:i w:val="0"/>
        </w:rPr>
        <w:t>+ Nước thải được xử lý tại trạm xử lý nước thải cục bộ đáp ứng QCVN 14:2008/BTNMT trước khi xả ra nguồn tiếp nhận trong giai đoạn ngắn hạn, về dài hạn nước thải đưa về trạm xử lý nước thải tập trung của Thành phố, đạt các tiêu chuẩn cho phép ghi trong TCVN 7222:2002.</w:t>
      </w:r>
      <w:r>
        <w:rPr>
          <w:b w:val="0"/>
          <w:i w:val="0"/>
        </w:rPr>
        <w:br/>
      </w:r>
      <w:r>
        <w:rPr>
          <w:b w:val="0"/>
          <w:i w:val="0"/>
        </w:rPr>
        <w:t>+ Bố trí diện tích cây xanh và mặt nước nhằm giảm hiệu ứng đảo nhiệt đô thị và điều hòa vi khí hậu.</w:t>
      </w:r>
      <w:r>
        <w:rPr>
          <w:b w:val="0"/>
          <w:i w:val="0"/>
        </w:rPr>
        <w:br/>
      </w:r>
      <w:r>
        <w:rPr>
          <w:b w:val="0"/>
          <w:i w:val="0"/>
        </w:rPr>
        <w:t>+ Lồng ghép trong quy hoạch các giải pháp nhằm thích nghi và giảm nhẹ tác động do biến đổi khí hậu.</w:t>
      </w:r>
      <w:r>
        <w:rPr>
          <w:b w:val="0"/>
          <w:i w:val="0"/>
        </w:rPr>
        <w:br/>
      </w:r>
      <w:r>
        <w:rPr>
          <w:b w:val="0"/>
          <w:i w:val="0"/>
        </w:rPr>
        <w:t>+ Căn cứ theo Nghị định số 29/2011/NĐ-CP ngày 18 tháng 4 năm 2011 của Chính phủ quy định về đánh giá môi trường chiến lược, đánh giá tác động môi trường và cam kết bảo vệ môi trường, danh mục các dự án đề xuất thực hiện đánh giá tác động môi trường bao gồm: dự án xây dựng chung cư cao tầng B5.1, B5.2, khu đất sử dụng hỗn hợp B1, B2, B3, B5.3, B5.4, B7, C và D; dự án xây dựng bệnh viện; dự án trạm xử lý nước thải có công suất 7.500 m</w:t>
      </w:r>
      <w:r>
        <w:rPr>
          <w:b w:val="0"/>
          <w:i w:val="0"/>
        </w:rPr>
        <w:t>3</w:t>
      </w:r>
      <w:r>
        <w:rPr>
          <w:b w:val="0"/>
          <w:i w:val="0"/>
        </w:rPr>
        <w:t>/ngày.</w:t>
      </w:r>
      <w:r>
        <w:rPr>
          <w:b w:val="0"/>
          <w:i w:val="0"/>
        </w:rPr>
        <w:br/>
      </w:r>
      <w:r>
        <w:rPr>
          <w:b w:val="0"/>
          <w:i w:val="0"/>
        </w:rPr>
        <w:t>+ Khuyến khích áp dụng kiến trúc xanh và công nghệ tiết kiệm năng lượng, như ứng dụng công nghệ xử lý chất thải, tận dụng ánh sáng thiên nhiên, giảm thiểu lượng khí thải carbon, hệ thống điều hòa không khí tiết kiệm năng lượng và hệ thống thông gió tự nhiên.</w:t>
      </w:r>
      <w:r>
        <w:rPr>
          <w:b w:val="0"/>
          <w:i w:val="0"/>
        </w:rPr>
        <w:br/>
      </w:r>
      <w:r>
        <w:rPr>
          <w:b/>
          <w:i w:val="0"/>
        </w:rPr>
        <w:t>11.9. Tổng hợp đường dây đường ống</w:t>
      </w:r>
      <w:r>
        <w:rPr>
          <w:b w:val="0"/>
          <w:i w:val="0"/>
        </w:rPr>
        <w:br/>
      </w:r>
      <w:r>
        <w:rPr>
          <w:b w:val="0"/>
          <w:i w:val="0"/>
        </w:rPr>
        <w:t>Việc bố trí mạng lưới đường dây, đường ống có thể thay đổi và bố trí cụ thể hơn trong các bước triển khai thiết kế chi tiết tiếp theo (thiết kế cơ sở, thiết kế kỹ thuật thi công của mỗi dự án khi đầu tư xây dựng…) và phải đảm bảo theo yêu cầu của quy định và kỹ thuật từng chuyên ngành (đảm bảo khoảng cách tối thiểu giữa các công trình hạ tầng kỹ thuật ngầm đô thị).</w:t>
      </w:r>
      <w:r>
        <w:rPr>
          <w:b w:val="0"/>
          <w:i w:val="0"/>
        </w:rPr>
        <w:br/>
      </w:r>
      <w:r>
        <w:rPr>
          <w:b/>
          <w:i w:val="0"/>
        </w:rPr>
        <w:t>12. Các nội dung cần phải lưu ý:</w:t>
      </w:r>
      <w:r>
        <w:rPr>
          <w:b w:val="0"/>
          <w:i w:val="0"/>
        </w:rPr>
        <w:br/>
      </w:r>
      <w:r>
        <w:rPr>
          <w:b w:val="0"/>
          <w:i w:val="0"/>
        </w:rPr>
        <w:t>- Chủ đầu tư, đơn vị tư vấn lập quy hoạch, đơn vị lập bản đồ hiện trạng chịu trách nhiệm về tính chính xác của các số liệu đánh giá hiện trạng, chỉ tiêu sử dụng đất quy hoạch đô thị và tọa độ ranh mốc giới trong hồ sơ bản vẽ đồ án điều chỉnh quy hoạch chi tiết xây dựng đô thị tỷ lệ 1/500 này.</w:t>
      </w:r>
      <w:r>
        <w:rPr>
          <w:b w:val="0"/>
          <w:i w:val="0"/>
        </w:rPr>
        <w:br/>
      </w:r>
      <w:r>
        <w:rPr>
          <w:b w:val="0"/>
          <w:i w:val="0"/>
        </w:rPr>
        <w:t>- Sau khi đồ án này được phê duyệt, chủ đầu tư cần lập dự thảo Quy định quản lý theo đồ án quy hoạch chi tiết tỷ lệ 1/500 để trình Sở Quy hoạch - Kiến trúc xem xét thẩm định và phê duyệt bổ sung.</w:t>
      </w:r>
      <w:r>
        <w:rPr>
          <w:b w:val="0"/>
          <w:i w:val="0"/>
        </w:rPr>
        <w:br/>
      </w:r>
      <w:r>
        <w:rPr>
          <w:b w:val="0"/>
          <w:i w:val="0"/>
        </w:rPr>
        <w:t>- Về bố trí tầng hầm: chủ đầu tư cần liên hệ với cơ quan có thẩm quyền để có ý kiến hướng dẫn cụ thể, nhằm đảm bảo các yêu cầu kỹ thuật có liên quan.</w:t>
      </w:r>
      <w:r>
        <w:rPr>
          <w:b w:val="0"/>
          <w:i w:val="0"/>
        </w:rPr>
        <w:br/>
      </w:r>
      <w:r>
        <w:rPr>
          <w:b w:val="0"/>
          <w:i w:val="0"/>
        </w:rPr>
        <w:t>- Về độ cao tĩnh không: Chủ đầu tư có trách nhiệm làm việc với Cục Tác chiến - Bộ Quốc phòng để được xem xét, chấp thuận độ cao an toàn tĩnh không theo quy định tại Nghị định số 20/2009/NĐ-CP ngày 23 tháng 02 năm 2009 của Chính phủ. Trong trường hợp cao độ tĩnh không được chấp thuận thấp hơn độ cao công trình xây dựng được phê duyệt trong đồ án quy hoạch chi tiết tỷ lệ 1/500 này, chủ đầu tư cần lập hồ sơ điều chỉnh quy hoạch để trình cơ quan có thẩm quyền xem xét, thẩm định và phê duyệt theo quy định.</w:t>
      </w:r>
      <w:r>
        <w:rPr>
          <w:b w:val="0"/>
          <w:i w:val="0"/>
        </w:rPr>
        <w:br/>
      </w:r>
      <w:r>
        <w:rPr>
          <w:b w:val="0"/>
          <w:i w:val="0"/>
        </w:rPr>
        <w:t>- Chủ đầu tư có trách nhiệm lập và trình cơ quan thẩm quyền thẩm định thiết kế cơ sở hệ thống hạ tầng kỹ thuật và công viên cây xanh để triển khai đầu tư xây dựng đồng bộ cho toàn khu vực quy hoạch. Trong đó đặc biệt lưu ý đề xuất các giải pháp giải quyết các vấn đề hạ tầng kỹ thuật như: đấu nối giao thông, san nền và thoát nước mưa, thoát nước bẩn và xử lý nước thải…</w:t>
      </w:r>
      <w:r>
        <w:rPr>
          <w:b w:val="0"/>
          <w:i w:val="0"/>
        </w:rPr>
        <w:br/>
      </w:r>
      <w:r>
        <w:rPr>
          <w:b w:val="0"/>
          <w:i w:val="0"/>
        </w:rPr>
        <w:t>- Về thiết kế các công trình công cộng: cần phù hợp với QCXDVN 01: 2008 và các tiêu chuẩn quy phạm có liên quan như: Tiêu chuẩn thiết kế trường mầm non (TCVN 3907:2011) và Tiêu chuẩn thiết kế trường học (TCVN 8793:2011)...</w:t>
      </w:r>
      <w:r>
        <w:rPr>
          <w:b w:val="0"/>
          <w:i w:val="0"/>
        </w:rPr>
        <w:br/>
      </w:r>
      <w:r>
        <w:rPr>
          <w:b w:val="0"/>
          <w:i w:val="0"/>
        </w:rPr>
        <w:t>- Công tác cắm mốc giới theo đồ án điều chỉnh quy hoạch chi tiết tỷ lệ 1/500 được duyệt này cần thực hiện theo Quyết định số 19/2014/QĐ-UBND ngày 12 tháng 5 năm 2014 của Ủy ban nhân dân thành phố.</w:t>
      </w:r>
      <w:r>
        <w:rPr>
          <w:b w:val="0"/>
          <w:i w:val="0"/>
        </w:rPr>
        <w:br/>
      </w:r>
      <w:r>
        <w:rPr>
          <w:b w:val="0"/>
          <w:i w:val="0"/>
        </w:rPr>
        <w:t>- Về kiến trúc - cảnh quan: Công trình thiết kế cần hài hòa với không gian, kiến trúc cảnh quan xung quanh và đảm bảo kết nối về hạ tầng kỹ thuật với các khu đất lân cận.</w:t>
      </w:r>
      <w:r>
        <w:rPr>
          <w:b w:val="0"/>
          <w:i w:val="0"/>
        </w:rPr>
        <w:br/>
      </w:r>
      <w:r>
        <w:rPr>
          <w:b w:val="0"/>
          <w:i w:val="0"/>
        </w:rPr>
        <w:t>- Về phòng cháy chữa cháy và môi trường: Phải đảm bảo thực hiện theo đúng quy định và theo các yêu cầu, hướng dẫn của Sở Cảnh sát Phòng cháy và Sở Tài nguyên và Môi trường.</w:t>
      </w:r>
      <w:r>
        <w:rPr>
          <w:b w:val="0"/>
          <w:i w:val="0"/>
        </w:rPr>
        <w:br/>
      </w:r>
      <w:r>
        <w:rPr>
          <w:b w:val="0"/>
          <w:i w:val="0"/>
        </w:rPr>
        <w:t>- Diện tích chỗ để xe tại tầng hầm các công trình cao tầng trong dự án: Phải tính toán kỹ đảm bảo đủ chỗ để xe theo quy chuẩn, tiêu chuẩn hiện hành và phải thiết kế vịnh đậu xe phía trước công trình đảm bảo đủ diện tích sân, bãi cho số người ra vào công trình (kể cả khách vãng lai), bố trí lối ra vào hợp lý, đảm bảo giao thông đường phố tại khu vực cổng ra vào công trình được an toàn và thông suốt, không gây ùn tắc giao thông.</w:t>
      </w:r>
      <w:r>
        <w:rPr>
          <w:b w:val="0"/>
          <w:i w:val="0"/>
        </w:rPr>
        <w:br/>
      </w:r>
      <w:r>
        <w:rPr>
          <w:b w:val="0"/>
          <w:i w:val="0"/>
        </w:rPr>
        <w:t>- Trường hợp ranh giới và quy mô diện tích đất được giao có thay đổi so với diện tích của đồ án quy hoạch chi tiết xây dựng tỷ lệ 1/500 đã được phê duyệt, Chủ đầu tư cần lập hồ sơ điều chỉnh quy hoạch chi tiết trình cơ quan có thẩm quyền xem xét thẩm định, phê duyệt lại theo quy định.</w:t>
      </w:r>
      <w:r>
        <w:rPr>
          <w:b w:val="0"/>
          <w:i w:val="0"/>
        </w:rPr>
        <w:br/>
      </w:r>
      <w:r>
        <w:rPr>
          <w:b/>
          <w:i w:val="0"/>
        </w:rPr>
        <w:t>Điều 2. Trách nhiệm của Chủ đầu tư và các đơn vị liên quan:</w:t>
      </w:r>
      <w:r>
        <w:rPr>
          <w:b w:val="0"/>
          <w:i w:val="0"/>
        </w:rPr>
        <w:br/>
      </w:r>
      <w:r>
        <w:rPr>
          <w:b w:val="0"/>
          <w:i w:val="0"/>
        </w:rPr>
        <w:t>- Sở Quy hoạch - Kiến trúc, Tổng Công ty Tân cảng Sài Gòn và đơn vị tư vấn thiết kế chịu trách nhiệm về tính chính xác của các số liệu trong hồ sơ, thuyết minh và bản vẽ trình duyệt đồ án điều chỉnh quy hoạch chi tiết tỷ lệ 1/500 Khu phức hợp Tân Cảng Sài Gòn, Phường 22, quận Bình Thạnh.</w:t>
      </w:r>
      <w:r>
        <w:rPr>
          <w:b w:val="0"/>
          <w:i w:val="0"/>
        </w:rPr>
        <w:br/>
      </w:r>
      <w:r>
        <w:rPr>
          <w:b w:val="0"/>
          <w:i w:val="0"/>
        </w:rPr>
        <w:t>- Công tác cắm mốc giới theo đồ án quy hoạch chi tiết tỷ lệ 1/500 được duyệt này cần thực hiện theo Quyết định số 19/2014/QĐ-UBND ngày 12 tháng 5 năm 2014 của Ủy ban nhân dân thành phố. Trong quá trình tổ chức định vị, xác định cột mốc tại hiện trường, nếu có sai lệch vị trí điểm nối kết hệ thống giao thông của đồ án được duyệt này với các dự án đầu tư xây dựng kế cận hoặc sai lệch hướng tuyến theo quy hoạch phân khu tỷ lệ 1/2000 được duyệt, chủ đầu tư cần báo cáo Ủy ban nhân dân quận Bình Thạnh phối hợp Sở Giao thông vận tải, Sở Quy hoạch - Kiến trúc để hướng dẫn xử lý và điều chỉnh đồ án cho phù hợp trước khi triển khai thi công hệ thống hạ tầng kỹ thuật.</w:t>
      </w:r>
      <w:r>
        <w:rPr>
          <w:b w:val="0"/>
          <w:i w:val="0"/>
        </w:rPr>
        <w:br/>
      </w:r>
      <w:r>
        <w:rPr>
          <w:b w:val="0"/>
          <w:i w:val="0"/>
        </w:rPr>
        <w:t>- Trong quá trình tổ chức triển khai đầu tư xây dựng dự án chủ đầu tư và các đơn vị, cá nhân có liên quan phải tuân thủ Quyết định số 150/2004/QĐ-UBND ngày 09 tháng 6 năm 2004 của Ủy ban nhân dân thành phố ban hành Quy định quản lý, sử dụng hành lang trên bờ sông, kênh, rạch trên địa bàn thành phố Hồ Chí Minh. Chủ đầu tư có trách nhiệm lập và trình cơ quan thẩm quyền thẩm định thiết kế cơ sở hệ thống hạ tầng kỹ thuật và công viên cây xanh, cây xanh hành lang bảo vệ bờ sông để triển khai đầu tư xây dựng đồng bộ cho toàn khu vực quy hoạch, đảm bảo sự kết nối đồng bộ giữa hạ tầng kỹ thuật của dự án với hệ thống hạ tầng kỹ thuật chung của khu vực và các yêu cầu của các cơ quan quản lý chuyên ngành.</w:t>
      </w:r>
      <w:r>
        <w:rPr>
          <w:b w:val="0"/>
          <w:i w:val="0"/>
        </w:rPr>
        <w:br/>
      </w:r>
      <w:r>
        <w:rPr>
          <w:b w:val="0"/>
          <w:i w:val="0"/>
        </w:rPr>
        <w:t>- Giao Sở Quy hoạch-Kiến trúc thẩm định và phê duyệt Quy định quản lý theo đồ án điều chỉnh quy hoạch chi tiết tỷ lệ 1/500 theo quy định.</w:t>
      </w:r>
      <w:r>
        <w:rPr>
          <w:b w:val="0"/>
          <w:i w:val="0"/>
        </w:rPr>
        <w:br/>
      </w:r>
      <w:r>
        <w:rPr>
          <w:b/>
          <w:i w:val="0"/>
        </w:rPr>
        <w:t>Điều 3.</w:t>
      </w:r>
      <w:r>
        <w:rPr>
          <w:b w:val="0"/>
          <w:i w:val="0"/>
        </w:rPr>
        <w:t xml:space="preserve"> Quyết định này đính kèm thuyết minh tổng hợp và các bản vẽ quy hoạch được nêu tại khoản 5, Điều 1 Quyết định này.</w:t>
      </w:r>
      <w:r>
        <w:rPr>
          <w:b w:val="0"/>
          <w:i w:val="0"/>
        </w:rPr>
        <w:br/>
      </w:r>
      <w:r>
        <w:rPr>
          <w:b/>
          <w:i w:val="0"/>
        </w:rPr>
        <w:t>Điều 4.</w:t>
      </w:r>
      <w:r>
        <w:rPr>
          <w:b w:val="0"/>
          <w:i w:val="0"/>
        </w:rPr>
        <w:t xml:space="preserve"> 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Y tế, Giám đốc Sở Giáo dục và Đào tạo, Giám đốc Sở Văn hóa, Thể thao và Du lịch, Giám đốc Sở Nông nghiệp và Phát triển nông thôn, Viện trưởng Viện Nghiên cứu Phát triển Thành phố, Tổng Công ty Tân Cảng Sài Gòn, Thủ trưởng các Sở - Ban - Ngành; Chủ tịch Ủy ban nhân dân quận Bình Thạnh, Chủ tịch Ủy ban nhân dân Phường 22-Bình Thạnh và các đơn vị,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(ĐTMT-MTu) D.</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(m</w:t>
            </w:r>
            <w:r>
              <w:rPr>
                <w:b/>
                <w:i w:val="0"/>
              </w:rPr>
              <w:t>2</w:t>
            </w:r>
            <w:r>
              <w:rPr>
                <w:b/>
                <w:i w:val="0"/>
              </w:rPr>
              <w:t>)</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Ký hiệu lô đất</w:t>
            </w:r>
          </w:p>
        </w:tc>
        <w:tc>
          <w:tcPr>
            <w:tcW w:type="dxa" w:w="1728"/>
          </w:tcPr>
          <w:p>
            <w:r>
              <w:rPr>
                <w:b w:val="0"/>
                <w:i w:val="0"/>
              </w:rPr>
              <w:br/>
            </w:r>
            <w:r>
              <w:rPr>
                <w:b/>
                <w:i w:val="0"/>
              </w:rPr>
              <w:t>Chức năng sử dụng đất</w:t>
            </w:r>
          </w:p>
        </w:tc>
        <w:tc>
          <w:tcPr>
            <w:tcW w:type="dxa" w:w="1728"/>
          </w:tcPr>
          <w:p>
            <w:r>
              <w:rPr>
                <w:b w:val="0"/>
                <w:i w:val="0"/>
              </w:rPr>
              <w:br/>
            </w:r>
            <w:r>
              <w:rPr>
                <w:b/>
                <w:i w:val="0"/>
              </w:rPr>
              <w:t>Diện tích (m</w:t>
            </w:r>
            <w:r>
              <w:rPr>
                <w:b/>
                <w:i w:val="0"/>
              </w:rPr>
              <w:t>2</w:t>
            </w:r>
            <w:r>
              <w:rPr>
                <w:b/>
                <w:i w:val="0"/>
              </w:rPr>
              <w:t>)</w:t>
            </w:r>
          </w:p>
        </w:tc>
        <w:tc>
          <w:tcPr>
            <w:tcW w:type="dxa" w:w="1728"/>
          </w:tcPr>
          <w:p>
            <w:r>
              <w:rPr>
                <w:b w:val="0"/>
                <w:i w:val="0"/>
              </w:rPr>
              <w:br/>
            </w:r>
            <w:r>
              <w:rPr>
                <w:b/>
                <w:i w:val="0"/>
              </w:rPr>
              <w:t>Tỷ lệ (%)</w:t>
            </w:r>
          </w:p>
        </w:tc>
        <w:tc>
          <w:tcPr>
            <w:tcW w:type="dxa" w:w="1728"/>
          </w:tcPr>
          <w:p>
            <w:r>
              <w:rPr>
                <w:b w:val="0"/>
                <w:i w:val="0"/>
              </w:rPr>
              <w:br/>
            </w:r>
            <w:r>
              <w:rPr>
                <w:b/>
                <w:i w:val="0"/>
              </w:rPr>
              <w:t>Diện tích sàn XD (m</w:t>
            </w:r>
            <w:r>
              <w:rPr>
                <w:b/>
                <w:i w:val="0"/>
              </w:rPr>
              <w:t>2</w:t>
            </w:r>
            <w:r>
              <w:rPr>
                <w:b/>
                <w:i w:val="0"/>
              </w:rPr>
              <w:t>)</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Ký hiệu</w:t>
            </w:r>
          </w:p>
        </w:tc>
        <w:tc>
          <w:tcPr>
            <w:tcW w:type="dxa" w:w="1234"/>
          </w:tcPr>
          <w:p>
            <w:r>
              <w:rPr>
                <w:b w:val="0"/>
                <w:i w:val="0"/>
              </w:rPr>
              <w:br/>
            </w:r>
            <w:r>
              <w:rPr>
                <w:b/>
                <w:i w:val="0"/>
              </w:rPr>
              <w:t>Số lô</w:t>
            </w:r>
          </w:p>
        </w:tc>
        <w:tc>
          <w:tcPr>
            <w:tcW w:type="dxa" w:w="1234"/>
          </w:tcPr>
          <w:p>
            <w:r>
              <w:rPr>
                <w:b w:val="0"/>
                <w:i w:val="0"/>
              </w:rPr>
              <w:br/>
            </w:r>
            <w:r>
              <w:rPr>
                <w:b/>
                <w:i w:val="0"/>
              </w:rPr>
              <w:t>Diện tích lô đất (m</w:t>
            </w:r>
            <w:r>
              <w:rPr>
                <w:b/>
                <w:i w:val="0"/>
              </w:rPr>
              <w:t>2</w:t>
            </w:r>
            <w:r>
              <w:rPr>
                <w:b/>
                <w:i w:val="0"/>
              </w:rPr>
              <w:t>)</w:t>
            </w:r>
          </w:p>
        </w:tc>
        <w:tc>
          <w:tcPr>
            <w:tcW w:type="dxa" w:w="1234"/>
          </w:tcPr>
          <w:p>
            <w:r>
              <w:rPr>
                <w:b w:val="0"/>
                <w:i w:val="0"/>
              </w:rPr>
              <w:br/>
            </w:r>
            <w:r>
              <w:rPr>
                <w:b/>
                <w:i w:val="0"/>
              </w:rPr>
              <w:t>Diện tích lô đất (m</w:t>
            </w:r>
            <w:r>
              <w:rPr>
                <w:b/>
                <w:i w:val="0"/>
              </w:rPr>
              <w:t>2</w:t>
            </w:r>
            <w:r>
              <w:rPr>
                <w:b/>
                <w:i w:val="0"/>
              </w:rPr>
              <w:t>)</w:t>
            </w:r>
          </w:p>
        </w:tc>
        <w:tc>
          <w:tcPr>
            <w:tcW w:type="dxa" w:w="1234"/>
          </w:tcPr>
          <w:p>
            <w:r>
              <w:rPr>
                <w:b w:val="0"/>
                <w:i w:val="0"/>
              </w:rPr>
              <w:br/>
            </w:r>
            <w:r>
              <w:rPr>
                <w:b/>
                <w:i w:val="0"/>
              </w:rPr>
              <w:t>Mật độ xây dựng (%)</w:t>
            </w:r>
          </w:p>
        </w:tc>
        <w:tc>
          <w:tcPr>
            <w:tcW w:type="dxa" w:w="1234"/>
          </w:tcPr>
          <w:p>
            <w:r>
              <w:rPr>
                <w:b w:val="0"/>
                <w:i w:val="0"/>
              </w:rPr>
              <w:br/>
            </w:r>
            <w:r>
              <w:rPr>
                <w:b/>
                <w:i w:val="0"/>
              </w:rPr>
              <w:t>Hệ số sử dụng đất (lần)</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đường</w:t>
            </w:r>
          </w:p>
        </w:tc>
        <w:tc>
          <w:tcPr>
            <w:tcW w:type="dxa" w:w="960"/>
          </w:tcPr>
          <w:p>
            <w:r>
              <w:rPr>
                <w:b w:val="0"/>
                <w:i w:val="0"/>
              </w:rPr>
              <w:br/>
            </w:r>
            <w:r>
              <w:rPr>
                <w:b/>
                <w:i w:val="0"/>
              </w:rPr>
              <w:t>Chiều dài (m)</w:t>
            </w:r>
          </w:p>
        </w:tc>
        <w:tc>
          <w:tcPr>
            <w:tcW w:type="dxa" w:w="960"/>
          </w:tcPr>
          <w:p>
            <w:r>
              <w:rPr>
                <w:b w:val="0"/>
                <w:i w:val="0"/>
              </w:rPr>
              <w:br/>
            </w:r>
            <w:r>
              <w:rPr>
                <w:b/>
                <w:i w:val="0"/>
              </w:rPr>
              <w:t>Lộ giới (m)</w:t>
            </w:r>
          </w:p>
        </w:tc>
        <w:tc>
          <w:tcPr>
            <w:tcW w:type="dxa" w:w="960"/>
          </w:tcPr>
          <w:p>
            <w:r>
              <w:rPr>
                <w:b w:val="0"/>
                <w:i w:val="0"/>
              </w:rPr>
              <w:br/>
            </w:r>
            <w:r>
              <w:rPr>
                <w:b/>
                <w:i w:val="0"/>
              </w:rPr>
              <w:t>Diện tích (m2)</w:t>
            </w:r>
          </w:p>
        </w:tc>
        <w:tc>
          <w:tcPr>
            <w:tcW w:type="dxa" w:w="960"/>
          </w:tcPr>
          <w:p>
            <w:r>
              <w:rPr>
                <w:b w:val="0"/>
                <w:i w:val="0"/>
              </w:rPr>
              <w:br/>
            </w:r>
            <w:r>
              <w:rPr>
                <w:b/>
                <w:i w:val="0"/>
              </w:rPr>
              <w:t>Bề rộng đường (m)</w:t>
            </w:r>
          </w:p>
        </w:tc>
        <w:tc>
          <w:tcPr>
            <w:tcW w:type="dxa" w:w="960"/>
          </w:tcPr>
          <w:p>
            <w:r>
              <w:rPr>
                <w:b w:val="0"/>
                <w:i w:val="0"/>
              </w:rPr>
              <w:br/>
            </w:r>
            <w:r>
              <w:rPr>
                <w:b/>
                <w:i w:val="0"/>
              </w:rPr>
              <w:t>Bề rộng đường (m)</w:t>
            </w:r>
          </w:p>
        </w:tc>
        <w:tc>
          <w:tcPr>
            <w:tcW w:type="dxa" w:w="960"/>
          </w:tcPr>
          <w:p>
            <w:r>
              <w:rPr>
                <w:b w:val="0"/>
                <w:i w:val="0"/>
              </w:rPr>
              <w:br/>
            </w:r>
            <w:r>
              <w:rPr>
                <w:b/>
                <w:i w:val="0"/>
              </w:rPr>
              <w:t>Bề rộng đường (m)</w:t>
            </w:r>
          </w:p>
        </w:tc>
        <w:tc>
          <w:tcPr>
            <w:tcW w:type="dxa" w:w="960"/>
          </w:tcPr>
          <w:p>
            <w:r>
              <w:rPr>
                <w:b w:val="0"/>
                <w:i w:val="0"/>
              </w:rPr>
              <w:br/>
            </w:r>
            <w:r>
              <w:rPr>
                <w:b/>
                <w:i w:val="0"/>
              </w:rPr>
              <w:t>Mặt cắt</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đường</w:t>
            </w:r>
          </w:p>
        </w:tc>
        <w:tc>
          <w:tcPr>
            <w:tcW w:type="dxa" w:w="1080"/>
          </w:tcPr>
          <w:p>
            <w:r>
              <w:rPr>
                <w:b w:val="0"/>
                <w:i w:val="0"/>
              </w:rPr>
              <w:br/>
            </w:r>
            <w:r>
              <w:rPr>
                <w:b/>
                <w:i w:val="0"/>
              </w:rPr>
              <w:t>Từ</w:t>
            </w:r>
          </w:p>
        </w:tc>
        <w:tc>
          <w:tcPr>
            <w:tcW w:type="dxa" w:w="1080"/>
          </w:tcPr>
          <w:p>
            <w:r>
              <w:rPr>
                <w:b w:val="0"/>
                <w:i w:val="0"/>
              </w:rPr>
              <w:br/>
            </w:r>
            <w:r>
              <w:rPr>
                <w:b/>
                <w:i w:val="0"/>
              </w:rPr>
              <w:t>Đến</w:t>
            </w:r>
          </w:p>
        </w:tc>
        <w:tc>
          <w:tcPr>
            <w:tcW w:type="dxa" w:w="1080"/>
          </w:tcPr>
          <w:p>
            <w:r>
              <w:rPr>
                <w:b w:val="0"/>
                <w:i w:val="0"/>
              </w:rPr>
              <w:br/>
            </w:r>
            <w:r>
              <w:rPr>
                <w:b/>
                <w:i w:val="0"/>
              </w:rPr>
              <w:t>Lộ giới</w:t>
            </w:r>
            <w:r>
              <w:rPr>
                <w:b w:val="0"/>
                <w:i w:val="0"/>
              </w:rPr>
              <w:br/>
            </w:r>
            <w:r>
              <w:rPr>
                <w:b/>
                <w:i w:val="0"/>
              </w:rPr>
              <w:t>(m)</w:t>
            </w:r>
          </w:p>
        </w:tc>
        <w:tc>
          <w:tcPr>
            <w:tcW w:type="dxa" w:w="1080"/>
          </w:tcPr>
          <w:p>
            <w:r>
              <w:rPr>
                <w:b w:val="0"/>
                <w:i w:val="0"/>
              </w:rPr>
              <w:br/>
            </w:r>
            <w:r>
              <w:rPr>
                <w:b/>
                <w:i w:val="0"/>
              </w:rPr>
              <w:t>Khoảng lùi (m)</w:t>
            </w:r>
          </w:p>
        </w:tc>
        <w:tc>
          <w:tcPr>
            <w:tcW w:type="dxa" w:w="1080"/>
          </w:tcPr>
          <w:p>
            <w:r>
              <w:rPr>
                <w:b w:val="0"/>
                <w:i w:val="0"/>
              </w:rPr>
              <w:br/>
            </w:r>
            <w:r>
              <w:rPr>
                <w:b/>
                <w:i w:val="0"/>
              </w:rPr>
              <w:t>Khoảng lùi (m)</w:t>
            </w:r>
          </w:p>
        </w:tc>
        <w:tc>
          <w:tcPr>
            <w:tcW w:type="dxa" w:w="1080"/>
          </w:tcPr>
          <w:p>
            <w:r>
              <w:rPr>
                <w:b w:val="0"/>
                <w:i w:val="0"/>
              </w:rPr>
              <w:br/>
            </w:r>
            <w:r>
              <w:rPr>
                <w:b/>
                <w:i w:val="0"/>
              </w:rPr>
              <w:t>Mặt cắt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4;</w:t>
            </w:r>
            <w:r>
              <w:br/>
            </w:r>
            <w:r>
              <w:rPr>
                <w:b w:val="0"/>
                <w:i w:val="0"/>
              </w:rPr>
              <w:t>- Thường trực Thành ủy;</w:t>
            </w:r>
            <w:r>
              <w:br/>
            </w:r>
            <w:r>
              <w:rPr>
                <w:b w:val="0"/>
                <w:i w:val="0"/>
              </w:rPr>
              <w:t>- Thường trực HĐND/TP;</w:t>
            </w:r>
            <w:r>
              <w:br/>
            </w:r>
            <w:r>
              <w:rPr>
                <w:b w:val="0"/>
                <w:i w:val="0"/>
              </w:rPr>
              <w:t>- TTUB: CT, các PCT;</w:t>
            </w:r>
            <w:r>
              <w:br/>
            </w:r>
            <w:r>
              <w:rPr>
                <w:b w:val="0"/>
                <w:i w:val="0"/>
              </w:rPr>
              <w:t>- VPUB: các PVP;</w:t>
            </w:r>
            <w:r>
              <w:br/>
            </w:r>
            <w:r>
              <w:rPr>
                <w:b w:val="0"/>
                <w:i w:val="0"/>
              </w:rPr>
              <w:t>- Các Phòng chuyên viên;</w:t>
            </w:r>
            <w:r>
              <w:br/>
            </w:r>
            <w:r>
              <w:rPr>
                <w:b w:val="0"/>
                <w:i w:val="0"/>
              </w:rPr>
              <w:t>- Lưu: VT, (ĐTMT-MTu) 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