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46/2024/QĐ-UBND Quy định định mức kinh tế - kỹ thuật đối với dịch vụ sự nghiệp công sử dụng ngân sách Nhà nước thuộc lĩnh vực lưu trữ trên địa bàn tỉnh Bình Phước</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46/2024/QĐ-UBND</w:t>
      </w:r>
      <w:r>
        <w:rPr>
          <w:b w:val="0"/>
          <w:i w:val="0"/>
        </w:rPr>
        <w:br/>
      </w:r>
      <w:r>
        <w:rPr>
          <w:b w:val="0"/>
          <w:i w:val="0"/>
        </w:rPr>
        <w:br/>
      </w:r>
      <w:r>
        <w:rPr>
          <w:b w:val="0"/>
          <w:i/>
        </w:rPr>
        <w:br/>
      </w:r>
      <w:r>
        <w:rPr>
          <w:b w:val="0"/>
          <w:i/>
        </w:rPr>
        <w:t>Bình Phước, ngày 3 tháng 12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46/2024/QĐ-UBND</w:t>
      </w:r>
      <w:r>
        <w:rPr>
          <w:b w:val="0"/>
          <w:i w:val="0"/>
        </w:rPr>
        <w:br/>
      </w:r>
      <w:r>
        <w:rPr>
          <w:b w:val="0"/>
          <w:i w:val="0"/>
        </w:rPr>
        <w:br/>
      </w:r>
      <w:r>
        <w:rPr>
          <w:b w:val="0"/>
          <w:i/>
        </w:rPr>
        <w:br/>
      </w:r>
      <w:r>
        <w:rPr>
          <w:b w:val="0"/>
          <w:i/>
        </w:rPr>
        <w:t>Bình Phước, ngày 3 tháng 12 năm 2024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46/2024/QĐ-UBND</w:t>
      </w:r>
      <w:r>
        <w:rPr>
          <w:b w:val="0"/>
          <w:i w:val="0"/>
        </w:rPr>
        <w:br/>
      </w:r>
      <w:r>
        <w:rPr>
          <w:b w:val="0"/>
          <w:i w:val="0"/>
        </w:rPr>
        <w:br/>
      </w:r>
      <w:r>
        <w:rPr>
          <w:b w:val="0"/>
          <w:i/>
        </w:rPr>
        <w:br/>
      </w:r>
      <w:r>
        <w:rPr>
          <w:b w:val="0"/>
          <w:i/>
        </w:rPr>
        <w:t>Bình Phước, ngày 3 tháng 12 năm 2024</w:t>
      </w:r>
      <w:r>
        <w:rPr>
          <w:b w:val="0"/>
          <w:i/>
        </w:rPr>
        <w:br/>
      </w:r>
      <w:r>
        <w:rPr>
          <w:b w:val="0"/>
          <w:i w:val="0"/>
        </w:rPr>
        <w:br/>
      </w:r>
    </w:p>
    <w:p>
      <w:pPr>
        <w:jc w:val="center"/>
      </w:pPr>
      <w:r>
        <w:rPr>
          <w:b w:val="0"/>
          <w:i w:val="0"/>
        </w:rPr>
        <w:br/>
      </w:r>
      <w:r>
        <w:rPr>
          <w:b w:val="0"/>
          <w:i w:val="0"/>
        </w:rPr>
        <w:t>Số: 46/2024/QĐ-UBND</w:t>
      </w:r>
      <w:r>
        <w:rPr>
          <w:b w:val="0"/>
          <w:i w:val="0"/>
        </w:rPr>
        <w:br/>
      </w:r>
    </w:p>
    <w:p>
      <w:pPr>
        <w:jc w:val="center"/>
      </w:pPr>
      <w:r>
        <w:rPr>
          <w:b w:val="0"/>
          <w:i w:val="0"/>
        </w:rPr>
        <w:br/>
      </w:r>
      <w:r>
        <w:rPr>
          <w:b w:val="0"/>
          <w:i w:val="0"/>
        </w:rPr>
        <w:t>Bình Phước, ngày 3 tháng 12 năm 2024</w:t>
      </w:r>
      <w:r>
        <w:rPr>
          <w:b w:val="0"/>
          <w:i w:val="0"/>
        </w:rPr>
        <w:br/>
      </w:r>
    </w:p>
    <w:p>
      <w:r>
        <w:rPr>
          <w:b/>
          <w:i w:val="0"/>
        </w:rPr>
        <w:t>QUYẾT ĐỊNH</w:t>
      </w:r>
    </w:p>
    <w:p>
      <w:r>
        <w:rPr>
          <w:b/>
          <w:i w:val="0"/>
        </w:rPr>
        <w:t>Quy định định mức kinh tế - kỹ thuật</w:t>
      </w:r>
      <w:r>
        <w:rPr>
          <w:b/>
          <w:i w:val="0"/>
        </w:rPr>
        <w:t xml:space="preserve"> đối với dịch vụ </w:t>
      </w:r>
      <w:r>
        <w:br/>
      </w:r>
      <w:r>
        <w:rPr>
          <w:b/>
          <w:i w:val="0"/>
        </w:rPr>
        <w:t>sự nghiệp</w:t>
      </w:r>
      <w:r>
        <w:rPr>
          <w:b/>
          <w:i w:val="0"/>
        </w:rPr>
        <w:t xml:space="preserve"> công sử dụng ngân sách Nhà nước thuộc</w:t>
      </w:r>
      <w:r>
        <w:br/>
      </w:r>
      <w:r>
        <w:rPr>
          <w:b/>
          <w:i w:val="0"/>
        </w:rPr>
        <w:t xml:space="preserve"> lĩnh vực</w:t>
      </w:r>
      <w:r>
        <w:rPr>
          <w:b w:val="0"/>
          <w:i w:val="0"/>
        </w:rPr>
        <w:t xml:space="preserve"> </w:t>
      </w:r>
      <w:r>
        <w:rPr>
          <w:b/>
          <w:i w:val="0"/>
        </w:rPr>
        <w:t>lưu trữ</w:t>
      </w:r>
      <w:r>
        <w:rPr>
          <w:b w:val="0"/>
          <w:i w:val="0"/>
        </w:rPr>
        <w:t xml:space="preserve"> </w:t>
      </w:r>
      <w:r>
        <w:rPr>
          <w:b/>
          <w:i w:val="0"/>
        </w:rPr>
        <w:t>trên địa bàn tỉnh Bình Phước</w:t>
      </w:r>
      <w:r>
        <w:br/>
      </w:r>
      <w:r>
        <w:rPr>
          <w:b/>
          <w:i w:val="0"/>
        </w:rPr>
        <w:br/>
        <w:t xml:space="preserve">      _________________</w:t>
      </w:r>
    </w:p>
    <w:p>
      <w:pPr>
        <w:jc w:val="center"/>
      </w:pPr>
      <w:r>
        <w:rPr>
          <w:b/>
          <w:i w:val="0"/>
        </w:rPr>
        <w:t>ỦY BAN NHÂN DÂN TỈNH BÌNH PHƯỚC</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 xml:space="preserve">Căn cứ Luật Ban hành văn bản quy phạm pháp luật ngày 22 tháng 6 năm 2015; </w:t>
      </w:r>
    </w:p>
    <w:p>
      <w:r>
        <w:rPr>
          <w:b w:val="0"/>
          <w:i/>
        </w:rPr>
        <w:t>Căn cứ Luật sửa đổi, bổ sung một số điều của Luật Ban hành văn bản quy phạm pháp luật ngày 18 tháng 6 năm 2020;</w:t>
      </w:r>
    </w:p>
    <w:p>
      <w:r>
        <w:rPr>
          <w:b w:val="0"/>
          <w:i/>
        </w:rPr>
        <w:t>Căn cứ Luật Ngân sách nhà nước ngày 25 tháng 6 năm 2015;</w:t>
      </w:r>
    </w:p>
    <w:p>
      <w:r>
        <w:rPr>
          <w:b w:val="0"/>
          <w:i/>
        </w:rPr>
        <w:t>Căn cứ Nghị định số</w:t>
      </w:r>
      <w:r>
        <w:rPr>
          <w:b w:val="0"/>
          <w:i/>
        </w:rPr>
        <w:t xml:space="preserve"> 32/2019/NĐ-CP </w:t>
      </w:r>
      <w:r>
        <w:rPr>
          <w:b w:val="0"/>
          <w:i/>
        </w:rPr>
        <w:t>ngày 10 tháng 4 năm 2019 của Chính phủ quy định giao nhiệm vụ, đặt hàng hoặc đấu thầu cung cấp sản phẩm dịch vụ công sử dụng ngân sách nhà nước từ nguồn kinh phí chi thường xuyên;</w:t>
      </w:r>
    </w:p>
    <w:p>
      <w:r>
        <w:rPr>
          <w:b w:val="0"/>
          <w:i/>
        </w:rPr>
        <w:t>Căn cứ Nghị định số 60/2021/NĐ-CP ngày 21 tháng 6 năm 2021 của Chính phủ quy định cơ chế tự chủ tài chính của đơn vị sự nghiệp công lập;</w:t>
      </w:r>
    </w:p>
    <w:p>
      <w:r>
        <w:rPr>
          <w:b w:val="0"/>
          <w:i/>
        </w:rPr>
        <w:t>Căn cứ Thông tư số 15/2011/TT-BNV ngày 11 tháng 11 năm 2011 của Bộ trưởng Bộ Nội vụ quy định định mức kinh tế - kỹ thuật vệ sinh kho bảo quản tài liệu lưu trữ và vệ sinh tài liệu lưu trữ nền giấy;</w:t>
      </w:r>
    </w:p>
    <w:p>
      <w:r>
        <w:rPr>
          <w:b w:val="0"/>
          <w:i/>
        </w:rPr>
        <w:t>Căn cứ Thông tư số 08/2012/TT-BNV ngày 26 tháng 11 năm 2012 của Bộ trưởng Bộ Nội vụ quy định định mức kinh tế - kỹ thuật lập danh mục tài liệu hạn chế sử dụng của một phông lưu trữ và phục vụ độc giả tại phòng đọc;</w:t>
      </w:r>
    </w:p>
    <w:p>
      <w:r>
        <w:rPr>
          <w:b w:val="0"/>
          <w:i/>
        </w:rPr>
        <w:t>Căn cứ Thông tư số 04/2014/TT-BNV ngày 23 tháng 6 năm 2014 của Bộ trưởng Bộ Nội vụ quy định định mức kinh tế - kỹ thuật tạo lập cơ sở dữ liệu tài liệu lưu trữ;</w:t>
      </w:r>
    </w:p>
    <w:p>
      <w:r>
        <w:rPr>
          <w:b w:val="0"/>
          <w:i/>
        </w:rPr>
        <w:t>Căn cứ Thông tư số 12/2014/TT-BNV ngày 28 tháng 10 năm 2014 của Bộ trưởng Bộ Nội vụ quy định định mức kinh tế - kỹ thuật bồi nền tài liệu giấy bằng phương pháp thủ công;</w:t>
      </w:r>
    </w:p>
    <w:p>
      <w:r>
        <w:rPr>
          <w:b w:val="0"/>
          <w:i/>
        </w:rPr>
        <w:t>Căn cứ Thông tư số 16/2023/TT-BNV ngày 15 tháng 11 năm 2023 của Bộ trưởng Bộ Nội vụ Quy định định mức kinh tế - kỹ thuật chỉnh lý tài liệu nền giấy;</w:t>
      </w:r>
    </w:p>
    <w:p>
      <w:r>
        <w:rPr>
          <w:b w:val="0"/>
          <w:i/>
        </w:rPr>
        <w:t>Căn cứ Nghị quyết số 27/2023/NQ-HĐND ngày 08 tháng 12 năm 2023 của Hội đồng nhân dân tỉnh Bình Phước bổ sung các danh mục sự nghiệp công sử dụng ngân sách Nhà nước kèm theo Nghị quyết số 08/2022/NQ-HĐND ngày 12 tháng 7 năm 2022 của Hội đồng nhân dân tỉnh Bình Phước;</w:t>
      </w:r>
    </w:p>
    <w:p>
      <w:r>
        <w:rPr>
          <w:b w:val="0"/>
          <w:i/>
        </w:rPr>
        <w:t xml:space="preserve">Theo đề nghị của Giám đốc Sở Nội vụ tại Tờ trình số </w:t>
      </w:r>
      <w:r>
        <w:rPr>
          <w:b w:val="0"/>
          <w:i/>
        </w:rPr>
        <w:t xml:space="preserve">2522/TTr-SNV ngày </w:t>
      </w:r>
      <w:r>
        <w:rPr>
          <w:b w:val="0"/>
          <w:i/>
        </w:rPr>
        <w:t xml:space="preserve">14 tháng </w:t>
      </w:r>
      <w:r>
        <w:rPr>
          <w:b w:val="0"/>
          <w:i/>
        </w:rPr>
        <w:t>11 năm 202</w:t>
      </w:r>
      <w:r>
        <w:rPr>
          <w:b w:val="0"/>
          <w:i/>
        </w:rPr>
        <w:t>4.</w:t>
      </w:r>
    </w:p>
    <w:p>
      <w:pPr>
        <w:jc w:val="center"/>
      </w:pPr>
      <w:r>
        <w:rPr>
          <w:b/>
          <w:i w:val="0"/>
        </w:rPr>
        <w:t>QUYẾT ĐỊNH:</w:t>
      </w:r>
    </w:p>
    <w:p>
      <w:r>
        <w:rPr>
          <w:b/>
          <w:i w:val="0"/>
        </w:rPr>
        <w:t>Điều 1. Phạm vi điều chỉnh</w:t>
      </w:r>
    </w:p>
    <w:p>
      <w:r>
        <w:rPr>
          <w:b w:val="0"/>
          <w:i w:val="0"/>
        </w:rPr>
        <w:t>Quyết định này quy định định mức kinh tế - kỹ thuật đối với dịch vụ sự nghiệp công sử dụng ngân sách Nhà nước thuộc lĩnh vực lưu trữ trên địa bàn tỉnh Bình Phước.</w:t>
      </w:r>
    </w:p>
    <w:p>
      <w:r>
        <w:rPr>
          <w:b/>
          <w:i w:val="0"/>
        </w:rPr>
        <w:t>Điều 2. Đối tượng áp dụng</w:t>
      </w:r>
    </w:p>
    <w:p>
      <w:r>
        <w:rPr>
          <w:b w:val="0"/>
          <w:i w:val="0"/>
        </w:rPr>
        <w:t>1. Các cơ quan, tổ chức sử dụng ngân sách Nhà nước để thực hiện dịch vụ sự nghiệp công thuộc lĩnh vực lưu trữ trên địa bàn tỉnh Bình Phước.</w:t>
      </w:r>
    </w:p>
    <w:p>
      <w:r>
        <w:rPr>
          <w:b w:val="0"/>
          <w:i w:val="0"/>
        </w:rPr>
        <w:t>2. Khuyến khích các cơ quan, tổ chức khác không sử dụng ngân sách Nhà nước có thể áp dụng định mức kinh tế - kỹ thuật thuộc lĩnh vực lưu trữ quy định tại Quyết định này.</w:t>
      </w:r>
    </w:p>
    <w:p>
      <w:r>
        <w:rPr>
          <w:b/>
          <w:i w:val="0"/>
        </w:rPr>
        <w:t>Điều 3. Định mức kinh tế - kỹ thuật đối với dịch vụ sự nghiệp công sử dụng ngân sách Nhà nước thuộc lĩnh vực sự nghiệp lưu trữ</w:t>
      </w:r>
    </w:p>
    <w:p>
      <w:r>
        <w:rPr>
          <w:b w:val="0"/>
          <w:i w:val="0"/>
        </w:rPr>
        <w:t>Định mức kinh tế - kỹ thuật quy định tại Quyết định này là cơ sở để xác định đơn giá, giá dịch vụ sự nghiệp công sử dụng ngân sách Nhà nước thuộc lĩnh vực lưu trữ trên địa bàn tỉnh. Cụ thể:</w:t>
      </w:r>
    </w:p>
    <w:p>
      <w:r>
        <w:rPr>
          <w:b w:val="0"/>
          <w:i w:val="0"/>
        </w:rPr>
        <w:t>1. Định mức kinh tế - kỹ thuật chỉnh lý tài liệu nền giấy (Phụ lục I kèm theo).</w:t>
      </w:r>
    </w:p>
    <w:p>
      <w:r>
        <w:rPr>
          <w:b w:val="0"/>
          <w:i w:val="0"/>
        </w:rPr>
        <w:t>2. Định mức kinh tế - kỹ thuật tạo lập cơ sở dữ liệu tài liệu lưu trữ (Phụ lục II kèm theo).</w:t>
      </w:r>
    </w:p>
    <w:p>
      <w:r>
        <w:rPr>
          <w:b w:val="0"/>
          <w:i w:val="0"/>
        </w:rPr>
        <w:t>3. Định mức kinh tế - kỹ thuật lập danh mục tài liệu hạn chế sử dụng của một phông lưu trữ (Phụ lục III kèm theo).</w:t>
      </w:r>
    </w:p>
    <w:p>
      <w:r>
        <w:rPr>
          <w:b w:val="0"/>
          <w:i w:val="0"/>
        </w:rPr>
        <w:t>4. Định mức kinh tế - kỹ thuật phục vụ độc giả tại Phòng đọc (Phụ lục IV kèm theo).</w:t>
      </w:r>
    </w:p>
    <w:p>
      <w:r>
        <w:rPr>
          <w:b w:val="0"/>
          <w:i w:val="0"/>
        </w:rPr>
        <w:t>5. Định mức kinh tế - kỹ thuật vệ sinh kho bảo quản tài liệu lưu trữ (Phụ lục V kèm theo).</w:t>
      </w:r>
    </w:p>
    <w:p>
      <w:r>
        <w:rPr>
          <w:b w:val="0"/>
          <w:i w:val="0"/>
        </w:rPr>
        <w:t>6. Định mức kinh tế - kỹ thuật vệ sinh tài liệu lưu trữ nền giấy (Phụ lục VI kèm theo).</w:t>
      </w:r>
    </w:p>
    <w:p>
      <w:r>
        <w:rPr>
          <w:b w:val="0"/>
          <w:i w:val="0"/>
        </w:rPr>
        <w:t>7. Định mức kinh tế - kỹ thuật bồi nền tài liệu giấy bằng phương pháp thủ công (Phụ lục VII kèm theo).</w:t>
      </w:r>
    </w:p>
    <w:p>
      <w:r>
        <w:rPr>
          <w:b/>
          <w:i w:val="0"/>
        </w:rPr>
        <w:t xml:space="preserve">Điều 4. </w:t>
      </w:r>
      <w:r>
        <w:rPr>
          <w:b w:val="0"/>
          <w:i w:val="0"/>
        </w:rPr>
        <w:t>Thủ trưởng các Sở, ban, ngành; Chủ tịch Ủy ban nhân dân các huyện, thị xã, thành phố và các cơ quan, đơn vị, tổ chức có liên quan chịu trách nhiệm thi hành Quyết định này.</w:t>
      </w:r>
    </w:p>
    <w:p>
      <w:r>
        <w:rPr>
          <w:b w:val="0"/>
          <w:i w:val="0"/>
        </w:rPr>
        <w:t>Quyết định này có hiệu lực kể từ ngày 15 tháng 12 năm 2024</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Trần Tuệ Hiền</w:t>
            </w:r>
            <w:r>
              <w:rPr>
                <w:b/>
                <w:i w:val="0"/>
              </w:rPr>
              <w:br/>
            </w:r>
          </w:p>
        </w:tc>
      </w:tr>
    </w:tbl>
    <w:p>
      <w:pPr>
        <w:jc w:val="center"/>
      </w:pPr>
      <w:r>
        <w:rPr>
          <w:b/>
          <w:i w:val="0"/>
        </w:rPr>
        <w:t>Phụ lục I</w:t>
      </w:r>
    </w:p>
    <w:p>
      <w:pPr>
        <w:jc w:val="center"/>
      </w:pPr>
      <w:r>
        <w:rPr>
          <w:b/>
          <w:i w:val="0"/>
        </w:rPr>
        <w:t>ĐỊNH MỨC KINH TẾ - KỸ THUẬT CHỈNH LÝ TÀI LIỆU NỀN GIẤY</w:t>
      </w:r>
    </w:p>
    <w:p>
      <w:pPr>
        <w:jc w:val="center"/>
      </w:pPr>
      <w:r>
        <w:rPr>
          <w:b w:val="0"/>
          <w:i w:val="0"/>
        </w:rPr>
        <w:t>(</w:t>
      </w:r>
      <w:r>
        <w:rPr>
          <w:b w:val="0"/>
          <w:i/>
        </w:rPr>
        <w:t xml:space="preserve">Ban hành kèm theo Quyết định số 46/2024/QĐ-UBND ngày 03 tháng 12 </w:t>
      </w:r>
    </w:p>
    <w:p>
      <w:pPr>
        <w:jc w:val="center"/>
      </w:pPr>
      <w:r>
        <w:rPr>
          <w:b w:val="0"/>
          <w:i/>
        </w:rPr>
        <w:t>năm 2024 của Ủy ban nhân dân tỉnh Bình Phước</w:t>
      </w:r>
      <w:r>
        <w:rPr>
          <w:b w:val="0"/>
          <w:i w:val="0"/>
        </w:rPr>
        <w:t>)</w:t>
      </w:r>
    </w:p>
    <w:p>
      <w:r>
        <w:rPr>
          <w:b/>
          <w:i w:val="0"/>
        </w:rPr>
        <w:t>1. Thuyết minh</w:t>
      </w:r>
    </w:p>
    <w:p>
      <w:r>
        <w:rPr>
          <w:b w:val="0"/>
          <w:i w:val="0"/>
        </w:rPr>
        <w:t>- Định mức kinh tế - kỹ thuật chỉnh lý tài liệu nền giấy được áp dụng theo Điều 4 Thông tư số 16/2023/TT-BNV ngày 15 tháng 11 năm 2023 của Bộ trưởng Bộ Nội vụ quy định định mức kinh tế - kỹ thuật chỉnh lý tài liệu nền giấy.</w:t>
      </w:r>
    </w:p>
    <w:p>
      <w:r>
        <w:rPr>
          <w:b w:val="0"/>
          <w:i w:val="0"/>
        </w:rPr>
        <w:t>- Định mức kinh tế - kỹ thuật chỉnh lý tài liệu nền giấy bao gồm: Định mức lao động; định mức máy móc thiết bị; định mức công cụ dụng cụ; định mức vật tư, văn phòng phẩm; định mức tiêu hao năng lượng phục vụ chỉnh lý tài liệu.</w:t>
      </w:r>
    </w:p>
    <w:p>
      <w:r>
        <w:rPr>
          <w:b w:val="0"/>
          <w:i w:val="0"/>
        </w:rPr>
        <w:t>- Định mức lao động chỉnh lý tài liệu nền giấy là thời gian lao động hao phí để chỉnh lý hoàn thành một mét tài liệu, được tính bằng tổng của định mức lao động trực tiếp, định mức lao động quản lý và định mức lao động phục vụ.</w:t>
      </w:r>
    </w:p>
    <w:p>
      <w:r>
        <w:rPr>
          <w:b w:val="0"/>
          <w:i w:val="0"/>
        </w:rPr>
        <w:t>+ Định mức lao động trực tiếp là tổng thời gian lao động trực tiếp thực hiện các bước công việc của quy trình chỉnh lý tài liệu nền giấy.</w:t>
      </w:r>
    </w:p>
    <w:p>
      <w:r>
        <w:rPr>
          <w:b w:val="0"/>
          <w:i w:val="0"/>
        </w:rPr>
        <w:t>+ Định mức lao động quản lý là tổng thời gian lao động quản lý quá trình chỉnh lý tài liệu.</w:t>
      </w:r>
    </w:p>
    <w:p>
      <w:r>
        <w:rPr>
          <w:b w:val="0"/>
          <w:i w:val="0"/>
        </w:rPr>
        <w:t>+ Định mức lao động phục vụ là tổng thời gian lao động thực hiện các công việc phục vụ chỉnh lý tài liệu gồm phục vụ địa điểm chỉnh lý; kiểm tra thiết bị, dụng cụ, phòng chỉnh lý; vệ sinh nơi làm việc; bảo vệ.</w:t>
      </w:r>
    </w:p>
    <w:p>
      <w:r>
        <w:rPr>
          <w:b w:val="0"/>
          <w:i w:val="0"/>
        </w:rPr>
        <w:t>- Định mức máy móc thiết bị, công cụ dụng cụ là thời gian sử dụng máy móc thiết bị, công cụ dụng cụ để thực hiện chỉnh lý 01 (một) mét tài liệu nền giấy. Định mức máy móc thiết bị và công cụ, dụng cụ được tính bằng ca, 01 (một) ca tương đương 8 giờ.</w:t>
      </w:r>
    </w:p>
    <w:p>
      <w:r>
        <w:rPr>
          <w:b w:val="0"/>
          <w:i w:val="0"/>
        </w:rPr>
        <w:t>Thời gian sử dụng các máy móc thiết bị được áp dụng theo quy định hiện hành của Bộ Tài chính về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r>
        <w:rPr>
          <w:b w:val="0"/>
          <w:i w:val="0"/>
        </w:rPr>
        <w:t>- Định mức vật tư, văn phòng phẩm và định mức tiêu hao năng lượng là mức hao phí từng loại vật tư, văn phòng phẩm và năng lượng để chỉnh lý 01 (một) mét tài liệu nền giấy.</w:t>
      </w:r>
    </w:p>
    <w:p>
      <w:r>
        <w:rPr>
          <w:b w:val="0"/>
          <w:i w:val="0"/>
        </w:rPr>
        <w:t>- Mét tài liệu là chiều dài 01 (một) mét tài liệu được xếp đứng và sát cạnh nhau trước khi chỉnh lý.</w:t>
      </w:r>
    </w:p>
    <w:p>
      <w:r>
        <w:rPr>
          <w:b w:val="0"/>
          <w:i w:val="0"/>
        </w:rPr>
        <w:t>- Tài liệu rời lẻ là tài liệu chưa được phân loại, sắp xếp thành hồ sơ.</w:t>
      </w:r>
    </w:p>
    <w:p>
      <w:r>
        <w:rPr>
          <w:b w:val="0"/>
          <w:i w:val="0"/>
        </w:rPr>
        <w:t>- Tài liệu đã lập hồ sơ sơ bộ là tài liệu đã được đưa về một vấn đề, một sự việc, một đối tượng cụ thể, tương ứng với một hồ sơ nhưng chưa đáp ứng yêu cầu về lập hồ sơ, cần được kiểm tra, bổ sung, chỉnh sửa.</w:t>
      </w:r>
    </w:p>
    <w:p>
      <w:r>
        <w:rPr>
          <w:b w:val="0"/>
          <w:i w:val="0"/>
        </w:rPr>
        <w:t>- Hệ số phức tạp là mức độ phức tạp của tài liệu đưa ra chỉnh lý. Mức độ phức tạp phụ thuộc vào các yêu cầu cần phải tác động trong quá trình chỉnh lý. Hệ số phức tạp căn cứ vào chức năng, nhiệm vụ, quyền hạn của đơn vị hình thành phông; thành phần tài liệu đa dạng, nội dung phức tạp; thời gian; ngôn ngữ và tình trạng vật lý của tài liệu.</w:t>
      </w:r>
    </w:p>
    <w:p>
      <w:r>
        <w:rPr>
          <w:b/>
          <w:i w:val="0"/>
        </w:rPr>
        <w:t>2. Định mức kinh tế - kỹ thuật chỉnh lý tài liệu nền giấy (hệ số 01)</w:t>
      </w:r>
    </w:p>
    <w:p>
      <w:r>
        <w:rPr>
          <w:b/>
          <w:i w:val="0"/>
        </w:rPr>
        <w:t>a) Định mức lao động trực tiếp chỉnh lý tài liệu nền giấy</w:t>
      </w:r>
    </w:p>
    <w:p>
      <w:r>
        <w:rPr>
          <w:b w:val="0"/>
          <w:i/>
        </w:rPr>
        <w:t>Đơn vị tính: phút/mét tài liệu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Lao động thực hiện</w:t>
            </w:r>
          </w:p>
        </w:tc>
        <w:tc>
          <w:tcPr>
            <w:tcW w:type="dxa" w:w="2160"/>
          </w:tcPr>
          <w:p>
            <w:r>
              <w:rPr>
                <w:b w:val="0"/>
                <w:i w:val="0"/>
              </w:rPr>
              <w:br/>
            </w:r>
            <w:r>
              <w:rPr>
                <w:b/>
                <w:i w:val="0"/>
              </w:rPr>
              <w:t>Định mức lao động</w:t>
            </w:r>
          </w:p>
        </w:tc>
      </w:tr>
    </w:tbl>
    <w:p>
      <w:r>
        <w:rPr>
          <w:b/>
          <w:i w:val="0"/>
        </w:rPr>
        <w:t>b) Định mức máy móc thiết bị (tính cho 01 mét tài liệu)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thiết bị</w:t>
            </w:r>
          </w:p>
        </w:tc>
        <w:tc>
          <w:tcPr>
            <w:tcW w:type="dxa" w:w="2160"/>
          </w:tcPr>
          <w:p>
            <w:r>
              <w:rPr>
                <w:b w:val="0"/>
                <w:i w:val="0"/>
              </w:rPr>
              <w:br/>
            </w:r>
            <w:r>
              <w:rPr>
                <w:b/>
                <w:i w:val="0"/>
              </w:rPr>
              <w:t xml:space="preserve">Đơn vị tính </w:t>
            </w:r>
          </w:p>
        </w:tc>
        <w:tc>
          <w:tcPr>
            <w:tcW w:type="dxa" w:w="2160"/>
          </w:tcPr>
          <w:p>
            <w:r>
              <w:rPr>
                <w:b w:val="0"/>
                <w:i w:val="0"/>
              </w:rPr>
              <w:br/>
            </w:r>
            <w:r>
              <w:rPr>
                <w:b/>
                <w:i w:val="0"/>
              </w:rPr>
              <w:t>Định mức</w:t>
            </w:r>
          </w:p>
        </w:tc>
      </w:tr>
    </w:tbl>
    <w:p>
      <w:r>
        <w:rPr>
          <w:b w:val="0"/>
          <w:i w:val="0"/>
        </w:rPr>
        <w:t>Định mức máy móc thiết bị trên được tính cho quy trình chỉnh lý tài liệu rời lẻ. Đối với quy trình chỉnh lý tài liệu đã lập hồ sơ sơ bộ được áp dụng 82% định mức trên.</w:t>
      </w:r>
    </w:p>
    <w:p>
      <w:r>
        <w:rPr>
          <w:b/>
          <w:i w:val="0"/>
        </w:rPr>
        <w:t>c) Định mức công cụ dụng cụ (tính cho 01 mét tài liệu)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 vị tính</w:t>
            </w:r>
          </w:p>
        </w:tc>
        <w:tc>
          <w:tcPr>
            <w:tcW w:type="dxa" w:w="1728"/>
          </w:tcPr>
          <w:p>
            <w:r>
              <w:rPr>
                <w:b w:val="0"/>
                <w:i w:val="0"/>
              </w:rPr>
              <w:br/>
            </w:r>
            <w:r>
              <w:rPr>
                <w:b/>
                <w:i w:val="0"/>
              </w:rPr>
              <w:t xml:space="preserve">Thời hạn sử dụng </w:t>
            </w:r>
            <w:r>
              <w:rPr>
                <w:b w:val="0"/>
                <w:i w:val="0"/>
              </w:rPr>
              <w:t>(tháng)</w:t>
            </w:r>
          </w:p>
        </w:tc>
        <w:tc>
          <w:tcPr>
            <w:tcW w:type="dxa" w:w="1728"/>
          </w:tcPr>
          <w:p>
            <w:r>
              <w:rPr>
                <w:b w:val="0"/>
                <w:i w:val="0"/>
              </w:rPr>
              <w:br/>
            </w:r>
            <w:r>
              <w:rPr>
                <w:b/>
                <w:i w:val="0"/>
              </w:rPr>
              <w:t>Định mức</w:t>
            </w:r>
          </w:p>
        </w:tc>
      </w:tr>
    </w:tbl>
    <w:p>
      <w:r>
        <w:rPr>
          <w:b w:val="0"/>
          <w:i w:val="0"/>
        </w:rPr>
        <w:t>Định mức công cụ dụng cụ trên được tính cho quy trình chỉnh lý tài liệu rời lẻ. Đối với quy trình chỉnh lý tài liệu đã lập hồ sơ sơ bộ được áp dụng 82% định mức trên.</w:t>
      </w:r>
    </w:p>
    <w:p>
      <w:r>
        <w:rPr>
          <w:b/>
          <w:i w:val="0"/>
        </w:rPr>
        <w:t>d) Định mức vật tư, văn phòng phẩm (tính cho 01 mét tài liệu)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vật tư, văn phòng phẩm</w:t>
            </w:r>
          </w:p>
        </w:tc>
        <w:tc>
          <w:tcPr>
            <w:tcW w:type="dxa" w:w="1728"/>
          </w:tcPr>
          <w:p>
            <w:r>
              <w:rPr>
                <w:b w:val="0"/>
                <w:i w:val="0"/>
              </w:rPr>
              <w:br/>
            </w:r>
            <w:r>
              <w:rPr>
                <w:b/>
                <w:i w:val="0"/>
              </w:rPr>
              <w:t>Đơn vị tính</w:t>
            </w:r>
          </w:p>
        </w:tc>
        <w:tc>
          <w:tcPr>
            <w:tcW w:type="dxa" w:w="1728"/>
          </w:tcPr>
          <w:p>
            <w:r>
              <w:rPr>
                <w:b w:val="0"/>
                <w:i w:val="0"/>
              </w:rPr>
              <w:br/>
            </w:r>
            <w:r>
              <w:rPr>
                <w:b/>
                <w:i w:val="0"/>
              </w:rPr>
              <w:t>Số lượng</w:t>
            </w:r>
          </w:p>
        </w:tc>
        <w:tc>
          <w:tcPr>
            <w:tcW w:type="dxa" w:w="1728"/>
          </w:tcPr>
          <w:p>
            <w:r>
              <w:rPr>
                <w:b w:val="0"/>
                <w:i w:val="0"/>
              </w:rPr>
              <w:br/>
            </w:r>
            <w:r>
              <w:rPr>
                <w:b/>
                <w:i w:val="0"/>
              </w:rPr>
              <w:t>Ghi chú</w:t>
            </w:r>
          </w:p>
        </w:tc>
      </w:tr>
    </w:tbl>
    <w:p>
      <w:r>
        <w:rPr>
          <w:b/>
          <w:i w:val="0"/>
        </w:rPr>
        <w:t>đ) Định mức tiêu hao năng lượng (tính cho 01 mét tài liệu)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trang thiết bị</w:t>
            </w:r>
          </w:p>
        </w:tc>
        <w:tc>
          <w:tcPr>
            <w:tcW w:type="dxa" w:w="1728"/>
          </w:tcPr>
          <w:p>
            <w:r>
              <w:rPr>
                <w:b w:val="0"/>
                <w:i w:val="0"/>
              </w:rPr>
              <w:br/>
            </w:r>
            <w:r>
              <w:rPr>
                <w:b/>
                <w:i w:val="0"/>
              </w:rPr>
              <w:t xml:space="preserve">Đơn vị </w:t>
            </w:r>
            <w:r>
              <w:rPr>
                <w:b w:val="0"/>
                <w:i w:val="0"/>
              </w:rPr>
              <w:br/>
            </w:r>
            <w:r>
              <w:rPr>
                <w:b/>
                <w:i w:val="0"/>
              </w:rPr>
              <w:t>tính</w:t>
            </w:r>
          </w:p>
        </w:tc>
        <w:tc>
          <w:tcPr>
            <w:tcW w:type="dxa" w:w="1728"/>
          </w:tcPr>
          <w:p>
            <w:r>
              <w:rPr>
                <w:b w:val="0"/>
                <w:i w:val="0"/>
              </w:rPr>
              <w:br/>
            </w:r>
            <w:r>
              <w:rPr>
                <w:b/>
                <w:i w:val="0"/>
              </w:rPr>
              <w:t>Công suất</w:t>
            </w:r>
          </w:p>
        </w:tc>
        <w:tc>
          <w:tcPr>
            <w:tcW w:type="dxa" w:w="1728"/>
          </w:tcPr>
          <w:p>
            <w:r>
              <w:rPr>
                <w:b w:val="0"/>
                <w:i w:val="0"/>
              </w:rPr>
              <w:br/>
            </w:r>
            <w:r>
              <w:rPr>
                <w:b/>
                <w:i w:val="0"/>
              </w:rPr>
              <w:t>Định mức</w:t>
            </w:r>
          </w:p>
        </w:tc>
      </w:tr>
    </w:tbl>
    <w:p>
      <w:r>
        <w:rPr>
          <w:b w:val="0"/>
          <w:i w:val="0"/>
        </w:rPr>
        <w:t>Định mức tiêu hao năng lượng được tính cho quy trình chỉnh lý tài liệu rời lẻ. Đối với quy trình chỉnh lý tài liệu đã lập hồ sơ sơ bộ được áp dụng 82% định mức trên.</w:t>
      </w:r>
    </w:p>
    <w:p>
      <w:r>
        <w:rPr>
          <w:b/>
          <w:i w:val="0"/>
        </w:rPr>
        <w:t>3. Định mức kinh tế - kỹ thuật chỉnh lý tài liệu nền giấy phục vụ xây dựng cơ sở dữ liệu tài liệu lưu trữ (hệ số 01)</w:t>
      </w:r>
    </w:p>
    <w:p>
      <w:r>
        <w:rPr>
          <w:b/>
          <w:i w:val="0"/>
        </w:rPr>
        <w:t>a) Định mức lao động trực tiếp chỉnh lý tài liệu nền giấy</w:t>
      </w:r>
    </w:p>
    <w:p>
      <w:r>
        <w:rPr>
          <w:b w:val="0"/>
          <w:i/>
        </w:rPr>
        <w:t>Đơn vị tính: phút/mét tài liệu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Lao động thực hiện</w:t>
            </w:r>
          </w:p>
        </w:tc>
        <w:tc>
          <w:tcPr>
            <w:tcW w:type="dxa" w:w="2160"/>
          </w:tcPr>
          <w:p>
            <w:r>
              <w:rPr>
                <w:b w:val="0"/>
                <w:i w:val="0"/>
              </w:rPr>
              <w:br/>
            </w:r>
            <w:r>
              <w:rPr>
                <w:b/>
                <w:i w:val="0"/>
              </w:rPr>
              <w:t>Định mức lao động</w:t>
            </w:r>
          </w:p>
        </w:tc>
      </w:tr>
    </w:tbl>
    <w:p>
      <w:r>
        <w:rPr>
          <w:b/>
          <w:i w:val="0"/>
        </w:rPr>
        <w:t>b) Định mức máy móc thiết bị (tính cho 01 mét tài liệu)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thiết bị</w:t>
            </w:r>
          </w:p>
        </w:tc>
        <w:tc>
          <w:tcPr>
            <w:tcW w:type="dxa" w:w="2160"/>
          </w:tcPr>
          <w:p>
            <w:r>
              <w:rPr>
                <w:b w:val="0"/>
                <w:i w:val="0"/>
              </w:rPr>
              <w:br/>
            </w:r>
            <w:r>
              <w:rPr>
                <w:b/>
                <w:i w:val="0"/>
              </w:rPr>
              <w:t>Đơn vị tính</w:t>
            </w:r>
          </w:p>
        </w:tc>
        <w:tc>
          <w:tcPr>
            <w:tcW w:type="dxa" w:w="2160"/>
          </w:tcPr>
          <w:p>
            <w:r>
              <w:rPr>
                <w:b w:val="0"/>
                <w:i w:val="0"/>
              </w:rPr>
              <w:br/>
            </w:r>
            <w:r>
              <w:rPr>
                <w:b/>
                <w:i w:val="0"/>
              </w:rPr>
              <w:t>Định mức</w:t>
            </w:r>
          </w:p>
        </w:tc>
      </w:tr>
    </w:tbl>
    <w:p>
      <w:r>
        <w:rPr>
          <w:b w:val="0"/>
          <w:i w:val="0"/>
        </w:rPr>
        <w:t>Định mức máy móc thiết bị trên được tính cho quy trình chỉnh lý tài liệu rời lẻ. Đối với quy trình chỉnh lý tài liệu đã lập hồ sơ sơ bộ được áp dụng 84% định mức trên.</w:t>
      </w:r>
    </w:p>
    <w:p>
      <w:r>
        <w:rPr>
          <w:b/>
          <w:i w:val="0"/>
        </w:rPr>
        <w:t>c) Định mức công cụ dụng cụ hệ số 1.0 (tính cho 01 mét tài liệu)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cụ, dụng cụ</w:t>
            </w:r>
          </w:p>
        </w:tc>
        <w:tc>
          <w:tcPr>
            <w:tcW w:type="dxa" w:w="1728"/>
          </w:tcPr>
          <w:p>
            <w:r>
              <w:rPr>
                <w:b w:val="0"/>
                <w:i w:val="0"/>
              </w:rPr>
              <w:br/>
            </w:r>
            <w:r>
              <w:rPr>
                <w:b/>
                <w:i w:val="0"/>
              </w:rPr>
              <w:t>Đơn vị tính</w:t>
            </w:r>
          </w:p>
        </w:tc>
        <w:tc>
          <w:tcPr>
            <w:tcW w:type="dxa" w:w="1728"/>
          </w:tcPr>
          <w:p>
            <w:r>
              <w:rPr>
                <w:b w:val="0"/>
                <w:i w:val="0"/>
              </w:rPr>
              <w:br/>
            </w:r>
            <w:r>
              <w:rPr>
                <w:b/>
                <w:i w:val="0"/>
              </w:rPr>
              <w:t xml:space="preserve">Thời hạn sử dụng </w:t>
            </w:r>
            <w:r>
              <w:rPr>
                <w:b w:val="0"/>
                <w:i w:val="0"/>
              </w:rPr>
              <w:t>(tháng)</w:t>
            </w:r>
          </w:p>
        </w:tc>
        <w:tc>
          <w:tcPr>
            <w:tcW w:type="dxa" w:w="1728"/>
          </w:tcPr>
          <w:p>
            <w:r>
              <w:rPr>
                <w:b w:val="0"/>
                <w:i w:val="0"/>
              </w:rPr>
              <w:br/>
            </w:r>
            <w:r>
              <w:rPr>
                <w:b/>
                <w:i w:val="0"/>
              </w:rPr>
              <w:t>Định mức</w:t>
            </w:r>
          </w:p>
        </w:tc>
      </w:tr>
    </w:tbl>
    <w:p>
      <w:r>
        <w:rPr>
          <w:b w:val="0"/>
          <w:i w:val="0"/>
        </w:rPr>
        <w:t>Định mức công cụ dụng cụ trên được tính cho quy trình chỉnh lý tài liệu rời lẻ. Đối với quy trình chỉnh lý tài liệu đã lập hồ sơ sơ bộ được áp dụng 84% định mức trên.</w:t>
      </w:r>
    </w:p>
    <w:p>
      <w:r>
        <w:rPr>
          <w:b/>
          <w:i w:val="0"/>
        </w:rPr>
        <w:t>d) Định mức vật tư, văn phòng phẩm (tính cho 01 mét tài liệu)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vật tư, văn phòng phẩm</w:t>
            </w:r>
          </w:p>
        </w:tc>
        <w:tc>
          <w:tcPr>
            <w:tcW w:type="dxa" w:w="1728"/>
          </w:tcPr>
          <w:p>
            <w:r>
              <w:rPr>
                <w:b w:val="0"/>
                <w:i w:val="0"/>
              </w:rPr>
              <w:br/>
            </w:r>
            <w:r>
              <w:rPr>
                <w:b/>
                <w:i w:val="0"/>
              </w:rPr>
              <w:t>Đơn vị tính</w:t>
            </w:r>
          </w:p>
        </w:tc>
        <w:tc>
          <w:tcPr>
            <w:tcW w:type="dxa" w:w="1728"/>
          </w:tcPr>
          <w:p>
            <w:r>
              <w:rPr>
                <w:b w:val="0"/>
                <w:i w:val="0"/>
              </w:rPr>
              <w:br/>
            </w:r>
            <w:r>
              <w:rPr>
                <w:b/>
                <w:i w:val="0"/>
              </w:rPr>
              <w:t>Số lượng</w:t>
            </w:r>
          </w:p>
        </w:tc>
        <w:tc>
          <w:tcPr>
            <w:tcW w:type="dxa" w:w="1728"/>
          </w:tcPr>
          <w:p>
            <w:r>
              <w:rPr>
                <w:b w:val="0"/>
                <w:i w:val="0"/>
              </w:rPr>
              <w:br/>
            </w:r>
            <w:r>
              <w:rPr>
                <w:b/>
                <w:i w:val="0"/>
              </w:rPr>
              <w:t>Ghi chú</w:t>
            </w:r>
          </w:p>
        </w:tc>
      </w:tr>
    </w:tbl>
    <w:p>
      <w:r>
        <w:rPr>
          <w:b/>
          <w:i w:val="0"/>
        </w:rPr>
        <w:t>đ) Định mức tiêu hao năng lượng (tính cho 01 mét tài liệu)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trang thiết bị</w:t>
            </w:r>
          </w:p>
        </w:tc>
        <w:tc>
          <w:tcPr>
            <w:tcW w:type="dxa" w:w="1728"/>
          </w:tcPr>
          <w:p>
            <w:r>
              <w:rPr>
                <w:b w:val="0"/>
                <w:i w:val="0"/>
              </w:rPr>
              <w:br/>
            </w:r>
            <w:r>
              <w:rPr>
                <w:b/>
                <w:i w:val="0"/>
              </w:rPr>
              <w:t>Đơn vị tính</w:t>
            </w:r>
          </w:p>
        </w:tc>
        <w:tc>
          <w:tcPr>
            <w:tcW w:type="dxa" w:w="1728"/>
          </w:tcPr>
          <w:p>
            <w:r>
              <w:rPr>
                <w:b w:val="0"/>
                <w:i w:val="0"/>
              </w:rPr>
              <w:br/>
            </w:r>
            <w:r>
              <w:rPr>
                <w:b/>
                <w:i w:val="0"/>
              </w:rPr>
              <w:t>Công suất</w:t>
            </w:r>
          </w:p>
        </w:tc>
        <w:tc>
          <w:tcPr>
            <w:tcW w:type="dxa" w:w="1728"/>
          </w:tcPr>
          <w:p>
            <w:r>
              <w:rPr>
                <w:b w:val="0"/>
                <w:i w:val="0"/>
              </w:rPr>
              <w:br/>
            </w:r>
            <w:r>
              <w:rPr>
                <w:b/>
                <w:i w:val="0"/>
              </w:rPr>
              <w:t>Định mức</w:t>
            </w:r>
          </w:p>
        </w:tc>
      </w:tr>
    </w:tbl>
    <w:p>
      <w:r>
        <w:rPr>
          <w:b w:val="0"/>
          <w:i w:val="0"/>
        </w:rPr>
        <w:t>Định mức tiêu hao năng lượng được tính cho quy trình chỉnh lý tài liệu rời lẻ. Đối với quy trình chỉnh lý tài liệu đã lập hồ sơ sơ bộ được áp dụng 84% định mức trên.</w:t>
      </w:r>
    </w:p>
    <w:p>
      <w:r>
        <w:rPr>
          <w:b w:val="0"/>
          <w:i w:val="0"/>
        </w:rPr>
        <w:t>4. Hệ số phức tạp (căn cứ vào đơn vị hình thành phông)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Nhóm tài liệu</w:t>
            </w:r>
          </w:p>
        </w:tc>
        <w:tc>
          <w:tcPr>
            <w:tcW w:type="dxa" w:w="2160"/>
          </w:tcPr>
          <w:p>
            <w:r>
              <w:rPr>
                <w:b w:val="0"/>
                <w:i w:val="0"/>
              </w:rPr>
              <w:br/>
            </w:r>
            <w:r>
              <w:rPr>
                <w:b/>
                <w:i w:val="0"/>
              </w:rPr>
              <w:t>Hệ số phức tạp</w:t>
            </w:r>
          </w:p>
        </w:tc>
        <w:tc>
          <w:tcPr>
            <w:tcW w:type="dxa" w:w="2160"/>
          </w:tcPr>
          <w:p>
            <w:r>
              <w:rPr>
                <w:b w:val="0"/>
                <w:i w:val="0"/>
              </w:rPr>
              <w:br/>
            </w:r>
            <w:r>
              <w:rPr>
                <w:b/>
                <w:i w:val="0"/>
              </w:rPr>
              <w:t>Ghi chú</w:t>
            </w:r>
          </w:p>
        </w:tc>
      </w:tr>
    </w:tbl>
    <w:p>
      <w:r>
        <w:rPr>
          <w:b/>
          <w:i w:val="0"/>
        </w:rPr>
        <w:t>Ghi chú:</w:t>
      </w:r>
    </w:p>
    <w:p>
      <w:r>
        <w:rPr>
          <w:b w:val="0"/>
          <w:i w:val="0"/>
        </w:rPr>
        <w:t>- Hệ số phức tạp căn cứ vào thời gian hình thành tài liệu: Định mức lao động chỉnh lý tài liệu kể từ ngày 30 tháng 4 năm 1975 trở về trước, các tài liệu cá nhân được nhân với hệ số 1,5.</w:t>
      </w:r>
    </w:p>
    <w:p>
      <w:r>
        <w:rPr>
          <w:b w:val="0"/>
          <w:i w:val="0"/>
        </w:rPr>
        <w:t>- Hệ số phức tạp căn cứ vào đặc điểm và tình trạng vật lý của tài liệu: Định mức lao động chỉnh lý tài liệu được nhân với hệ số 1,2 đối với những tài liệu đưa ra chỉnh lý có một hoặc nhiều hơn một trong các đặc điểm sau: giấy mỏng; chữ mờ; giấy dính bết; giấy khổ lớn hơn khổ A4.</w:t>
      </w:r>
    </w:p>
    <w:p>
      <w:r>
        <w:rPr>
          <w:b w:val="0"/>
          <w:i w:val="0"/>
        </w:rPr>
        <w:t>- Hệ số phức tạp đối với tài liệu tiếng nước ngoài: Định mức lao động trực tiếp đối với các bước công việc phải sử dụng tiếng nước ngoài được nhân với hệ số 1,5 và được lấy làm căn cứ để xác định định mức lao động phục vụ, quản lý tương ứng.</w:t>
      </w:r>
    </w:p>
    <w:p>
      <w:r>
        <w:rPr>
          <w:b w:val="0"/>
          <w:i w:val="0"/>
        </w:rPr>
        <w:t>- Tài liệu có nhiều hệ số phức tạp: Định mức lao động chỉnh lý tài liệu được nhân đồng thời nhiều hệ số phức tạp nếu thuộc đối tượng áp dụng.</w:t>
      </w:r>
    </w:p>
    <w:p>
      <w:r>
        <w:rPr>
          <w:b w:val="0"/>
          <w:i w:val="0"/>
        </w:rPr>
        <w:t>Ví dụ: Căn cứ đơn vị hình thành phông xác định Phông A (tiếng Việt) có hệ số phức tạp là 0,9. Thời gian tài liệu trước 30/4/1975; tình trạng vật lý: giấy mỏng, chữ mờ. Như vậy, định mức lao động (ĐMLĐ) chỉnh lý tài liệu phông A được tính như sau:</w:t>
      </w:r>
    </w:p>
    <w:p>
      <w:r>
        <w:rPr>
          <w:b w:val="0"/>
          <w:i w:val="0"/>
        </w:rPr>
        <w:t>ĐMLĐ chỉnh lý tài liệu Phông A = ĐMLĐ hệ số 01 x 0,9 x 1,5 x 1,2</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Phụ lục II</w:t>
            </w:r>
            <w:r>
              <w:rPr>
                <w:b w:val="0"/>
                <w:i w:val="0"/>
              </w:rPr>
              <w:br/>
            </w:r>
            <w:r>
              <w:rPr>
                <w:b/>
                <w:i w:val="0"/>
              </w:rPr>
              <w:t xml:space="preserve">ĐỊNH MỨC KINH TẾ - KỸ THUẬT TẠO LẬP CƠ SỞ DỮ LIỆU           </w:t>
            </w:r>
            <w:r>
              <w:rPr>
                <w:b w:val="0"/>
                <w:i w:val="0"/>
              </w:rPr>
              <w:br/>
            </w:r>
            <w:r>
              <w:rPr>
                <w:b/>
                <w:i w:val="0"/>
              </w:rPr>
              <w:t>TÀI LIỆU LƯU TRỮ</w:t>
            </w:r>
          </w:p>
        </w:tc>
      </w:tr>
    </w:tbl>
    <w:p>
      <w:r>
        <w:rPr>
          <w:b w:val="0"/>
          <w:i w:val="0"/>
        </w:rPr>
        <w:t>(</w:t>
      </w:r>
      <w:r>
        <w:rPr>
          <w:b w:val="0"/>
          <w:i/>
        </w:rPr>
        <w:t>Ban hành kèm theo Quyết định số 46/2024/QĐ-UBND ngày 03 tháng   12  năm 2024 của Ủy ban nhân dân tỉnh Bình Phước</w:t>
      </w:r>
      <w:r>
        <w:rPr>
          <w:b w:val="0"/>
          <w:i w:val="0"/>
        </w:rPr>
        <w:t>)</w:t>
      </w:r>
    </w:p>
    <w:p>
      <w:r>
        <w:rPr>
          <w:b/>
          <w:i w:val="0"/>
        </w:rPr>
        <w:t>1. Thuyết minh</w:t>
      </w:r>
    </w:p>
    <w:p>
      <w:r>
        <w:rPr>
          <w:b w:val="0"/>
          <w:i w:val="0"/>
        </w:rPr>
        <w:t>- Định mức kinh tế - kỹ thuật tạo lập cơ sở dữ liệu tài liệu lưu trữ được áp dụng theo Điều 4 Thông tư số 04/2014/TT-BNV ngày 23 tháng 6 năm 2014 của Bộ trưởng Bộ Nội vụ quy định định mức kinh tế - kỹ thuật tạo lập cơ sở dữ liệu tài liệu lưu trữ.</w:t>
      </w:r>
    </w:p>
    <w:p>
      <w:r>
        <w:rPr>
          <w:b w:val="0"/>
          <w:i w:val="0"/>
        </w:rPr>
        <w:t>- Tạo lập cơ sở dữ liệu (CSDL) là quá trình thu thập, chuyển đổi các tài liệu/dữ liệu gốc sang các đơn vị dữ liệu số để lưu trữ dưới dạng điện tử và nhập các thông tin cần thiết vào CSDL theo thiết kế, yêu cầu của các phần mềm quản lý CSDL tài liệu lưu trữ.</w:t>
      </w:r>
    </w:p>
    <w:p>
      <w:r>
        <w:rPr>
          <w:b w:val="0"/>
          <w:i w:val="0"/>
        </w:rPr>
        <w:t>- Định mức kinh tế - kỹ thuật tạo lập CSDL tài liệu lưu trữ là quy định các mức hao phí cần thiết về lao động, thiết bị, vật tư văn phòng phẩm để hoàn thành một đơn vị khối lượng công việc liên quan tới tạo lập CSDL tài liệu lưu trữ đã chỉnh lý.</w:t>
      </w:r>
    </w:p>
    <w:p>
      <w:r>
        <w:rPr>
          <w:b w:val="0"/>
          <w:i w:val="0"/>
        </w:rPr>
        <w:t>- Định mức lao động tạo lập CSDL tài liệu lưu trữ (T</w:t>
      </w:r>
      <w:r>
        <w:rPr>
          <w:b w:val="0"/>
          <w:i w:val="0"/>
        </w:rPr>
        <w:t>sp</w:t>
      </w:r>
      <w:r>
        <w:rPr>
          <w:b w:val="0"/>
          <w:i w:val="0"/>
        </w:rPr>
        <w:t>) bao gồm thời gian lao động hao phí để xử lý 01 trang tài liệu được tính bằng tổng của định mức lao động công nghệ (T</w:t>
      </w:r>
      <w:r>
        <w:rPr>
          <w:b w:val="0"/>
          <w:i w:val="0"/>
        </w:rPr>
        <w:t>cn</w:t>
      </w:r>
      <w:r>
        <w:rPr>
          <w:b w:val="0"/>
          <w:i w:val="0"/>
        </w:rPr>
        <w:t>), định mức lao động phục vụ (T</w:t>
      </w:r>
      <w:r>
        <w:rPr>
          <w:b w:val="0"/>
          <w:i w:val="0"/>
        </w:rPr>
        <w:t>pv</w:t>
      </w:r>
      <w:r>
        <w:rPr>
          <w:b w:val="0"/>
          <w:i w:val="0"/>
        </w:rPr>
        <w:t>) và định mức lao động quản lý (T</w:t>
      </w:r>
      <w:r>
        <w:rPr>
          <w:b w:val="0"/>
          <w:i w:val="0"/>
        </w:rPr>
        <w:t>ql</w:t>
      </w:r>
      <w:r>
        <w:rPr>
          <w:b w:val="0"/>
          <w:i w:val="0"/>
        </w:rPr>
        <w:t>): T</w:t>
      </w:r>
      <w:r>
        <w:rPr>
          <w:b w:val="0"/>
          <w:i w:val="0"/>
        </w:rPr>
        <w:t>sp</w:t>
      </w:r>
      <w:r>
        <w:rPr>
          <w:b w:val="0"/>
          <w:i w:val="0"/>
        </w:rPr>
        <w:t xml:space="preserve"> = T</w:t>
      </w:r>
      <w:r>
        <w:rPr>
          <w:b w:val="0"/>
          <w:i w:val="0"/>
        </w:rPr>
        <w:t>cn</w:t>
      </w:r>
      <w:r>
        <w:rPr>
          <w:b w:val="0"/>
          <w:i w:val="0"/>
        </w:rPr>
        <w:t xml:space="preserve"> + T</w:t>
      </w:r>
      <w:r>
        <w:rPr>
          <w:b w:val="0"/>
          <w:i w:val="0"/>
        </w:rPr>
        <w:t>pv</w:t>
      </w:r>
      <w:r>
        <w:rPr>
          <w:b w:val="0"/>
          <w:i w:val="0"/>
        </w:rPr>
        <w:t xml:space="preserve"> + T</w:t>
      </w:r>
      <w:r>
        <w:rPr>
          <w:b w:val="0"/>
          <w:i w:val="0"/>
        </w:rPr>
        <w:t>ql</w:t>
      </w:r>
      <w:r>
        <w:rPr>
          <w:b w:val="0"/>
          <w:i w:val="0"/>
        </w:rPr>
        <w:t>.</w:t>
      </w:r>
    </w:p>
    <w:p>
      <w:r>
        <w:rPr>
          <w:b w:val="0"/>
          <w:i w:val="0"/>
        </w:rPr>
        <w:t xml:space="preserve">- Định mức lao động đối với bước công việc số hóa tài liệu trong trường hợp tài liệu có tình trạng vật lý kém và khổ giấy của tài liệu khác khổ A4, được tính tăng với hệ số </w:t>
      </w:r>
      <w:r>
        <w:rPr>
          <w:b/>
          <w:i w:val="0"/>
        </w:rPr>
        <w:t>k</w:t>
      </w:r>
      <w:r>
        <w:rPr>
          <w:b w:val="0"/>
          <w:i w:val="0"/>
        </w:rPr>
        <w:t xml:space="preserve"> so với định mức lao động quy định cụ thể:</w:t>
      </w:r>
    </w:p>
    <w:p>
      <w:r>
        <w:rPr>
          <w:b w:val="0"/>
          <w:i w:val="0"/>
        </w:rPr>
        <w:t>+ Đối với tài liệu có tình trạng vật lý kém (nấm, mốc, ố vàng, chữ mờ, rách, thủng, dính bết): k</w:t>
      </w:r>
      <w:r>
        <w:rPr>
          <w:b w:val="0"/>
          <w:i w:val="0"/>
        </w:rPr>
        <w:t>1</w:t>
      </w:r>
      <w:r>
        <w:rPr>
          <w:b w:val="0"/>
          <w:i w:val="0"/>
        </w:rPr>
        <w:t xml:space="preserve"> = 1,2.</w:t>
      </w:r>
    </w:p>
    <w:p>
      <w:r>
        <w:rPr>
          <w:b w:val="0"/>
          <w:i w:val="0"/>
        </w:rPr>
        <w:t>+ Đối với tài liệu có kích thước khác A4 (k2 ):</w:t>
      </w:r>
    </w:p>
    <w:p>
      <w:r>
        <w:rPr>
          <w:b w:val="0"/>
          <w:i w:val="0"/>
        </w:rPr>
        <w:t>Tài liệu khổ A3: (k2) = 2;</w:t>
      </w:r>
    </w:p>
    <w:p>
      <w:r>
        <w:rPr>
          <w:b w:val="0"/>
          <w:i w:val="0"/>
        </w:rPr>
        <w:t>Tài liệu khổ A2: (k2) = 4;</w:t>
      </w:r>
    </w:p>
    <w:p>
      <w:r>
        <w:rPr>
          <w:b w:val="0"/>
          <w:i w:val="0"/>
        </w:rPr>
        <w:t>Tài liệu khổ A1: (k2) = 8;</w:t>
      </w:r>
    </w:p>
    <w:p>
      <w:r>
        <w:rPr>
          <w:b w:val="0"/>
          <w:i w:val="0"/>
        </w:rPr>
        <w:t>Tài liệu khổ A0: (k2) = 16.</w:t>
      </w:r>
    </w:p>
    <w:p>
      <w:r>
        <w:rPr>
          <w:b/>
          <w:i w:val="0"/>
        </w:rPr>
        <w:t>2. Định mức kinh tế - kỹ thuật tạo lập cơ sở dữ liệu tài liệu lưu trữ</w:t>
      </w:r>
    </w:p>
    <w:p>
      <w:r>
        <w:rPr>
          <w:b/>
          <w:i w:val="0"/>
        </w:rPr>
        <w:t>a) Định mức lao động tạo lập cơ sở dữ liệu tài liệu lưu trữ đối với tài liệu chưa biên mục phiếu tin và chưa số hóa</w:t>
      </w:r>
    </w:p>
    <w:p>
      <w:pPr>
        <w:jc w:val="right"/>
      </w:pPr>
      <w:r>
        <w:rPr>
          <w:b w:val="0"/>
          <w:i/>
        </w:rPr>
        <w:t>Đơn vị tính: Phút/trang A4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 công việc</w:t>
            </w:r>
          </w:p>
        </w:tc>
        <w:tc>
          <w:tcPr>
            <w:tcW w:type="dxa" w:w="2160"/>
          </w:tcPr>
          <w:p>
            <w:r>
              <w:rPr>
                <w:b w:val="0"/>
                <w:i w:val="0"/>
              </w:rPr>
              <w:br/>
            </w:r>
            <w:r>
              <w:rPr>
                <w:b/>
                <w:i w:val="0"/>
              </w:rPr>
              <w:t>Ngạch công chức, chức danh nghề nghiệp viên chức và tương đương</w:t>
            </w:r>
          </w:p>
        </w:tc>
        <w:tc>
          <w:tcPr>
            <w:tcW w:type="dxa" w:w="2160"/>
          </w:tcPr>
          <w:p>
            <w:r>
              <w:rPr>
                <w:b w:val="0"/>
                <w:i w:val="0"/>
              </w:rPr>
              <w:br/>
            </w:r>
            <w:r>
              <w:rPr>
                <w:b/>
                <w:i w:val="0"/>
              </w:rPr>
              <w:t>Định mức lao động</w:t>
            </w:r>
          </w:p>
        </w:tc>
      </w:tr>
    </w:tbl>
    <w:p>
      <w:r>
        <w:rPr>
          <w:b w:val="0"/>
          <w:i w:val="0"/>
        </w:rPr>
        <w:t>Ghi chú: Định mức lao động tổng hợp (T</w:t>
      </w:r>
      <w:r>
        <w:rPr>
          <w:b w:val="0"/>
          <w:i w:val="0"/>
        </w:rPr>
        <w:t>sp</w:t>
      </w:r>
      <w:r>
        <w:rPr>
          <w:b w:val="0"/>
          <w:i w:val="0"/>
        </w:rPr>
        <w:t>) chưa bao gồm định mức lao động công việc: điểm a của các bước 1, 2, 5 và 6 cho việc tạo lập CSDL tài liệu lưu trữ.</w:t>
      </w:r>
    </w:p>
    <w:p>
      <w:r>
        <w:rPr>
          <w:b/>
          <w:i w:val="0"/>
        </w:rPr>
        <w:t>b) Định mức lao động chuẩn hóa, chuyển đổi và số hóa tài liệu lưu trữ đối với tài liệu đã biên mục phiếu tin và chưa số hóa</w:t>
      </w:r>
    </w:p>
    <w:p>
      <w:r>
        <w:rPr>
          <w:b w:val="0"/>
          <w:i w:val="0"/>
        </w:rPr>
        <w:t>Đơn vị tính: Phút/trang A4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 công việc</w:t>
            </w:r>
          </w:p>
        </w:tc>
        <w:tc>
          <w:tcPr>
            <w:tcW w:type="dxa" w:w="2160"/>
          </w:tcPr>
          <w:p>
            <w:r>
              <w:rPr>
                <w:b w:val="0"/>
                <w:i w:val="0"/>
              </w:rPr>
              <w:br/>
            </w:r>
            <w:r>
              <w:rPr>
                <w:b/>
                <w:i w:val="0"/>
              </w:rPr>
              <w:t>Ngạch CC và chức danh nghề nghiệp VC và tương đương</w:t>
            </w:r>
          </w:p>
        </w:tc>
        <w:tc>
          <w:tcPr>
            <w:tcW w:type="dxa" w:w="2160"/>
          </w:tcPr>
          <w:p>
            <w:r>
              <w:rPr>
                <w:b w:val="0"/>
                <w:i w:val="0"/>
              </w:rPr>
              <w:br/>
            </w:r>
            <w:r>
              <w:rPr>
                <w:b/>
                <w:i w:val="0"/>
              </w:rPr>
              <w:t>Định mức lao động</w:t>
            </w:r>
          </w:p>
        </w:tc>
      </w:tr>
    </w:tbl>
    <w:p>
      <w:r>
        <w:rPr>
          <w:b w:val="0"/>
          <w:i w:val="0"/>
        </w:rPr>
        <w:t>Ghi chú: Định mức lao động tổng hợp (T</w:t>
      </w:r>
      <w:r>
        <w:rPr>
          <w:b w:val="0"/>
          <w:i w:val="0"/>
        </w:rPr>
        <w:t>sp</w:t>
      </w:r>
      <w:r>
        <w:rPr>
          <w:b w:val="0"/>
          <w:i w:val="0"/>
        </w:rPr>
        <w:t>) chưa bao gồm định mức lao động công việc: bước 1; điểm a của các bước 2, 4 và 5 cho việc tạo lập CSDL tài liệu lưu trữ.</w:t>
      </w:r>
    </w:p>
    <w:p>
      <w:r>
        <w:rPr>
          <w:b/>
          <w:i w:val="0"/>
        </w:rPr>
        <w:t>c) Định mức lao động chuẩn hóa và chuyển đổi dữ liệu tài liệu lưu trữ đối với tài liệu đã biên mục phiếu tin và số hóa</w:t>
      </w:r>
    </w:p>
    <w:p>
      <w:r>
        <w:rPr>
          <w:b w:val="0"/>
          <w:i w:val="0"/>
        </w:rPr>
        <w:t>Đơn vị tính: Phút/trang A4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 công việc</w:t>
            </w:r>
          </w:p>
        </w:tc>
        <w:tc>
          <w:tcPr>
            <w:tcW w:type="dxa" w:w="2160"/>
          </w:tcPr>
          <w:p>
            <w:r>
              <w:rPr>
                <w:b w:val="0"/>
                <w:i w:val="0"/>
              </w:rPr>
              <w:br/>
            </w:r>
            <w:r>
              <w:rPr>
                <w:b/>
                <w:i w:val="0"/>
              </w:rPr>
              <w:t>Ngạch CC và chức danh nghề nghiệp VC và tương đương</w:t>
            </w:r>
          </w:p>
        </w:tc>
        <w:tc>
          <w:tcPr>
            <w:tcW w:type="dxa" w:w="2160"/>
          </w:tcPr>
          <w:p>
            <w:r>
              <w:rPr>
                <w:b w:val="0"/>
                <w:i w:val="0"/>
              </w:rPr>
              <w:br/>
            </w:r>
            <w:r>
              <w:rPr>
                <w:b/>
                <w:i w:val="0"/>
              </w:rPr>
              <w:t>Định mức lao động</w:t>
            </w:r>
          </w:p>
        </w:tc>
      </w:tr>
    </w:tbl>
    <w:p>
      <w:r>
        <w:rPr>
          <w:b w:val="0"/>
          <w:i w:val="0"/>
        </w:rPr>
        <w:t>Ghi chú: Định mức lao động tổng hợp (T</w:t>
      </w:r>
      <w:r>
        <w:rPr>
          <w:b w:val="0"/>
          <w:i w:val="0"/>
        </w:rPr>
        <w:t>sp</w:t>
      </w:r>
      <w:r>
        <w:rPr>
          <w:b w:val="0"/>
          <w:i w:val="0"/>
        </w:rPr>
        <w:t>) chưa bao gồm định mức các bước công việc: điểm a của các bước 1, 2 và 3 cho việc tạo lập CSDL tài liệu lưu trữ.</w:t>
      </w:r>
    </w:p>
    <w:p>
      <w:r>
        <w:rPr>
          <w:b/>
          <w:i w:val="0"/>
        </w:rPr>
        <w:t>d) Định mức lao động các công việc lập kế hoạch, xây dựng các văn bản, tài liệu hướng dẫn phục vụ cho cho việc tạo lập CSDL tài liệu lưu trữ của một phông lưu trữ</w:t>
      </w:r>
    </w:p>
    <w:p>
      <w:pPr>
        <w:jc w:val="right"/>
      </w:pPr>
      <w:r>
        <w:rPr>
          <w:b w:val="0"/>
          <w:i/>
        </w:rPr>
        <w:t>Đơn vị tịnh: ngày công/phông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 công việc</w:t>
            </w:r>
          </w:p>
        </w:tc>
        <w:tc>
          <w:tcPr>
            <w:tcW w:type="dxa" w:w="2160"/>
          </w:tcPr>
          <w:p>
            <w:r>
              <w:rPr>
                <w:b w:val="0"/>
                <w:i w:val="0"/>
              </w:rPr>
              <w:br/>
            </w:r>
            <w:r>
              <w:rPr>
                <w:b/>
                <w:i w:val="0"/>
              </w:rPr>
              <w:t>Định mức lao động theo khối lượng của Phông lưu trữ</w:t>
            </w:r>
          </w:p>
        </w:tc>
        <w:tc>
          <w:tcPr>
            <w:tcW w:type="dxa" w:w="2160"/>
          </w:tcPr>
          <w:p>
            <w:r>
              <w:rPr>
                <w:b w:val="0"/>
                <w:i w:val="0"/>
              </w:rPr>
              <w:br/>
            </w:r>
            <w:r>
              <w:rPr>
                <w:b/>
                <w:i w:val="0"/>
              </w:rPr>
              <w:t>Ghi chú</w:t>
            </w:r>
          </w:p>
        </w:tc>
      </w:tr>
    </w:tbl>
    <w:p>
      <w:r>
        <w:rPr>
          <w:b/>
          <w:i w:val="0"/>
        </w:rPr>
        <w:t>đ) Định mức thiết bị, văn phòng phẩm, bảo hộ lao động phục vụ tạo lập cơ sở dữ liệu tài liệu lưu trữ</w:t>
      </w:r>
    </w:p>
    <w:p>
      <w:r>
        <w:rPr>
          <w:b w:val="0"/>
          <w:i/>
        </w:rPr>
        <w:t>Đơn vị tính: 1.000 trang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Thành phần hao phí</w:t>
            </w:r>
          </w:p>
        </w:tc>
        <w:tc>
          <w:tcPr>
            <w:tcW w:type="dxa" w:w="1728"/>
          </w:tcPr>
          <w:p>
            <w:r>
              <w:rPr>
                <w:b w:val="0"/>
                <w:i w:val="0"/>
              </w:rPr>
              <w:br/>
            </w:r>
            <w:r>
              <w:rPr>
                <w:b/>
                <w:i w:val="0"/>
              </w:rPr>
              <w:t>Đơn vị tính</w:t>
            </w:r>
          </w:p>
        </w:tc>
        <w:tc>
          <w:tcPr>
            <w:tcW w:type="dxa" w:w="1728"/>
          </w:tcPr>
          <w:p>
            <w:r>
              <w:rPr>
                <w:b w:val="0"/>
                <w:i w:val="0"/>
              </w:rPr>
              <w:br/>
            </w:r>
            <w:r>
              <w:rPr>
                <w:b/>
                <w:i w:val="0"/>
              </w:rPr>
              <w:t>Số lượng</w:t>
            </w:r>
          </w:p>
        </w:tc>
        <w:tc>
          <w:tcPr>
            <w:tcW w:type="dxa" w:w="1728"/>
          </w:tcPr>
          <w:p>
            <w:r>
              <w:rPr>
                <w:b w:val="0"/>
                <w:i w:val="0"/>
              </w:rPr>
              <w:br/>
            </w:r>
            <w:r>
              <w:rPr>
                <w:b/>
                <w:i w:val="0"/>
              </w:rPr>
              <w:t>Ghi chú</w:t>
            </w:r>
          </w:p>
        </w:tc>
      </w:tr>
    </w:tbl>
    <w:p>
      <w:pPr>
        <w:jc w:val="center"/>
      </w:pPr>
      <w:r>
        <w:rPr>
          <w:b/>
          <w:i w:val="0"/>
        </w:rPr>
        <w:t>Phụ lục III</w:t>
      </w:r>
    </w:p>
    <w:p>
      <w:pPr>
        <w:jc w:val="center"/>
      </w:pPr>
      <w:r>
        <w:rPr>
          <w:b/>
          <w:i w:val="0"/>
        </w:rPr>
        <w:t xml:space="preserve">ĐỊNH MỨC KINH TẾ - KỸ THUẬT LẬP DANH MỤC TÀI LIỆU        </w:t>
      </w:r>
    </w:p>
    <w:p>
      <w:pPr>
        <w:jc w:val="center"/>
      </w:pPr>
      <w:r>
        <w:rPr>
          <w:b/>
          <w:i w:val="0"/>
        </w:rPr>
        <w:t>HẠN CHẾ SỬ DỤNG CỦA MỘT PHÔNG LƯU TRỮ</w:t>
      </w:r>
    </w:p>
    <w:p>
      <w:r>
        <w:rPr>
          <w:b w:val="0"/>
          <w:i w:val="0"/>
        </w:rPr>
        <w:t>(</w:t>
      </w:r>
      <w:r>
        <w:rPr>
          <w:b w:val="0"/>
          <w:i/>
        </w:rPr>
        <w:t xml:space="preserve">Ban hành kèm theo Quyết định số   46 /2024/QĐ-UBND ngày 03   tháng  12   </w:t>
      </w:r>
    </w:p>
    <w:p>
      <w:r>
        <w:rPr>
          <w:b w:val="0"/>
          <w:i/>
        </w:rPr>
        <w:t>năm 2024 của Ủy ban nhân dân tỉnh Bình Phước</w:t>
      </w:r>
      <w:r>
        <w:rPr>
          <w:b w:val="0"/>
          <w:i w:val="0"/>
        </w:rPr>
        <w:t>)</w:t>
      </w:r>
    </w:p>
    <w:p>
      <w:r>
        <w:rPr>
          <w:b/>
          <w:i w:val="0"/>
        </w:rPr>
        <w:t>1. Thuyết minh</w:t>
      </w:r>
    </w:p>
    <w:p>
      <w:r>
        <w:rPr>
          <w:b w:val="0"/>
          <w:i w:val="0"/>
        </w:rPr>
        <w:t>- Định mức kinh tế - kỹ thuật lập danh mục tài liệu hạn chế sử dụng của một phông lưu trữ của một phông lưu trữ được áp dụng theo Điều 4 Thông tư số 08/2012/TT-BNV ngày 26 tháng 11 năm 2012 của Bộ trưởng Bộ Nội vụ quy định định mức kinh tế - kỹ thuật lập danh mục tài liệu hạn chế sử dụng của một phông lưu trữ của một phông lưu trữ và phục vụ độc giả tại phòng đọc.</w:t>
      </w:r>
    </w:p>
    <w:p>
      <w:r>
        <w:rPr>
          <w:b w:val="0"/>
          <w:i w:val="0"/>
        </w:rPr>
        <w:t>- Định mức kinh tế-kỹ thuật Lập danh mục tài liệu hạn chế sử dụng (HCSD) của một phông lưu trữ bao gồm định mức lao động và định mức vật tư, văn phòng phẩm phục vụ việc Lập danh mục tài liệu HCSD của một phông lưu trữ.</w:t>
      </w:r>
    </w:p>
    <w:p>
      <w:r>
        <w:rPr>
          <w:b w:val="0"/>
          <w:i w:val="0"/>
        </w:rPr>
        <w:t>- Định mức lao động Lập danh mục tài liệu HCSD của một phông lưu trữ là thời gian lao động hao phí để thực hiện tất cả các công việc theo quy trình được tính bằng tổng của định mức lao động trực tiếp, định mức lao động phục vụ và định mức lao động quản lý.</w:t>
      </w:r>
    </w:p>
    <w:p>
      <w:r>
        <w:rPr>
          <w:b w:val="0"/>
          <w:i w:val="0"/>
        </w:rPr>
        <w:t>+ Định mức lao động trực tiếp (còn gọi là định mức lao động công nghệ - Tcn) là tổng thời gian lao động trực tiếp thực hiện các bước công việc của quy trình lập danh mục tài liệu HCSD của một phông lưu trữ trong điều kiện tổ chức, kỹ thuật xác định.</w:t>
      </w:r>
    </w:p>
    <w:p>
      <w:r>
        <w:rPr>
          <w:b w:val="0"/>
          <w:i w:val="0"/>
        </w:rPr>
        <w:t>+ Định mức lao động phục vụ (T</w:t>
      </w:r>
      <w:r>
        <w:rPr>
          <w:b w:val="0"/>
          <w:i w:val="0"/>
        </w:rPr>
        <w:t>pv</w:t>
      </w:r>
      <w:r>
        <w:rPr>
          <w:b w:val="0"/>
          <w:i w:val="0"/>
        </w:rPr>
        <w:t>) được tính bằng 2% của định mức lao động trực tiếp: (T</w:t>
      </w:r>
      <w:r>
        <w:rPr>
          <w:b w:val="0"/>
          <w:i w:val="0"/>
        </w:rPr>
        <w:t>pv</w:t>
      </w:r>
      <w:r>
        <w:rPr>
          <w:b w:val="0"/>
          <w:i w:val="0"/>
        </w:rPr>
        <w:t>) = (T</w:t>
      </w:r>
      <w:r>
        <w:rPr>
          <w:b w:val="0"/>
          <w:i w:val="0"/>
        </w:rPr>
        <w:t>cn</w:t>
      </w:r>
      <w:r>
        <w:rPr>
          <w:b w:val="0"/>
          <w:i w:val="0"/>
        </w:rPr>
        <w:t>) x 2%.</w:t>
      </w:r>
    </w:p>
    <w:p>
      <w:r>
        <w:rPr>
          <w:b w:val="0"/>
          <w:i w:val="0"/>
        </w:rPr>
        <w:t>+ Định mức lao động quản lý là (T</w:t>
      </w:r>
      <w:r>
        <w:rPr>
          <w:b w:val="0"/>
          <w:i w:val="0"/>
        </w:rPr>
        <w:t>ql</w:t>
      </w:r>
      <w:r>
        <w:rPr>
          <w:b w:val="0"/>
          <w:i w:val="0"/>
        </w:rPr>
        <w:t>) được tính bằng 5% của định mức lao động trực tiếp và định mức lao động phục vụ: (T</w:t>
      </w:r>
      <w:r>
        <w:rPr>
          <w:b w:val="0"/>
          <w:i w:val="0"/>
        </w:rPr>
        <w:t>ql</w:t>
      </w:r>
      <w:r>
        <w:rPr>
          <w:b w:val="0"/>
          <w:i w:val="0"/>
        </w:rPr>
        <w:t>) = (T</w:t>
      </w:r>
      <w:r>
        <w:rPr>
          <w:b w:val="0"/>
          <w:i w:val="0"/>
        </w:rPr>
        <w:t>cn</w:t>
      </w:r>
      <w:r>
        <w:rPr>
          <w:b w:val="0"/>
          <w:i w:val="0"/>
        </w:rPr>
        <w:t xml:space="preserve"> + T</w:t>
      </w:r>
      <w:r>
        <w:rPr>
          <w:b w:val="0"/>
          <w:i w:val="0"/>
        </w:rPr>
        <w:t>pv</w:t>
      </w:r>
      <w:r>
        <w:rPr>
          <w:b w:val="0"/>
          <w:i w:val="0"/>
        </w:rPr>
        <w:t>) x 5%.</w:t>
      </w:r>
    </w:p>
    <w:p>
      <w:r>
        <w:rPr>
          <w:b w:val="0"/>
          <w:i w:val="0"/>
        </w:rPr>
        <w:t>- Đơn vị sản phẩm:</w:t>
      </w:r>
    </w:p>
    <w:p>
      <w:r>
        <w:rPr>
          <w:b w:val="0"/>
          <w:i w:val="0"/>
        </w:rPr>
        <w:t>+ Định mức lao động các bước: Xây dựng các văn bản hướng dẫn lập danh mục tài liệu HCSD (bước 1); người có trách nhiệm thẩm tra dự thảo danh mục tài liệu hạn chế (bước 4); trình lãnh đạo danh mục tài liệu hạn chế sử dụng (bước 5); cơ quan quản lý Lưu trữ cấp trên thẩm định và ban hành danh mục tài liệu HCSD (bước 6) xác định cho 01 phông lưu trữ và phụ thuộc vào mức độ phức tạp và khối lượng tài liệu của phông lưu trữ, đơn vị tính là ngày công/phông. Ký hiệu tổng mức lao động các bước này là  T</w:t>
      </w:r>
      <w:r>
        <w:rPr>
          <w:b w:val="0"/>
          <w:i w:val="0"/>
        </w:rPr>
        <w:t>sp</w:t>
      </w:r>
      <w:r>
        <w:rPr>
          <w:b w:val="0"/>
          <w:i w:val="0"/>
        </w:rPr>
        <w:t>,</w:t>
      </w:r>
      <w:r>
        <w:rPr>
          <w:b w:val="0"/>
          <w:i w:val="0"/>
        </w:rPr>
        <w:t>1</w:t>
      </w:r>
      <w:r>
        <w:rPr>
          <w:b w:val="0"/>
          <w:i w:val="0"/>
        </w:rPr>
        <w:t>:</w:t>
      </w:r>
    </w:p>
    <w:p>
      <w:r>
        <w:rPr>
          <w:b w:val="0"/>
          <w:i w:val="0"/>
        </w:rPr>
        <w:t>T</w:t>
      </w:r>
      <w:r>
        <w:rPr>
          <w:b w:val="0"/>
          <w:i w:val="0"/>
        </w:rPr>
        <w:t>sp</w:t>
      </w:r>
      <w:r>
        <w:rPr>
          <w:b w:val="0"/>
          <w:i w:val="0"/>
        </w:rPr>
        <w:t>,</w:t>
      </w:r>
      <w:r>
        <w:rPr>
          <w:b w:val="0"/>
          <w:i w:val="0"/>
        </w:rPr>
        <w:t>1</w:t>
      </w:r>
      <w:r>
        <w:rPr>
          <w:b w:val="0"/>
          <w:i w:val="0"/>
        </w:rPr>
        <w:t xml:space="preserve"> = T</w:t>
      </w:r>
      <w:r>
        <w:rPr>
          <w:b w:val="0"/>
          <w:i w:val="0"/>
        </w:rPr>
        <w:t>1</w:t>
      </w:r>
      <w:r>
        <w:rPr>
          <w:b w:val="0"/>
          <w:i w:val="0"/>
        </w:rPr>
        <w:t xml:space="preserve"> + T</w:t>
      </w:r>
      <w:r>
        <w:rPr>
          <w:b w:val="0"/>
          <w:i w:val="0"/>
        </w:rPr>
        <w:t xml:space="preserve">4 </w:t>
      </w:r>
      <w:r>
        <w:rPr>
          <w:b w:val="0"/>
          <w:i w:val="0"/>
        </w:rPr>
        <w:t>+ T</w:t>
      </w:r>
      <w:r>
        <w:rPr>
          <w:b w:val="0"/>
          <w:i w:val="0"/>
        </w:rPr>
        <w:t>5</w:t>
      </w:r>
      <w:r>
        <w:rPr>
          <w:b w:val="0"/>
          <w:i w:val="0"/>
        </w:rPr>
        <w:t xml:space="preserve"> + T</w:t>
      </w:r>
      <w:r>
        <w:rPr>
          <w:b w:val="0"/>
          <w:i w:val="0"/>
        </w:rPr>
        <w:t>6</w:t>
      </w:r>
    </w:p>
    <w:p>
      <w:r>
        <w:rPr>
          <w:b w:val="0"/>
          <w:i w:val="0"/>
        </w:rPr>
        <w:t>+ Định mức lao động các bước: Lựa chọn thống kê tài liệu hạn chế sử dụng (bước 2); người lao động trực tiếp kiểm tra đối chiếu thực tế tài liệu và chỉnh sửa dự thảo danh mục tài liệu HCSD (bước 3) xác định cho 01 mét tài liệu và phụ thuộc vào mức độ phức tạp của phông lưu trữ, đơn vị tính là phút/mét tài liệu. Định mức lao động của các bước 2 và bước 3 phải được chuyển đổi cho phông lưu trữ theo khối lượng tài liệu của phông, ký hiệu là T</w:t>
      </w:r>
      <w:r>
        <w:rPr>
          <w:b w:val="0"/>
          <w:i w:val="0"/>
        </w:rPr>
        <w:t>s</w:t>
      </w:r>
      <w:r>
        <w:rPr>
          <w:b w:val="0"/>
          <w:i w:val="0"/>
        </w:rPr>
        <w:t>p</w:t>
      </w:r>
      <w:r>
        <w:rPr>
          <w:b w:val="0"/>
          <w:i w:val="0"/>
        </w:rPr>
        <w:t>,</w:t>
      </w:r>
      <w:r>
        <w:rPr>
          <w:b w:val="0"/>
          <w:i w:val="0"/>
        </w:rPr>
        <w:t xml:space="preserve"> </w:t>
      </w:r>
      <w:r>
        <w:rPr>
          <w:b w:val="0"/>
          <w:i w:val="0"/>
        </w:rPr>
        <w:t>2</w:t>
      </w:r>
      <w:r>
        <w:rPr>
          <w:b w:val="0"/>
          <w:i w:val="0"/>
        </w:rPr>
        <w:t xml:space="preserve"> (ngày công/phông) theo công thức: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w:t>
            </w:r>
            <w:r>
              <w:rPr>
                <w:b w:val="0"/>
                <w:i w:val="0"/>
              </w:rPr>
              <w:t>s</w:t>
            </w:r>
            <w:r>
              <w:rPr>
                <w:b w:val="0"/>
                <w:i w:val="0"/>
              </w:rPr>
              <w:t>p</w:t>
            </w:r>
            <w:r>
              <w:rPr>
                <w:b w:val="0"/>
                <w:i w:val="0"/>
              </w:rPr>
              <w:t>,</w:t>
            </w:r>
            <w:r>
              <w:rPr>
                <w:b w:val="0"/>
                <w:i w:val="0"/>
              </w:rPr>
              <w:t xml:space="preserve"> </w:t>
            </w:r>
            <w:r>
              <w:rPr>
                <w:b w:val="0"/>
                <w:i w:val="0"/>
              </w:rPr>
              <w:t>2</w:t>
            </w:r>
            <w:r>
              <w:rPr>
                <w:b w:val="0"/>
                <w:i w:val="0"/>
              </w:rPr>
              <w:t xml:space="preserve"> =</w:t>
            </w:r>
          </w:p>
        </w:tc>
        <w:tc>
          <w:tcPr>
            <w:tcW w:type="dxa" w:w="2880"/>
          </w:tcPr>
          <w:p>
            <w:r>
              <w:rPr>
                <w:b w:val="0"/>
                <w:i w:val="0"/>
              </w:rPr>
              <w:br/>
            </w:r>
            <w:r>
              <w:rPr>
                <w:b w:val="0"/>
                <w:i w:val="0"/>
              </w:rPr>
              <w:t>(T</w:t>
            </w:r>
            <w:r>
              <w:rPr>
                <w:b w:val="0"/>
                <w:i w:val="0"/>
              </w:rPr>
              <w:t>2</w:t>
            </w:r>
            <w:r>
              <w:rPr>
                <w:b w:val="0"/>
                <w:i w:val="0"/>
              </w:rPr>
              <w:t xml:space="preserve"> + T</w:t>
            </w:r>
            <w:r>
              <w:rPr>
                <w:b w:val="0"/>
                <w:i w:val="0"/>
              </w:rPr>
              <w:t>3</w:t>
            </w:r>
            <w:r>
              <w:rPr>
                <w:b w:val="0"/>
                <w:i w:val="0"/>
              </w:rPr>
              <w:t>) (phút/mét TL)</w:t>
            </w:r>
          </w:p>
        </w:tc>
        <w:tc>
          <w:tcPr>
            <w:tcW w:type="dxa" w:w="2880"/>
          </w:tcPr>
          <w:p>
            <w:r>
              <w:rPr>
                <w:b w:val="0"/>
                <w:i w:val="0"/>
              </w:rPr>
              <w:br/>
            </w:r>
            <w:r>
              <w:rPr>
                <w:b w:val="0"/>
                <w:i w:val="0"/>
              </w:rPr>
              <w:t>x Khối lượng tài liệu của phông (mét TL)</w:t>
            </w:r>
          </w:p>
        </w:tc>
      </w:tr>
    </w:tbl>
    <w:p>
      <w:r>
        <w:rPr>
          <w:b w:val="0"/>
          <w:i w:val="0"/>
        </w:rPr>
        <w:t>Trong đó: 480 phút là thời gian lao động của 01 ngày công.</w:t>
      </w:r>
    </w:p>
    <w:p>
      <w:r>
        <w:rPr>
          <w:b w:val="0"/>
          <w:i w:val="0"/>
        </w:rPr>
        <w:t>- Định mức Lập danh mục tài liệu hạn chế sử dụng của một phông lưu trữ có hệ số khối lượng và hệ số phức tạp khác 1,0 được xác định bằng tổng định mức lao động của các bước 1, 4, 5, 6 và tổng định mức lao động của các bước 2, 3.</w:t>
      </w:r>
    </w:p>
    <w:p>
      <w:r>
        <w:rPr>
          <w:b/>
          <w:i w:val="0"/>
        </w:rPr>
        <w:t>2. Định mức kinh tế - kỹ thuật Lập danh mục tài liệu hạn chế sử dụng của một phông lưu trữ</w:t>
      </w:r>
    </w:p>
    <w:p>
      <w:r>
        <w:rPr>
          <w:b/>
          <w:i w:val="0"/>
        </w:rPr>
        <w:t>2.1. Định mức lao động Lập danh mục tài liệu HCSD của một phông lưu trữ có hệ số khối lượng 1,0 và hệ số phức tạp 1,0</w:t>
      </w:r>
    </w:p>
    <w:p>
      <w:r>
        <w:rPr>
          <w:b w:val="0"/>
          <w:i/>
        </w:rPr>
        <w:t>Đơn vị sản phẩm: phút/mét tài liệu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 xml:space="preserve">Ngạch, bậc </w:t>
            </w:r>
            <w:r>
              <w:rPr>
                <w:b/>
                <w:i w:val="0"/>
              </w:rPr>
              <w:t>v</w:t>
            </w:r>
            <w:r>
              <w:rPr>
                <w:b/>
                <w:i w:val="0"/>
              </w:rPr>
              <w:t>iên chức thực hiện công việc</w:t>
            </w:r>
          </w:p>
        </w:tc>
        <w:tc>
          <w:tcPr>
            <w:tcW w:type="dxa" w:w="1728"/>
          </w:tcPr>
          <w:p>
            <w:r>
              <w:rPr>
                <w:b w:val="0"/>
                <w:i w:val="0"/>
              </w:rPr>
              <w:br/>
            </w:r>
            <w:r>
              <w:rPr>
                <w:b/>
                <w:i w:val="0"/>
              </w:rPr>
              <w:t>Định mức lao động cho 01 mét tài liệu lập danh mục tà</w:t>
            </w:r>
            <w:r>
              <w:rPr>
                <w:b/>
                <w:i w:val="0"/>
              </w:rPr>
              <w:t xml:space="preserve">i </w:t>
            </w:r>
            <w:r>
              <w:rPr>
                <w:b/>
                <w:i w:val="0"/>
              </w:rPr>
              <w:t xml:space="preserve">liệu hạn chế sử </w:t>
            </w:r>
            <w:r>
              <w:rPr>
                <w:b/>
                <w:i w:val="0"/>
              </w:rPr>
              <w:t>d</w:t>
            </w:r>
            <w:r>
              <w:rPr>
                <w:b/>
                <w:i w:val="0"/>
              </w:rPr>
              <w:t>ụng (phút)</w:t>
            </w:r>
          </w:p>
        </w:tc>
        <w:tc>
          <w:tcPr>
            <w:tcW w:type="dxa" w:w="1728"/>
          </w:tcPr>
          <w:p>
            <w:r>
              <w:rPr>
                <w:b w:val="0"/>
                <w:i w:val="0"/>
              </w:rPr>
              <w:br/>
            </w:r>
            <w:r>
              <w:rPr>
                <w:b/>
                <w:i w:val="0"/>
              </w:rPr>
              <w:t>Định mức tổng hợp cho 01 phông 100 mét tài liệu (T</w:t>
            </w:r>
            <w:r>
              <w:rPr>
                <w:b/>
                <w:i w:val="0"/>
              </w:rPr>
              <w:t>sp</w:t>
            </w:r>
            <w:r>
              <w:rPr>
                <w:b/>
                <w:i w:val="0"/>
              </w:rPr>
              <w:t>)</w:t>
            </w:r>
          </w:p>
        </w:tc>
      </w:tr>
    </w:tbl>
    <w:p>
      <w:r>
        <w:rPr>
          <w:b/>
          <w:i w:val="0"/>
        </w:rPr>
        <w:t>2.2. Định mức Lập danh mục tài liệu HCSD của một phông lưu trữ có hệ số khối lượng và hệ số phức tạp khác 1,0</w:t>
      </w:r>
    </w:p>
    <w:p>
      <w:r>
        <w:rPr>
          <w:b/>
          <w:i w:val="0"/>
        </w:rPr>
        <w:t>a) Định mức lao động tổng các bước 1, 4, 5 và bước 6 lập danh mục tài liệu hạn chế sử dụng của một phông lưu trữ theo hệ số phức tạp và hệ số khối lượng tài liệu</w:t>
      </w:r>
    </w:p>
    <w:p>
      <w:pPr>
        <w:jc w:val="right"/>
      </w:pPr>
      <w:r>
        <w:rPr>
          <w:b w:val="0"/>
          <w:i/>
        </w:rPr>
        <w:t>Đơn vị sản phẩm: ngày công/phông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Nhóm tài liệu</w:t>
            </w:r>
          </w:p>
        </w:tc>
        <w:tc>
          <w:tcPr>
            <w:tcW w:type="dxa" w:w="1728"/>
          </w:tcPr>
          <w:p>
            <w:r>
              <w:rPr>
                <w:b w:val="0"/>
                <w:i w:val="0"/>
              </w:rPr>
              <w:br/>
            </w:r>
            <w:r>
              <w:rPr>
                <w:b/>
                <w:i w:val="0"/>
              </w:rPr>
              <w:t>Hệ số phức tạp</w:t>
            </w:r>
          </w:p>
        </w:tc>
        <w:tc>
          <w:tcPr>
            <w:tcW w:type="dxa" w:w="1728"/>
          </w:tcPr>
          <w:p>
            <w:r>
              <w:rPr>
                <w:b w:val="0"/>
                <w:i w:val="0"/>
              </w:rPr>
              <w:br/>
            </w:r>
            <w:r>
              <w:rPr>
                <w:b/>
                <w:i w:val="0"/>
              </w:rPr>
              <w:t xml:space="preserve">Định mức </w:t>
            </w:r>
            <w:r>
              <w:rPr>
                <w:b/>
                <w:i w:val="0"/>
              </w:rPr>
              <w:t>lao động theo khối lượng của Phông lưu trữ (Tổng Tsp các bước 1, 4, 5 và 6)</w:t>
            </w:r>
          </w:p>
        </w:tc>
        <w:tc>
          <w:tcPr>
            <w:tcW w:type="dxa" w:w="1728"/>
          </w:tcPr>
          <w:p>
            <w:r>
              <w:rPr>
                <w:b w:val="0"/>
                <w:i w:val="0"/>
              </w:rPr>
              <w:br/>
            </w:r>
            <w:r>
              <w:rPr>
                <w:b/>
                <w:i w:val="0"/>
              </w:rPr>
              <w:t>Ghi chú</w:t>
            </w:r>
          </w:p>
        </w:tc>
      </w:tr>
    </w:tbl>
    <w:p>
      <w:r>
        <w:rPr>
          <w:b/>
          <w:i w:val="0"/>
        </w:rPr>
        <w:t>b) Định mức lao động bước 2 và bước 3 lập danh mục tài liệu hạn chế sử dụng của một phông lưu trữ theo hệ số phức tạp</w:t>
      </w:r>
    </w:p>
    <w:p>
      <w:r>
        <w:rPr>
          <w:b w:val="0"/>
          <w:i/>
        </w:rPr>
        <w:t>Đơn vị sản phẩm: phút/mét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Nhóm tài liệu</w:t>
            </w:r>
          </w:p>
        </w:tc>
        <w:tc>
          <w:tcPr>
            <w:tcW w:type="dxa" w:w="1728"/>
          </w:tcPr>
          <w:p>
            <w:r>
              <w:rPr>
                <w:b w:val="0"/>
                <w:i w:val="0"/>
              </w:rPr>
              <w:br/>
            </w:r>
            <w:r>
              <w:rPr>
                <w:b/>
                <w:i w:val="0"/>
              </w:rPr>
              <w:t xml:space="preserve">Hệ số phức </w:t>
            </w:r>
            <w:r>
              <w:rPr>
                <w:b/>
                <w:i w:val="0"/>
              </w:rPr>
              <w:t>tạp</w:t>
            </w:r>
          </w:p>
        </w:tc>
        <w:tc>
          <w:tcPr>
            <w:tcW w:type="dxa" w:w="1728"/>
          </w:tcPr>
          <w:p>
            <w:r>
              <w:rPr>
                <w:b w:val="0"/>
                <w:i w:val="0"/>
              </w:rPr>
              <w:br/>
            </w:r>
            <w:r>
              <w:rPr>
                <w:b/>
                <w:i w:val="0"/>
              </w:rPr>
              <w:t xml:space="preserve">Mức tổng hợp </w:t>
            </w:r>
            <w:r>
              <w:rPr>
                <w:b w:val="0"/>
                <w:i w:val="0"/>
              </w:rPr>
              <w:t xml:space="preserve"> </w:t>
            </w:r>
            <w:r>
              <w:rPr>
                <w:b/>
                <w:i w:val="0"/>
              </w:rPr>
              <w:t>(Tsp - Phút/mét)</w:t>
            </w:r>
          </w:p>
        </w:tc>
        <w:tc>
          <w:tcPr>
            <w:tcW w:type="dxa" w:w="1728"/>
          </w:tcPr>
          <w:p>
            <w:r>
              <w:rPr>
                <w:b w:val="0"/>
                <w:i w:val="0"/>
              </w:rPr>
              <w:br/>
            </w:r>
            <w:r>
              <w:rPr>
                <w:b/>
                <w:i w:val="0"/>
              </w:rPr>
              <w:t>Ghi chú</w:t>
            </w:r>
          </w:p>
        </w:tc>
      </w:tr>
    </w:tbl>
    <w:p>
      <w:r>
        <w:rPr>
          <w:b/>
          <w:i w:val="0"/>
        </w:rPr>
        <w:t>2.3. Định mức vật tư, văn phòng phẩm lập danh mục tài liệu hạn chế sử dụng của một phông lưu trữ (100 mét)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vật tư, văn phòng phẩm</w:t>
            </w:r>
          </w:p>
        </w:tc>
        <w:tc>
          <w:tcPr>
            <w:tcW w:type="dxa" w:w="1728"/>
          </w:tcPr>
          <w:p>
            <w:r>
              <w:rPr>
                <w:b w:val="0"/>
                <w:i w:val="0"/>
              </w:rPr>
              <w:br/>
            </w:r>
            <w:r>
              <w:rPr>
                <w:b/>
                <w:i w:val="0"/>
              </w:rPr>
              <w:t>Đơn vị</w:t>
            </w:r>
            <w:r>
              <w:rPr>
                <w:b/>
                <w:i w:val="0"/>
              </w:rPr>
              <w:t xml:space="preserve"> tính</w:t>
            </w:r>
          </w:p>
        </w:tc>
        <w:tc>
          <w:tcPr>
            <w:tcW w:type="dxa" w:w="1728"/>
          </w:tcPr>
          <w:p>
            <w:r>
              <w:rPr>
                <w:b w:val="0"/>
                <w:i w:val="0"/>
              </w:rPr>
              <w:br/>
            </w:r>
            <w:r>
              <w:rPr>
                <w:b/>
                <w:i w:val="0"/>
              </w:rPr>
              <w:t>Số lượng</w:t>
            </w:r>
          </w:p>
        </w:tc>
        <w:tc>
          <w:tcPr>
            <w:tcW w:type="dxa" w:w="1728"/>
          </w:tcPr>
          <w:p>
            <w:r>
              <w:rPr>
                <w:b w:val="0"/>
                <w:i w:val="0"/>
              </w:rPr>
              <w:br/>
            </w:r>
            <w:r>
              <w:rPr>
                <w:b/>
                <w:i w:val="0"/>
              </w:rPr>
              <w:t>Ghi chú</w:t>
            </w:r>
          </w:p>
        </w:tc>
      </w:tr>
    </w:tbl>
    <w:p>
      <w:pPr>
        <w:jc w:val="center"/>
      </w:pPr>
      <w:r>
        <w:rPr>
          <w:b/>
          <w:i w:val="0"/>
        </w:rPr>
        <w:t>Phụ lục IV</w:t>
      </w:r>
    </w:p>
    <w:p>
      <w:pPr>
        <w:jc w:val="center"/>
      </w:pPr>
      <w:r>
        <w:rPr>
          <w:b/>
          <w:i w:val="0"/>
        </w:rPr>
        <w:t xml:space="preserve">ĐỊNH MỨC KINH TẾ - KỸ THUẬT PHỤC VỤ ĐỘC GIẢ              </w:t>
      </w:r>
    </w:p>
    <w:p>
      <w:pPr>
        <w:jc w:val="center"/>
      </w:pPr>
      <w:r>
        <w:rPr>
          <w:b/>
          <w:i w:val="0"/>
        </w:rPr>
        <w:t>NGHIÊN CỨU TÀI LIỆU TẠI PHÒNG ĐỌC</w:t>
      </w:r>
    </w:p>
    <w:p>
      <w:pPr>
        <w:jc w:val="center"/>
      </w:pPr>
      <w:r>
        <w:rPr>
          <w:b w:val="0"/>
          <w:i w:val="0"/>
        </w:rPr>
        <w:t>(</w:t>
      </w:r>
      <w:r>
        <w:rPr>
          <w:b w:val="0"/>
          <w:i/>
        </w:rPr>
        <w:t>Ban hành kèm theo Quyết định số   46     /2024/QĐ-UBND ngày  03  tháng   12  năm 2024 của Ủy ban nhân dân tỉnh Bình Phước</w:t>
      </w:r>
      <w:r>
        <w:rPr>
          <w:b w:val="0"/>
          <w:i w:val="0"/>
        </w:rPr>
        <w:t>)</w:t>
      </w:r>
    </w:p>
    <w:p>
      <w:r>
        <w:rPr>
          <w:b/>
          <w:i w:val="0"/>
        </w:rPr>
        <w:t>1. Thuyết minh</w:t>
      </w:r>
    </w:p>
    <w:p>
      <w:r>
        <w:rPr>
          <w:b w:val="0"/>
          <w:i w:val="0"/>
        </w:rPr>
        <w:t>- Định mức kinh tế - kỹ thuật phục vụ độc giả tại phòng đọc được áp dụng theo Điều 5 Thông tư số 08/2012/TT-BNV ngày 26 tháng 11 năm 2012 của Bộ trưởng Bộ Nội vụ quy định định mức kinh tế - kỹ thuật lập danh mục tài liệu hạn chế sử dụng của một phông lưu trữ và phục vụ độc giả tại phòng đọc.</w:t>
      </w:r>
    </w:p>
    <w:p>
      <w:r>
        <w:rPr>
          <w:b w:val="0"/>
          <w:i w:val="0"/>
        </w:rPr>
        <w:t>- Định mức kinh tế - kỹ thuật Phục vụ độc giả tại Phòng đọc bao gồm định mức lao động và định mức vật tư, văn phòng phẩm thực hiện việc Phục vụ độc giả nghiên cứu tài liệu tại Phòng đọc và cấp bản sao, chứng thực lưu trữ.</w:t>
      </w:r>
    </w:p>
    <w:p>
      <w:r>
        <w:rPr>
          <w:b w:val="0"/>
          <w:i w:val="0"/>
        </w:rPr>
        <w:t>-  Định mức lao động Phục vụ độc giả tại Phòng đọc là thời gian lao động hao phí để thực hiện tất cả các công việc theo quy trình được tính bằng tổng của định mức lao động trực tiếp, định mức lao động phục vụ và định mức lao động quản lý.</w:t>
      </w:r>
    </w:p>
    <w:p>
      <w:r>
        <w:rPr>
          <w:b w:val="0"/>
          <w:i w:val="0"/>
        </w:rPr>
        <w:t>+ Định mức lao động trực tiếp (còn gọi là định mức lao động công nghệ - T</w:t>
      </w:r>
      <w:r>
        <w:rPr>
          <w:b w:val="0"/>
          <w:i w:val="0"/>
        </w:rPr>
        <w:t>cn</w:t>
      </w:r>
      <w:r>
        <w:rPr>
          <w:b w:val="0"/>
          <w:i w:val="0"/>
        </w:rPr>
        <w:t>) là tổng thời gian lao động hao phí thực hiện các bước công việc của Quy trình Phục vụ độc giả tại Phòng đọc trong điều kiện tổ chức, kỹ thuật xác định.</w:t>
      </w:r>
    </w:p>
    <w:p>
      <w:r>
        <w:rPr>
          <w:b w:val="0"/>
          <w:i w:val="0"/>
        </w:rPr>
        <w:t>+ Định mức lao động phục vụ (T</w:t>
      </w:r>
      <w:r>
        <w:rPr>
          <w:b w:val="0"/>
          <w:i w:val="0"/>
        </w:rPr>
        <w:t>pv</w:t>
      </w:r>
      <w:r>
        <w:rPr>
          <w:b w:val="0"/>
          <w:i w:val="0"/>
        </w:rPr>
        <w:t>) được tính bằng 2% của định mức lao động trực tiếp: (T</w:t>
      </w:r>
      <w:r>
        <w:rPr>
          <w:b w:val="0"/>
          <w:i w:val="0"/>
        </w:rPr>
        <w:t>pv</w:t>
      </w:r>
      <w:r>
        <w:rPr>
          <w:b w:val="0"/>
          <w:i w:val="0"/>
        </w:rPr>
        <w:t>) = (T</w:t>
      </w:r>
      <w:r>
        <w:rPr>
          <w:b w:val="0"/>
          <w:i w:val="0"/>
        </w:rPr>
        <w:t>cn</w:t>
      </w:r>
      <w:r>
        <w:rPr>
          <w:b w:val="0"/>
          <w:i w:val="0"/>
        </w:rPr>
        <w:t>) x 2%.</w:t>
      </w:r>
    </w:p>
    <w:p>
      <w:r>
        <w:rPr>
          <w:b w:val="0"/>
          <w:i w:val="0"/>
        </w:rPr>
        <w:t>+ Định mức lao động quản lý là (T</w:t>
      </w:r>
      <w:r>
        <w:rPr>
          <w:b w:val="0"/>
          <w:i w:val="0"/>
        </w:rPr>
        <w:t>ql</w:t>
      </w:r>
      <w:r>
        <w:rPr>
          <w:b w:val="0"/>
          <w:i w:val="0"/>
        </w:rPr>
        <w:t>) được tính bằng 5% của định mức lao động trực tiếp và định mức lao động phục vụ: (T</w:t>
      </w:r>
      <w:r>
        <w:rPr>
          <w:b w:val="0"/>
          <w:i w:val="0"/>
        </w:rPr>
        <w:t>ql</w:t>
      </w:r>
      <w:r>
        <w:rPr>
          <w:b w:val="0"/>
          <w:i w:val="0"/>
        </w:rPr>
        <w:t>) = (T</w:t>
      </w:r>
      <w:r>
        <w:rPr>
          <w:b w:val="0"/>
          <w:i w:val="0"/>
        </w:rPr>
        <w:t>cn</w:t>
      </w:r>
      <w:r>
        <w:rPr>
          <w:b w:val="0"/>
          <w:i w:val="0"/>
        </w:rPr>
        <w:t xml:space="preserve"> + T</w:t>
      </w:r>
      <w:r>
        <w:rPr>
          <w:b w:val="0"/>
          <w:i w:val="0"/>
        </w:rPr>
        <w:t>pv</w:t>
      </w:r>
      <w:r>
        <w:rPr>
          <w:b w:val="0"/>
          <w:i w:val="0"/>
        </w:rPr>
        <w:t>) x 5%.</w:t>
      </w:r>
    </w:p>
    <w:p>
      <w:r>
        <w:rPr>
          <w:b w:val="0"/>
          <w:i w:val="0"/>
        </w:rPr>
        <w:t>- Đơn vị sản phẩm:</w:t>
      </w:r>
    </w:p>
    <w:p>
      <w:r>
        <w:rPr>
          <w:b w:val="0"/>
          <w:i w:val="0"/>
        </w:rPr>
        <w:t>+ Đơn vị sản phẩm của định mức lao động Phục vụ độc giả nghiên cứu tài liệu tại Phòng đọc là hồ sơ.</w:t>
      </w:r>
    </w:p>
    <w:p>
      <w:r>
        <w:rPr>
          <w:b w:val="0"/>
          <w:i w:val="0"/>
        </w:rPr>
        <w:t>+ Đơn vị sản phẩm của định mức lao động cấp bản sao, chứng thực lưu trữ là trang tài liệu.</w:t>
      </w:r>
    </w:p>
    <w:p>
      <w:r>
        <w:rPr>
          <w:b w:val="0"/>
          <w:i w:val="0"/>
        </w:rPr>
        <w:t>- Hệ số phức tạp của tài liệu (k):</w:t>
      </w:r>
    </w:p>
    <w:p>
      <w:r>
        <w:rPr>
          <w:b w:val="0"/>
          <w:i w:val="0"/>
        </w:rPr>
        <w:t>+ Hệ số đối với tài liệu lưu trữ hành chính (khổ A4) (k</w:t>
      </w:r>
      <w:r>
        <w:rPr>
          <w:b w:val="0"/>
          <w:i w:val="0"/>
        </w:rPr>
        <w:t>0</w:t>
      </w:r>
      <w:r>
        <w:rPr>
          <w:b w:val="0"/>
          <w:i w:val="0"/>
        </w:rPr>
        <w:t>) là 1,0.</w:t>
      </w:r>
    </w:p>
    <w:p>
      <w:r>
        <w:rPr>
          <w:b w:val="0"/>
          <w:i w:val="0"/>
        </w:rPr>
        <w:t>+ Hệ số đối với tài liệu lưu trữ bằng tiếng nước ngoài (k</w:t>
      </w:r>
      <w:r>
        <w:rPr>
          <w:b w:val="0"/>
          <w:i w:val="0"/>
        </w:rPr>
        <w:t>1</w:t>
      </w:r>
      <w:r>
        <w:rPr>
          <w:b w:val="0"/>
          <w:i w:val="0"/>
        </w:rPr>
        <w:t>) là 1,2.</w:t>
      </w:r>
    </w:p>
    <w:p>
      <w:r>
        <w:rPr>
          <w:b w:val="0"/>
          <w:i w:val="0"/>
        </w:rPr>
        <w:t>+ Đối với tài liệu lưu trữ có tình trạng vật lý kém (k</w:t>
      </w:r>
      <w:r>
        <w:rPr>
          <w:b w:val="0"/>
          <w:i w:val="0"/>
        </w:rPr>
        <w:t>2</w:t>
      </w:r>
      <w:r>
        <w:rPr>
          <w:b w:val="0"/>
          <w:i w:val="0"/>
        </w:rPr>
        <w:t>), hệ số phức tạp theo từng giai đoạn như sau: Tài liệu từ năm 1954 trở về trước: 1,2; Tài liệu từ sau năm 1954 đến năm 1975: 1,1.</w:t>
      </w:r>
    </w:p>
    <w:p>
      <w:r>
        <w:rPr>
          <w:b w:val="0"/>
          <w:i w:val="0"/>
        </w:rPr>
        <w:t>+ Đối với tài liệu lưu trữ bản vẽ khổ lớn hơn A3 (k</w:t>
      </w:r>
      <w:r>
        <w:rPr>
          <w:b w:val="0"/>
          <w:i w:val="0"/>
        </w:rPr>
        <w:t>3</w:t>
      </w:r>
      <w:r>
        <w:rPr>
          <w:b w:val="0"/>
          <w:i w:val="0"/>
        </w:rPr>
        <w:t>): Tài liệu khổ A1, A2: 1,15; Tài liệu khổ A0: 1,3.</w:t>
      </w:r>
    </w:p>
    <w:p>
      <w:r>
        <w:rPr>
          <w:b w:val="0"/>
          <w:i w:val="0"/>
        </w:rPr>
        <w:t>+ Đối với trường hợp tài liệu lưu trữ có nhiều hệ số phức tạp thì k được tính bằng tổng các hệ số phức tạp đó.</w:t>
      </w:r>
    </w:p>
    <w:p>
      <w:r>
        <w:rPr>
          <w:b/>
          <w:i w:val="0"/>
        </w:rPr>
        <w:t>2. Định mức kinh tế - kỹ thuật Phục vụ độc giả tại Phòng đọc</w:t>
      </w:r>
    </w:p>
    <w:p>
      <w:r>
        <w:rPr>
          <w:b/>
          <w:i w:val="0"/>
        </w:rPr>
        <w:t>a) Định mức lao động phục vụ độc giả nghiên cứu tài liệu tại phòng đọc</w:t>
      </w:r>
    </w:p>
    <w:p>
      <w:r>
        <w:rPr>
          <w:b w:val="0"/>
          <w:i/>
        </w:rPr>
        <w:t>Đơn vị sản phẩm: Hồ sơ</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Nhóm tài liệu</w:t>
            </w:r>
          </w:p>
        </w:tc>
        <w:tc>
          <w:tcPr>
            <w:tcW w:type="dxa" w:w="1728"/>
          </w:tcPr>
          <w:p>
            <w:r>
              <w:rPr>
                <w:b w:val="0"/>
                <w:i w:val="0"/>
              </w:rPr>
              <w:br/>
            </w:r>
            <w:r>
              <w:rPr>
                <w:b/>
                <w:i w:val="0"/>
              </w:rPr>
              <w:t xml:space="preserve">Ngạch, bậc viên chức thực  hiện công việc </w:t>
            </w:r>
          </w:p>
        </w:tc>
        <w:tc>
          <w:tcPr>
            <w:tcW w:type="dxa" w:w="1728"/>
          </w:tcPr>
          <w:p>
            <w:r>
              <w:rPr>
                <w:b w:val="0"/>
                <w:i w:val="0"/>
              </w:rPr>
              <w:br/>
            </w:r>
            <w:r>
              <w:rPr>
                <w:b/>
                <w:i w:val="0"/>
              </w:rPr>
              <w:t>Định mức lao động cho 01 hồ sơ phục vụ độc giả tại Phòng đọc (phút)</w:t>
            </w:r>
          </w:p>
        </w:tc>
        <w:tc>
          <w:tcPr>
            <w:tcW w:type="dxa" w:w="1728"/>
          </w:tcPr>
          <w:p>
            <w:r>
              <w:rPr>
                <w:b w:val="0"/>
                <w:i w:val="0"/>
              </w:rPr>
              <w:br/>
            </w:r>
            <w:r>
              <w:rPr>
                <w:b/>
                <w:i w:val="0"/>
              </w:rPr>
              <w:t>Ghi chú</w:t>
            </w:r>
          </w:p>
        </w:tc>
      </w:tr>
    </w:tbl>
    <w:p>
      <w:r>
        <w:rPr>
          <w:b w:val="0"/>
          <w:i w:val="0"/>
        </w:rPr>
        <w:t>Ghi chú: Bước 10: Cấp bản sao, chứng thực lưu trữ tại điểm b khoản 2 (Định mức lao động, cấp bản sao, chứng thực lưu trữ).</w:t>
      </w:r>
    </w:p>
    <w:p>
      <w:r>
        <w:rPr>
          <w:b/>
          <w:i w:val="0"/>
        </w:rPr>
        <w:t>b) Định mức lao động cấp bản sao, chứng thực lưu trữ</w:t>
      </w:r>
    </w:p>
    <w:p>
      <w:r>
        <w:rPr>
          <w:b w:val="0"/>
          <w:i/>
        </w:rPr>
        <w:t>Đơn vị sản phẩm: Trang tài liệu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Nhóm tài liệu</w:t>
            </w:r>
          </w:p>
        </w:tc>
        <w:tc>
          <w:tcPr>
            <w:tcW w:type="dxa" w:w="1728"/>
          </w:tcPr>
          <w:p>
            <w:r>
              <w:rPr>
                <w:b w:val="0"/>
                <w:i w:val="0"/>
              </w:rPr>
              <w:br/>
            </w:r>
            <w:r>
              <w:rPr>
                <w:b/>
                <w:i w:val="0"/>
              </w:rPr>
              <w:t xml:space="preserve">Ngạch, bậc viên chức thực hiện công việc </w:t>
            </w:r>
          </w:p>
        </w:tc>
        <w:tc>
          <w:tcPr>
            <w:tcW w:type="dxa" w:w="1728"/>
          </w:tcPr>
          <w:p>
            <w:r>
              <w:rPr>
                <w:b w:val="0"/>
                <w:i w:val="0"/>
              </w:rPr>
              <w:br/>
            </w:r>
            <w:r>
              <w:rPr>
                <w:b/>
                <w:i w:val="0"/>
              </w:rPr>
              <w:t>Định mức lao động cấp bản sao, chứng thực lưu trữ cho 01 trang tài liệu (phút)</w:t>
            </w:r>
          </w:p>
        </w:tc>
        <w:tc>
          <w:tcPr>
            <w:tcW w:type="dxa" w:w="1728"/>
          </w:tcPr>
          <w:p>
            <w:r>
              <w:rPr>
                <w:b w:val="0"/>
                <w:i w:val="0"/>
              </w:rPr>
              <w:br/>
            </w:r>
            <w:r>
              <w:rPr>
                <w:b/>
                <w:i w:val="0"/>
              </w:rPr>
              <w:t>Ghi chú</w:t>
            </w:r>
          </w:p>
        </w:tc>
      </w:tr>
    </w:tbl>
    <w:p>
      <w:r>
        <w:rPr>
          <w:b/>
          <w:i w:val="0"/>
        </w:rPr>
        <w:t>c) Định mức vật tư, văn phòng phẩm phục vụ độc giả tại phòng đọc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 xml:space="preserve">Tên vật tư, </w:t>
            </w:r>
            <w:r>
              <w:rPr>
                <w:b/>
                <w:i w:val="0"/>
              </w:rPr>
              <w:t xml:space="preserve">văn phòng </w:t>
            </w:r>
            <w:r>
              <w:rPr>
                <w:b/>
                <w:i w:val="0"/>
              </w:rPr>
              <w:t>phẩm</w:t>
            </w:r>
          </w:p>
        </w:tc>
        <w:tc>
          <w:tcPr>
            <w:tcW w:type="dxa" w:w="1728"/>
          </w:tcPr>
          <w:p>
            <w:r>
              <w:rPr>
                <w:b w:val="0"/>
                <w:i w:val="0"/>
              </w:rPr>
              <w:br/>
            </w:r>
            <w:r>
              <w:rPr>
                <w:b/>
                <w:i w:val="0"/>
              </w:rPr>
              <w:t>Đơn vị tính</w:t>
            </w:r>
          </w:p>
        </w:tc>
        <w:tc>
          <w:tcPr>
            <w:tcW w:type="dxa" w:w="1728"/>
          </w:tcPr>
          <w:p>
            <w:r>
              <w:rPr>
                <w:b w:val="0"/>
                <w:i w:val="0"/>
              </w:rPr>
              <w:br/>
            </w:r>
            <w:r>
              <w:rPr>
                <w:b/>
                <w:i w:val="0"/>
              </w:rPr>
              <w:t>Số lượng</w:t>
            </w:r>
          </w:p>
        </w:tc>
        <w:tc>
          <w:tcPr>
            <w:tcW w:type="dxa" w:w="1728"/>
          </w:tcPr>
          <w:p>
            <w:r>
              <w:rPr>
                <w:b w:val="0"/>
                <w:i w:val="0"/>
              </w:rPr>
              <w:br/>
            </w:r>
            <w:r>
              <w:rPr>
                <w:b/>
                <w:i w:val="0"/>
              </w:rPr>
              <w:t>Ghi chú</w:t>
            </w:r>
          </w:p>
        </w:tc>
      </w:tr>
    </w:tbl>
    <w:p>
      <w:pPr>
        <w:jc w:val="center"/>
      </w:pPr>
      <w:r>
        <w:rPr>
          <w:b/>
          <w:i w:val="0"/>
        </w:rPr>
        <w:t>Phụ lục V</w:t>
      </w:r>
    </w:p>
    <w:p>
      <w:pPr>
        <w:jc w:val="center"/>
      </w:pPr>
      <w:r>
        <w:rPr>
          <w:b/>
          <w:i w:val="0"/>
        </w:rPr>
        <w:t xml:space="preserve">ĐỊNH MỨC KINH TẾ - KỸ THUẬT VỆ SINH KHO                                </w:t>
      </w:r>
    </w:p>
    <w:p>
      <w:pPr>
        <w:jc w:val="center"/>
      </w:pPr>
      <w:r>
        <w:rPr>
          <w:b/>
          <w:i w:val="0"/>
        </w:rPr>
        <w:t>BẢO QUẢN TÀI LIỆU LƯU TRỮ</w:t>
      </w:r>
    </w:p>
    <w:p>
      <w:r>
        <w:rPr>
          <w:b w:val="0"/>
          <w:i w:val="0"/>
        </w:rPr>
        <w:t>(</w:t>
      </w:r>
      <w:r>
        <w:rPr>
          <w:b w:val="0"/>
          <w:i/>
        </w:rPr>
        <w:t>Ban hành kèm theo Quyết định số 46/2024/QĐ-UBND ngày 03 tháng 12  năm 2024 của Ủy ban nhân dân tỉnh Bình Phước</w:t>
      </w:r>
      <w:r>
        <w:rPr>
          <w:b w:val="0"/>
          <w:i w:val="0"/>
        </w:rPr>
        <w:t>)</w:t>
      </w:r>
    </w:p>
    <w:p>
      <w:r>
        <w:rPr>
          <w:b/>
          <w:i w:val="0"/>
        </w:rPr>
        <w:t>1. Thuyết minh</w:t>
      </w:r>
    </w:p>
    <w:p>
      <w:r>
        <w:rPr>
          <w:b w:val="0"/>
          <w:i w:val="0"/>
        </w:rPr>
        <w:t>- Định mức kinh tế - kỹ thuật vệ sinh kho bảo quản tài liệu lưu trữ được áp dụng theo Điều 3 Thông tư số 15/2011/TT-BNV ngày 11 tháng 11 năm 2011 của Bộ trưởng Bộ Nội vụ quy định định mức kinh tế - kỹ thuật vệ sinh kho bảo quản tài liệu lưu trữ và vệ sinh tài liệu lưu trữ nền giấy.</w:t>
      </w:r>
    </w:p>
    <w:p>
      <w:r>
        <w:rPr>
          <w:b w:val="0"/>
          <w:i w:val="0"/>
        </w:rPr>
        <w:t>- Định mức kinh tế - kỹ thuật Vệ sinh kho bảo quản tài liệu lưu trữ bao gồm định mức lao động chi tiết vệ sinh kho bảo quản tài liệu lưu trữ và định mức vật tư, công cụ, dụng cụ phục vụ vệ sinh kho bảo quản tài liệu lưu trữ.</w:t>
      </w:r>
    </w:p>
    <w:p>
      <w:r>
        <w:rPr>
          <w:b w:val="0"/>
          <w:i w:val="0"/>
        </w:rPr>
        <w:t>- Định mức lao động chi tiết vệ sinh kho bảo quản tài liệu lưu trữ là thời gian lao động hao phí để vệ sinh kho, được tính bằng tổng của định mức lao động trực tiếp, định mức lao động phục vụ và định mức lao động quản lý.</w:t>
      </w:r>
    </w:p>
    <w:p>
      <w:r>
        <w:rPr>
          <w:b w:val="0"/>
          <w:i w:val="0"/>
        </w:rPr>
        <w:t>+ Định mức lao động trực tiếp (T</w:t>
      </w:r>
      <w:r>
        <w:rPr>
          <w:b w:val="0"/>
          <w:i w:val="0"/>
        </w:rPr>
        <w:t>cn</w:t>
      </w:r>
      <w:r>
        <w:rPr>
          <w:b w:val="0"/>
          <w:i w:val="0"/>
        </w:rPr>
        <w:t>) là tổng thời gian lao động trực tiếp thực hiện các bước công việc của quy trình vệ sinh kho bảo quản;</w:t>
      </w:r>
    </w:p>
    <w:p>
      <w:r>
        <w:rPr>
          <w:b w:val="0"/>
          <w:i w:val="0"/>
        </w:rPr>
        <w:t>+ Định mức lao động phục vụ (T</w:t>
      </w:r>
      <w:r>
        <w:rPr>
          <w:b w:val="0"/>
          <w:i w:val="0"/>
        </w:rPr>
        <w:t>pv</w:t>
      </w:r>
      <w:r>
        <w:rPr>
          <w:b w:val="0"/>
          <w:i w:val="0"/>
        </w:rPr>
        <w:t>) là tổng thời gian lao động thực hiện các công việc phục vụ vệ sinh kho như kiểm tra thiết bị, dụng cụ vệ sinh, vệ sinh nơi làm việc … được tính bằng 1% của thời gian lao động trực tiếp:</w:t>
      </w:r>
    </w:p>
    <w:p>
      <w:r>
        <w:rPr>
          <w:b w:val="0"/>
          <w:i w:val="0"/>
        </w:rPr>
        <w:t>(T</w:t>
      </w:r>
      <w:r>
        <w:rPr>
          <w:b w:val="0"/>
          <w:i w:val="0"/>
        </w:rPr>
        <w:t>pv</w:t>
      </w:r>
      <w:r>
        <w:rPr>
          <w:b w:val="0"/>
          <w:i w:val="0"/>
        </w:rPr>
        <w:t>) = (T</w:t>
      </w:r>
      <w:r>
        <w:rPr>
          <w:b w:val="0"/>
          <w:i w:val="0"/>
        </w:rPr>
        <w:t>cn</w:t>
      </w:r>
      <w:r>
        <w:rPr>
          <w:b w:val="0"/>
          <w:i w:val="0"/>
        </w:rPr>
        <w:t>) x 1%;</w:t>
      </w:r>
    </w:p>
    <w:p>
      <w:r>
        <w:rPr>
          <w:b w:val="0"/>
          <w:i w:val="0"/>
        </w:rPr>
        <w:t>+ Định mức lao động quản lý (Tql) là tổng thời gian lao động quản lý quá trình vệ sinh kho, được tính bằng 3% của thời gian lao động trực tiếp và phục vụ:</w:t>
      </w:r>
    </w:p>
    <w:p>
      <w:r>
        <w:rPr>
          <w:b w:val="0"/>
          <w:i w:val="0"/>
        </w:rPr>
        <w:t>(T</w:t>
      </w:r>
      <w:r>
        <w:rPr>
          <w:b w:val="0"/>
          <w:i w:val="0"/>
        </w:rPr>
        <w:t>ql</w:t>
      </w:r>
      <w:r>
        <w:rPr>
          <w:b w:val="0"/>
          <w:i w:val="0"/>
        </w:rPr>
        <w:t>) = (T</w:t>
      </w:r>
      <w:r>
        <w:rPr>
          <w:b w:val="0"/>
          <w:i w:val="0"/>
        </w:rPr>
        <w:t>cn</w:t>
      </w:r>
      <w:r>
        <w:rPr>
          <w:b w:val="0"/>
          <w:i w:val="0"/>
        </w:rPr>
        <w:t xml:space="preserve"> + T</w:t>
      </w:r>
      <w:r>
        <w:rPr>
          <w:b w:val="0"/>
          <w:i w:val="0"/>
        </w:rPr>
        <w:t>pv</w:t>
      </w:r>
      <w:r>
        <w:rPr>
          <w:b w:val="0"/>
          <w:i w:val="0"/>
        </w:rPr>
        <w:t>) x 3%.</w:t>
      </w:r>
    </w:p>
    <w:p>
      <w:r>
        <w:rPr>
          <w:b w:val="0"/>
          <w:i w:val="0"/>
        </w:rPr>
        <w:t>- Đơn vị tính: 01m</w:t>
      </w:r>
      <w:r>
        <w:rPr>
          <w:b w:val="0"/>
          <w:i w:val="0"/>
        </w:rPr>
        <w:t>2</w:t>
      </w:r>
      <w:r>
        <w:rPr>
          <w:b w:val="0"/>
          <w:i w:val="0"/>
        </w:rPr>
        <w:t xml:space="preserve"> kho (kho bảo quản tài liệu lưu trữ thuộc kho lưu trữ chuyên dụng) bao gồm: 01m</w:t>
      </w:r>
      <w:r>
        <w:rPr>
          <w:b w:val="0"/>
          <w:i w:val="0"/>
        </w:rPr>
        <w:t>2</w:t>
      </w:r>
      <w:r>
        <w:rPr>
          <w:b w:val="0"/>
          <w:i w:val="0"/>
        </w:rPr>
        <w:t xml:space="preserve"> sàn kho + 01m</w:t>
      </w:r>
      <w:r>
        <w:rPr>
          <w:b w:val="0"/>
          <w:i w:val="0"/>
        </w:rPr>
        <w:t>2</w:t>
      </w:r>
      <w:r>
        <w:rPr>
          <w:b w:val="0"/>
          <w:i w:val="0"/>
        </w:rPr>
        <w:t xml:space="preserve"> trần kho + 2,82m</w:t>
      </w:r>
      <w:r>
        <w:rPr>
          <w:b w:val="0"/>
          <w:i w:val="0"/>
        </w:rPr>
        <w:t>2</w:t>
      </w:r>
      <w:r>
        <w:rPr>
          <w:b w:val="0"/>
          <w:i w:val="0"/>
        </w:rPr>
        <w:t xml:space="preserve"> tường kho + 1,35m</w:t>
      </w:r>
      <w:r>
        <w:rPr>
          <w:b w:val="0"/>
          <w:i w:val="0"/>
        </w:rPr>
        <w:t>2</w:t>
      </w:r>
      <w:r>
        <w:rPr>
          <w:b w:val="0"/>
          <w:i w:val="0"/>
        </w:rPr>
        <w:t xml:space="preserve"> tường hành lang + 0,084m</w:t>
      </w:r>
      <w:r>
        <w:rPr>
          <w:b w:val="0"/>
          <w:i w:val="0"/>
        </w:rPr>
        <w:t>2</w:t>
      </w:r>
      <w:r>
        <w:rPr>
          <w:b w:val="0"/>
          <w:i w:val="0"/>
        </w:rPr>
        <w:t xml:space="preserve"> cột trụ + 0,02m</w:t>
      </w:r>
      <w:r>
        <w:rPr>
          <w:b w:val="0"/>
          <w:i w:val="0"/>
        </w:rPr>
        <w:t>2</w:t>
      </w:r>
      <w:r>
        <w:rPr>
          <w:b w:val="0"/>
          <w:i w:val="0"/>
        </w:rPr>
        <w:t xml:space="preserve"> cửa thoát hiểm + 0,008m</w:t>
      </w:r>
      <w:r>
        <w:rPr>
          <w:b w:val="0"/>
          <w:i w:val="0"/>
        </w:rPr>
        <w:t>2</w:t>
      </w:r>
      <w:r>
        <w:rPr>
          <w:b w:val="0"/>
          <w:i w:val="0"/>
        </w:rPr>
        <w:t xml:space="preserve"> cửa chớp + 0,08m</w:t>
      </w:r>
      <w:r>
        <w:rPr>
          <w:b w:val="0"/>
          <w:i w:val="0"/>
        </w:rPr>
        <w:t>2</w:t>
      </w:r>
      <w:r>
        <w:rPr>
          <w:b w:val="0"/>
          <w:i w:val="0"/>
        </w:rPr>
        <w:t xml:space="preserve"> cửa ra vào + 0,045m</w:t>
      </w:r>
      <w:r>
        <w:rPr>
          <w:b w:val="0"/>
          <w:i w:val="0"/>
        </w:rPr>
        <w:t>2</w:t>
      </w:r>
      <w:r>
        <w:rPr>
          <w:b w:val="0"/>
          <w:i w:val="0"/>
        </w:rPr>
        <w:t xml:space="preserve"> cửa sổ + 0,1 thiết bị chiếu sáng + 0,04 thiết bị bảo vệ + 0,03 máy điều hòa + 0,01 máy hút ẩm + 0,01 quạt thông gió + 0,04 thiết bị báo cháy + 0,02 thiết bị chữa cháy + 0,72 giá để tài liệu + 28,8 hộp tài liệu (tương đương 3,6 mét giá tài liệu).</w:t>
      </w:r>
    </w:p>
    <w:p>
      <w:r>
        <w:rPr>
          <w:b w:val="0"/>
          <w:i w:val="0"/>
        </w:rPr>
        <w:t>+ Kho bảo quản tài liệu lưu trữ thuộc kho lưu trữ chuyên dụng (kho được thiết kế có hành lang và 02 lớp tường bao quanh, yêu cầu về môi trường trong kho và thiết bị bảo vệ, bảo quản tài liệu theo điểm i và điểm k, khoản 1, mục II của Thông tư 09/2007/TT-BNV ngày 26 tháng 11 năm 2007 của Bộ Nội vụ hướng dẫn về kho lưu trữ chuyên dụng), hệ số phức tạp (k) là 1,0; định mức lao động là 1,261 giờ công/m</w:t>
      </w:r>
      <w:r>
        <w:rPr>
          <w:b w:val="0"/>
          <w:i w:val="0"/>
        </w:rPr>
        <w:t>2</w:t>
      </w:r>
      <w:r>
        <w:rPr>
          <w:b w:val="0"/>
          <w:i w:val="0"/>
        </w:rPr>
        <w:t xml:space="preserve"> kho.</w:t>
      </w:r>
    </w:p>
    <w:p>
      <w:r>
        <w:rPr>
          <w:b w:val="0"/>
          <w:i w:val="0"/>
        </w:rPr>
        <w:t>+ Kho thông thường (kho bảo quản tài liệu lưu trữ được thiết kế có một lớp tường bao quanh, cửa sổ và cửa ra vào bằng gỗ hoặc bằng kính, được trang bị các thiết bị bảo quản tài liệu lưu trữ như: máy điều hòa cục bộ, máy hút ẩm, quạt thông gió, thiết bị chiếu sáng, thiết bị báo cháy, thiết bị chữa cháy, giá, hộp để tài liệu), hệ số phức tạp (k) là 1,2; định mức lao động là 1,513 giờ công/m</w:t>
      </w:r>
      <w:r>
        <w:rPr>
          <w:b w:val="0"/>
          <w:i w:val="0"/>
        </w:rPr>
        <w:t>2</w:t>
      </w:r>
      <w:r>
        <w:rPr>
          <w:b w:val="0"/>
          <w:i w:val="0"/>
        </w:rPr>
        <w:t xml:space="preserve"> kho.</w:t>
      </w:r>
    </w:p>
    <w:p>
      <w:r>
        <w:rPr>
          <w:b w:val="0"/>
          <w:i w:val="0"/>
        </w:rPr>
        <w:t>+ Kho tạm (phòng làm việc được tận dụng để bảo quản tài liệu lưu trữ trong một thời gian nhất định, kho không kín, được trang bị các thiết bị bảo quản tài liệu lưu trữ như: máy điều hoà cục bộ, quạt trần, quạt thông gió, thiết bị chiếu sáng, giá, hộp để tài liệu), hệ số phức tạp (k) là 1,5; định mức lao động (giờ công) là 1,891 giờ công/m</w:t>
      </w:r>
      <w:r>
        <w:rPr>
          <w:b w:val="0"/>
          <w:i w:val="0"/>
        </w:rPr>
        <w:t>2</w:t>
      </w:r>
      <w:r>
        <w:rPr>
          <w:b w:val="0"/>
          <w:i w:val="0"/>
        </w:rPr>
        <w:t xml:space="preserve"> kho.</w:t>
      </w:r>
    </w:p>
    <w:p>
      <w:r>
        <w:rPr>
          <w:b w:val="0"/>
          <w:i w:val="0"/>
        </w:rPr>
        <w:t>- Định mức vật tư, công cụ, dụng cụ phục vụ vệ sinh được tính theo chu kỳ vệ sinh kho là 6 tháng/lần.</w:t>
      </w:r>
    </w:p>
    <w:p>
      <w:r>
        <w:rPr>
          <w:b/>
          <w:i w:val="0"/>
        </w:rPr>
        <w:t>2. Định mức kinh tế - kỹ thuật vệ sinh kho bảo quản tài liệu lưu trữ</w:t>
      </w:r>
    </w:p>
    <w:p>
      <w:r>
        <w:rPr>
          <w:b/>
          <w:i w:val="0"/>
        </w:rPr>
        <w:t>a) Định mức lao động chi tiết vệ sinh kho bảo quản tài liệu lưu trữ (hệ số 1,0 cho kho chuyên dụng)</w:t>
      </w:r>
    </w:p>
    <w:p>
      <w:r>
        <w:rPr>
          <w:b w:val="0"/>
          <w:i/>
        </w:rPr>
        <w:t>Đơn vị tính: 01m</w:t>
      </w:r>
      <w:r>
        <w:rPr>
          <w:b w:val="0"/>
          <w:i/>
        </w:rPr>
        <w:t>2</w:t>
      </w:r>
      <w:r>
        <w:rPr>
          <w:b w:val="0"/>
          <w:i/>
        </w:rPr>
        <w:t xml:space="preserve"> kho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Ngạch viên chức và cấp bậc công việc</w:t>
            </w:r>
          </w:p>
        </w:tc>
        <w:tc>
          <w:tcPr>
            <w:tcW w:type="dxa" w:w="1728"/>
          </w:tcPr>
          <w:p>
            <w:r>
              <w:rPr>
                <w:b w:val="0"/>
                <w:i w:val="0"/>
              </w:rPr>
              <w:br/>
            </w:r>
            <w:r>
              <w:rPr>
                <w:b/>
                <w:i w:val="0"/>
              </w:rPr>
              <w:t>Định mức lao động chi tiết vệ sinh 01m</w:t>
            </w:r>
            <w:r>
              <w:rPr>
                <w:b/>
                <w:i w:val="0"/>
              </w:rPr>
              <w:t>2</w:t>
            </w:r>
            <w:r>
              <w:rPr>
                <w:b/>
                <w:i w:val="0"/>
              </w:rPr>
              <w:t xml:space="preserve"> kho bảo quản tài liệu (phút)</w:t>
            </w:r>
          </w:p>
        </w:tc>
        <w:tc>
          <w:tcPr>
            <w:tcW w:type="dxa" w:w="1728"/>
          </w:tcPr>
          <w:p>
            <w:r>
              <w:rPr>
                <w:b w:val="0"/>
                <w:i w:val="0"/>
              </w:rPr>
              <w:br/>
            </w:r>
            <w:r>
              <w:rPr>
                <w:b/>
                <w:i w:val="0"/>
              </w:rPr>
              <w:t>Ghi chú</w:t>
            </w:r>
          </w:p>
        </w:tc>
      </w:tr>
    </w:tbl>
    <w:p>
      <w:r>
        <w:rPr>
          <w:b w:val="0"/>
          <w:i w:val="0"/>
        </w:rPr>
        <w:t>b) Định mức vật tư, công cụ, dụng cụ phục vụ vệ sinh 01 m2 kho bảo quản tài liệu lưu trữ</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Tên vật tư, công cụ, dụng cụ</w:t>
            </w:r>
          </w:p>
        </w:tc>
        <w:tc>
          <w:tcPr>
            <w:tcW w:type="dxa" w:w="1728"/>
          </w:tcPr>
          <w:p>
            <w:r>
              <w:rPr>
                <w:b w:val="0"/>
                <w:i w:val="0"/>
              </w:rPr>
              <w:br/>
            </w:r>
            <w:r>
              <w:rPr>
                <w:b/>
                <w:i w:val="0"/>
              </w:rPr>
              <w:t>Đơn vị tính</w:t>
            </w:r>
          </w:p>
        </w:tc>
        <w:tc>
          <w:tcPr>
            <w:tcW w:type="dxa" w:w="1728"/>
          </w:tcPr>
          <w:p>
            <w:r>
              <w:rPr>
                <w:b w:val="0"/>
                <w:i w:val="0"/>
              </w:rPr>
              <w:br/>
            </w:r>
            <w:r>
              <w:rPr>
                <w:b/>
                <w:i w:val="0"/>
              </w:rPr>
              <w:t>Kho bảo quản tài liệu lưu trữ</w:t>
            </w:r>
          </w:p>
        </w:tc>
        <w:tc>
          <w:tcPr>
            <w:tcW w:type="dxa" w:w="1728"/>
          </w:tcPr>
          <w:p>
            <w:r>
              <w:rPr>
                <w:b w:val="0"/>
                <w:i w:val="0"/>
              </w:rPr>
              <w:br/>
            </w:r>
            <w:r>
              <w:rPr>
                <w:b/>
                <w:i w:val="0"/>
              </w:rPr>
              <w:t>Ghi chú</w:t>
            </w:r>
          </w:p>
        </w:tc>
      </w:tr>
    </w:tbl>
    <w:p>
      <w:pPr>
        <w:jc w:val="center"/>
      </w:pPr>
      <w:r>
        <w:rPr>
          <w:b/>
          <w:i w:val="0"/>
        </w:rPr>
        <w:t>Phụ lục VI</w:t>
      </w:r>
    </w:p>
    <w:p>
      <w:pPr>
        <w:jc w:val="center"/>
      </w:pPr>
      <w:r>
        <w:rPr>
          <w:b/>
          <w:i w:val="0"/>
        </w:rPr>
        <w:t>ĐỊNH MỨC KINH TẾ - KỸ THUẬT VỆ SINH TÀI LIỆU LƯU TRỮ</w:t>
      </w:r>
    </w:p>
    <w:p>
      <w:r>
        <w:rPr>
          <w:b w:val="0"/>
          <w:i w:val="0"/>
        </w:rPr>
        <w:t>(</w:t>
      </w:r>
      <w:r>
        <w:rPr>
          <w:b w:val="0"/>
          <w:i/>
        </w:rPr>
        <w:t>Ban hành kèm theo Quyết định số 46/2024/QĐ-UBND ngày 03   tháng  12   năm 2024 của Ủy ban nhân dân tỉnh Bình Phước</w:t>
      </w:r>
      <w:r>
        <w:rPr>
          <w:b w:val="0"/>
          <w:i w:val="0"/>
        </w:rPr>
        <w:t>)</w:t>
      </w:r>
    </w:p>
    <w:p>
      <w:r>
        <w:rPr>
          <w:b/>
          <w:i w:val="0"/>
        </w:rPr>
        <w:t>1. Thuyết minh</w:t>
      </w:r>
    </w:p>
    <w:p>
      <w:r>
        <w:rPr>
          <w:b w:val="0"/>
          <w:i w:val="0"/>
        </w:rPr>
        <w:t>- Định mức kinh tế - kỹ thuật vệ sinh tài liệu lưu trữ nền giấy được áp dụng theo Điều 4 Thông tư số 15/2011/TT-BNV ngày 11 tháng 11 năm 2011 của Bộ trưởng Bộ Nội vụ quy định định mức kinh tế - kỹ thuật vệ sinh kho bảo quản tài liệu lưu trữ và vệ sinh tài liệu lưu trữ nền giấy.</w:t>
      </w:r>
    </w:p>
    <w:p>
      <w:r>
        <w:rPr>
          <w:b w:val="0"/>
          <w:i w:val="0"/>
        </w:rPr>
        <w:t>- Định mức kinh tế - kỹ thuật Vệ sinh tài liệu lưu trữ nền giấy bao gồm định mức lao động vệ sinh tài liệu lưu trữ nền giấy và định mức vật tư, công cụ, dụng cụ phục vụ vệ sinh tài liệu lưu trữ nền giấy.</w:t>
      </w:r>
    </w:p>
    <w:p>
      <w:r>
        <w:rPr>
          <w:b w:val="0"/>
          <w:i w:val="0"/>
        </w:rPr>
        <w:t>- Định mức lao động vệ sinh tài liệu lưu trữ nền giấy là thời gian lao động hao phí để vệ sinh tài liệu, được tính bằng tổng của định mức lao động trực tiếp, định mức lao động phục vụ và định mức lao động quản lý.</w:t>
      </w:r>
    </w:p>
    <w:p>
      <w:r>
        <w:rPr>
          <w:b w:val="0"/>
          <w:i w:val="0"/>
        </w:rPr>
        <w:t>+ Định mức lao động trực tiếp (T</w:t>
      </w:r>
      <w:r>
        <w:rPr>
          <w:b w:val="0"/>
          <w:i w:val="0"/>
        </w:rPr>
        <w:t>cn</w:t>
      </w:r>
      <w:r>
        <w:rPr>
          <w:b w:val="0"/>
          <w:i w:val="0"/>
        </w:rPr>
        <w:t>) là tổng thời gian lao động trực tiếp thực hiện các bước công việc của quy trình vệ sinh tài liệu lưu trữ nền giấy;</w:t>
      </w:r>
    </w:p>
    <w:p>
      <w:r>
        <w:rPr>
          <w:b w:val="0"/>
          <w:i w:val="0"/>
        </w:rPr>
        <w:t>+ Định mức lao động phục vụ (T</w:t>
      </w:r>
      <w:r>
        <w:rPr>
          <w:b w:val="0"/>
          <w:i w:val="0"/>
        </w:rPr>
        <w:t>pv</w:t>
      </w:r>
      <w:r>
        <w:rPr>
          <w:b w:val="0"/>
          <w:i w:val="0"/>
        </w:rPr>
        <w:t>) là tổng thời gian lao động thực hiện các công việc phục vụ vệ sinh tài liệu lưu trữ nền giấy như đáp ứng các điều kiện làm việc của vệ sinh tài liệu lưu trữ nền giấy, bàn giao tài liệu giấy cần vệ sinh, vệ sinh nơi làm việc… được tính bằng 1% của thời gian lao động trực tiếp:</w:t>
      </w:r>
    </w:p>
    <w:p>
      <w:r>
        <w:rPr>
          <w:b w:val="0"/>
          <w:i w:val="0"/>
        </w:rPr>
        <w:t>(T</w:t>
      </w:r>
      <w:r>
        <w:rPr>
          <w:b w:val="0"/>
          <w:i w:val="0"/>
        </w:rPr>
        <w:t>pv</w:t>
      </w:r>
      <w:r>
        <w:rPr>
          <w:b w:val="0"/>
          <w:i w:val="0"/>
        </w:rPr>
        <w:t>) = (T­</w:t>
      </w:r>
      <w:r>
        <w:rPr>
          <w:b w:val="0"/>
          <w:i w:val="0"/>
        </w:rPr>
        <w:t>cn</w:t>
      </w:r>
      <w:r>
        <w:rPr>
          <w:b w:val="0"/>
          <w:i w:val="0"/>
        </w:rPr>
        <w:t>) x 1%;</w:t>
      </w:r>
    </w:p>
    <w:p>
      <w:r>
        <w:rPr>
          <w:b w:val="0"/>
          <w:i w:val="0"/>
        </w:rPr>
        <w:t>+ Định mức lao động quản lý (T</w:t>
      </w:r>
      <w:r>
        <w:rPr>
          <w:b w:val="0"/>
          <w:i w:val="0"/>
        </w:rPr>
        <w:t>ql</w:t>
      </w:r>
      <w:r>
        <w:rPr>
          <w:b w:val="0"/>
          <w:i w:val="0"/>
        </w:rPr>
        <w:t>) là tổng thời gian lao động quản lý quá trình vệ sinh tài liệu lưu trữ nền giấy, được tính bằng 3% của thời gian lao động trực tiếp và phục vụ:</w:t>
      </w:r>
    </w:p>
    <w:p>
      <w:r>
        <w:rPr>
          <w:b w:val="0"/>
          <w:i w:val="0"/>
        </w:rPr>
        <w:t>(T</w:t>
      </w:r>
      <w:r>
        <w:rPr>
          <w:b w:val="0"/>
          <w:i w:val="0"/>
        </w:rPr>
        <w:t>ql</w:t>
      </w:r>
      <w:r>
        <w:rPr>
          <w:b w:val="0"/>
          <w:i w:val="0"/>
        </w:rPr>
        <w:t>) = (T</w:t>
      </w:r>
      <w:r>
        <w:rPr>
          <w:b w:val="0"/>
          <w:i w:val="0"/>
        </w:rPr>
        <w:t xml:space="preserve">cn </w:t>
      </w:r>
      <w:r>
        <w:rPr>
          <w:b w:val="0"/>
          <w:i w:val="0"/>
        </w:rPr>
        <w:t>+ T</w:t>
      </w:r>
      <w:r>
        <w:rPr>
          <w:b w:val="0"/>
          <w:i w:val="0"/>
        </w:rPr>
        <w:t>pv</w:t>
      </w:r>
      <w:r>
        <w:rPr>
          <w:b w:val="0"/>
          <w:i w:val="0"/>
        </w:rPr>
        <w:t>) x 3%.</w:t>
      </w:r>
    </w:p>
    <w:p>
      <w:r>
        <w:rPr>
          <w:b w:val="0"/>
          <w:i w:val="0"/>
        </w:rPr>
        <w:t>- Đơn vị tính: mét giá tài liệu. Mét giá tài liệu là chiều dài 01 mét tài liệu được xếp đứng, sát vào nhau trên giá bảo quản, có thể quy đổi bằng 10 cặp, (hộp, bó) tài liệu, mỗi cặp (hộp, bó) có độ dày 10cm.</w:t>
      </w:r>
    </w:p>
    <w:p>
      <w:r>
        <w:rPr>
          <w:b w:val="0"/>
          <w:i w:val="0"/>
        </w:rPr>
        <w:t>- Tài liệu lưu trữ nền giấy là tất cả các tài liệu có thông tin được thể hiện trên nền các loại giấy gồm: giấy dó, giấy pơluya, giấy in rônêô, giấy can, bản đồ và các loại giấy khác.</w:t>
      </w:r>
    </w:p>
    <w:p>
      <w:r>
        <w:rPr>
          <w:b w:val="0"/>
          <w:i w:val="0"/>
        </w:rPr>
        <w:t>- Định mức vật tư, trang thiết bị phục vụ vệ sinh được tính theo chu kỳ vệ sinh tài liệu lưu trữ nền giấy là 10 năm/lần.</w:t>
      </w:r>
    </w:p>
    <w:p>
      <w:r>
        <w:rPr>
          <w:b/>
          <w:i w:val="0"/>
        </w:rPr>
        <w:t>2. Định mức kinh tế - kỹ thuật vệ sinh tài liệu lưu trữ</w:t>
      </w:r>
    </w:p>
    <w:p>
      <w:r>
        <w:rPr>
          <w:b/>
          <w:i w:val="0"/>
        </w:rPr>
        <w:t>a) Định mức lao động chi tiết vệ sinh tài liệu lưu trữ nền giấy</w:t>
      </w:r>
    </w:p>
    <w:p>
      <w:r>
        <w:rPr>
          <w:b w:val="0"/>
          <w:i/>
        </w:rPr>
        <w:t>Đơn vị tính: 01 mét giá tài liệu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Ngạch viên chức và cấp bậc công việc</w:t>
            </w:r>
          </w:p>
        </w:tc>
        <w:tc>
          <w:tcPr>
            <w:tcW w:type="dxa" w:w="1728"/>
          </w:tcPr>
          <w:p>
            <w:r>
              <w:rPr>
                <w:b w:val="0"/>
                <w:i w:val="0"/>
              </w:rPr>
              <w:br/>
            </w:r>
            <w:r>
              <w:rPr>
                <w:b/>
                <w:i w:val="0"/>
              </w:rPr>
              <w:t>Định mức lao động cho 01 mét giá tài liệu (phút)</w:t>
            </w:r>
          </w:p>
        </w:tc>
        <w:tc>
          <w:tcPr>
            <w:tcW w:type="dxa" w:w="1728"/>
          </w:tcPr>
          <w:p>
            <w:r>
              <w:rPr>
                <w:b w:val="0"/>
                <w:i w:val="0"/>
              </w:rPr>
              <w:br/>
            </w:r>
            <w:r>
              <w:rPr>
                <w:b/>
                <w:i w:val="0"/>
              </w:rPr>
              <w:t>Ghi chú</w:t>
            </w:r>
          </w:p>
        </w:tc>
      </w:tr>
    </w:tbl>
    <w:p>
      <w:r>
        <w:rPr>
          <w:b/>
          <w:i w:val="0"/>
        </w:rPr>
        <w:t>b) Định mức vật tư, công cụ, dụng cụ phục vụ vệ sinh 01 mét giá tài liệu lưu trữ nền giấy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Tên vật tư, trang thiết bị</w:t>
            </w:r>
          </w:p>
        </w:tc>
        <w:tc>
          <w:tcPr>
            <w:tcW w:type="dxa" w:w="1728"/>
          </w:tcPr>
          <w:p>
            <w:r>
              <w:rPr>
                <w:b w:val="0"/>
                <w:i w:val="0"/>
              </w:rPr>
              <w:br/>
            </w:r>
            <w:r>
              <w:rPr>
                <w:b/>
                <w:i w:val="0"/>
              </w:rPr>
              <w:t>Đơn vị tính</w:t>
            </w:r>
          </w:p>
        </w:tc>
        <w:tc>
          <w:tcPr>
            <w:tcW w:type="dxa" w:w="1728"/>
          </w:tcPr>
          <w:p>
            <w:r>
              <w:rPr>
                <w:b w:val="0"/>
                <w:i w:val="0"/>
              </w:rPr>
              <w:br/>
            </w:r>
            <w:r>
              <w:rPr>
                <w:b/>
                <w:i w:val="0"/>
              </w:rPr>
              <w:t xml:space="preserve">Số lượng </w:t>
            </w:r>
          </w:p>
        </w:tc>
        <w:tc>
          <w:tcPr>
            <w:tcW w:type="dxa" w:w="1728"/>
          </w:tcPr>
          <w:p>
            <w:r>
              <w:rPr>
                <w:b w:val="0"/>
                <w:i w:val="0"/>
              </w:rPr>
              <w:br/>
            </w:r>
            <w:r>
              <w:rPr>
                <w:b/>
                <w:i w:val="0"/>
              </w:rPr>
              <w:t>Ghi chú</w:t>
            </w:r>
          </w:p>
        </w:tc>
      </w:tr>
    </w:tbl>
    <w:p>
      <w:pPr>
        <w:jc w:val="center"/>
      </w:pPr>
      <w:r>
        <w:rPr>
          <w:b/>
          <w:i w:val="0"/>
        </w:rPr>
        <w:t>Phụ lục VII</w:t>
      </w:r>
    </w:p>
    <w:p>
      <w:pPr>
        <w:jc w:val="center"/>
      </w:pPr>
      <w:r>
        <w:rPr>
          <w:b/>
          <w:i w:val="0"/>
        </w:rPr>
        <w:t xml:space="preserve">ĐỊNH MỨC KINH TẾ - KỸ THUẬT BỒI NỀN TÀI LIỆU GIẤY        </w:t>
      </w:r>
    </w:p>
    <w:p>
      <w:pPr>
        <w:jc w:val="center"/>
      </w:pPr>
      <w:r>
        <w:rPr>
          <w:b/>
          <w:i w:val="0"/>
        </w:rPr>
        <w:t>BẰNG PHƯƠNG PHÁP THỦ CÔNG</w:t>
      </w:r>
    </w:p>
    <w:p>
      <w:r>
        <w:rPr>
          <w:b w:val="0"/>
          <w:i w:val="0"/>
        </w:rPr>
        <w:t>(</w:t>
      </w:r>
      <w:r>
        <w:rPr>
          <w:b w:val="0"/>
          <w:i/>
        </w:rPr>
        <w:t>Ban hành kèm theo Quyết định số 46/2024/QĐ-UBND ngày 03 tháng 12 năm 2024 của Ủy ban nhân dân tỉnh Bình Phước</w:t>
      </w:r>
      <w:r>
        <w:rPr>
          <w:b w:val="0"/>
          <w:i w:val="0"/>
        </w:rPr>
        <w:t>)</w:t>
      </w:r>
    </w:p>
    <w:p>
      <w:r>
        <w:rPr>
          <w:b/>
          <w:i w:val="0"/>
        </w:rPr>
        <w:t>1. Thuyết minh</w:t>
      </w:r>
    </w:p>
    <w:p>
      <w:r>
        <w:rPr>
          <w:b w:val="0"/>
          <w:i w:val="0"/>
        </w:rPr>
        <w:t>- Định mức kinh tế - kỹ thuật bồi nền tài liệu giấy bằng phương pháp thủ công được áp dụng theo Điều 4 Thông tư số 12/2014/TT-BNV ngày 28 tháng 10 năm 2014 của Bộ trưởng Bộ Nội vụ quy định định mức kinh tế - kỹ thuật bồi nền tài liệu giấy bằng phương pháp thủ công.</w:t>
      </w:r>
    </w:p>
    <w:p>
      <w:r>
        <w:rPr>
          <w:b w:val="0"/>
          <w:i w:val="0"/>
        </w:rPr>
        <w:t>- Định mức kinh tế - kỹ thuật bồi nền tài liệu giấy bằng phương pháp thủ công là quy định các mức hao phí cần thiết về lao động, vật tư, văn phòng phẩm để hoàn thành một đơn vị khối lượng công việc liên quan đến việc bồi nền tài liệu giấy bằng phương pháp thủ công.</w:t>
      </w:r>
    </w:p>
    <w:p>
      <w:r>
        <w:rPr>
          <w:b w:val="0"/>
          <w:i w:val="0"/>
        </w:rPr>
        <w:t>- Bồi nền tài liệu giấy bằng phương pháp thủ công là việc gia cố tài liệu có tình trạng vật lý kém (bị mủn, giòn, dễ gẫy nát, dính bết, rách) bằng loại giấy và hồ dán chuyên dụng để tăng độ bền của tài liệu.</w:t>
      </w:r>
    </w:p>
    <w:p>
      <w:r>
        <w:rPr>
          <w:b w:val="0"/>
          <w:i w:val="0"/>
        </w:rPr>
        <w:t>- Định mức lao động bồi nền tài liệu giấy bằng phương pháp thủ công (T</w:t>
      </w:r>
      <w:r>
        <w:rPr>
          <w:b w:val="0"/>
          <w:i w:val="0"/>
        </w:rPr>
        <w:t>sp</w:t>
      </w:r>
      <w:r>
        <w:rPr>
          <w:b w:val="0"/>
          <w:i w:val="0"/>
        </w:rPr>
        <w:t>) là thời gian lao động hao phí để thực hiện bồi nền 01 tờ tài liệu, được tính bằng tổng của định mức lao động trực tiếp (T</w:t>
      </w:r>
      <w:r>
        <w:rPr>
          <w:b w:val="0"/>
          <w:i w:val="0"/>
        </w:rPr>
        <w:t>cn</w:t>
      </w:r>
      <w:r>
        <w:rPr>
          <w:b w:val="0"/>
          <w:i w:val="0"/>
        </w:rPr>
        <w:t>), định mức lao động phục vụ (T</w:t>
      </w:r>
      <w:r>
        <w:rPr>
          <w:b w:val="0"/>
          <w:i w:val="0"/>
        </w:rPr>
        <w:t>pv</w:t>
      </w:r>
      <w:r>
        <w:rPr>
          <w:b w:val="0"/>
          <w:i w:val="0"/>
        </w:rPr>
        <w:t>) và định mức lao động quản lý (T</w:t>
      </w:r>
      <w:r>
        <w:rPr>
          <w:b w:val="0"/>
          <w:i w:val="0"/>
        </w:rPr>
        <w:t>ql</w:t>
      </w:r>
      <w:r>
        <w:rPr>
          <w:b w:val="0"/>
          <w:i w:val="0"/>
        </w:rPr>
        <w:t>): T</w:t>
      </w:r>
      <w:r>
        <w:rPr>
          <w:b w:val="0"/>
          <w:i w:val="0"/>
        </w:rPr>
        <w:t>sp</w:t>
      </w:r>
      <w:r>
        <w:rPr>
          <w:b w:val="0"/>
          <w:i w:val="0"/>
        </w:rPr>
        <w:t xml:space="preserve"> = T</w:t>
      </w:r>
      <w:r>
        <w:rPr>
          <w:b w:val="0"/>
          <w:i w:val="0"/>
        </w:rPr>
        <w:t>cn</w:t>
      </w:r>
      <w:r>
        <w:rPr>
          <w:b w:val="0"/>
          <w:i w:val="0"/>
        </w:rPr>
        <w:t xml:space="preserve"> + T</w:t>
      </w:r>
      <w:r>
        <w:rPr>
          <w:b w:val="0"/>
          <w:i w:val="0"/>
        </w:rPr>
        <w:t>pv</w:t>
      </w:r>
      <w:r>
        <w:rPr>
          <w:b w:val="0"/>
          <w:i w:val="0"/>
        </w:rPr>
        <w:t xml:space="preserve"> + T</w:t>
      </w:r>
      <w:r>
        <w:rPr>
          <w:b w:val="0"/>
          <w:i w:val="0"/>
        </w:rPr>
        <w:t>ql</w:t>
      </w:r>
    </w:p>
    <w:p>
      <w:r>
        <w:rPr>
          <w:b w:val="0"/>
          <w:i w:val="0"/>
        </w:rPr>
        <w:t>- Định mức lao động bồi nền hai mặt, định mức lao động tại các bước 4a, 4b, 4c, 4d, 4e được tính hệ số 2 so với mức lao động quy định tại điểm a khoản 2 (Định mức lao động bồi nền tài liệu giấy bằng phương pháp thủ công).</w:t>
      </w:r>
    </w:p>
    <w:p>
      <w:r>
        <w:rPr>
          <w:b w:val="0"/>
          <w:i w:val="0"/>
        </w:rPr>
        <w:t>- Định mức lao động đối với tài liệu có tình trạng vật lý kém và khổ giấy của tài liệu khác khổ A4, được tính hệ số k so với các định mức lao động quy định cụ thể:</w:t>
      </w:r>
    </w:p>
    <w:p>
      <w:r>
        <w:rPr>
          <w:b w:val="0"/>
          <w:i w:val="0"/>
        </w:rPr>
        <w:t>+ Đối với tài liệu có tình trạng vật lý kém (bị dính bết nhiều), định mức lao động tại bước 3b: (k</w:t>
      </w:r>
      <w:r>
        <w:rPr>
          <w:b w:val="0"/>
          <w:i w:val="0"/>
        </w:rPr>
        <w:t>1</w:t>
      </w:r>
      <w:r>
        <w:rPr>
          <w:b w:val="0"/>
          <w:i w:val="0"/>
        </w:rPr>
        <w:t>) = 1,5.</w:t>
      </w:r>
    </w:p>
    <w:p>
      <w:r>
        <w:rPr>
          <w:b w:val="0"/>
          <w:i w:val="0"/>
        </w:rPr>
        <w:t>+ Đối với tài liệu có kích thước khác A4, định mức lao động tại các bước 3c và 4: (k</w:t>
      </w:r>
      <w:r>
        <w:rPr>
          <w:b w:val="0"/>
          <w:i w:val="0"/>
        </w:rPr>
        <w:t>2</w:t>
      </w:r>
      <w:r>
        <w:rPr>
          <w:b w:val="0"/>
          <w:i w:val="0"/>
        </w:rPr>
        <w:t>) như sau:</w:t>
      </w:r>
    </w:p>
    <w:p>
      <w:r>
        <w:rPr>
          <w:b w:val="0"/>
          <w:i w:val="0"/>
        </w:rPr>
        <w:t>Tài liệu khổ A5: (k</w:t>
      </w:r>
      <w:r>
        <w:rPr>
          <w:b w:val="0"/>
          <w:i w:val="0"/>
        </w:rPr>
        <w:t>2</w:t>
      </w:r>
      <w:r>
        <w:rPr>
          <w:b w:val="0"/>
          <w:i w:val="0"/>
        </w:rPr>
        <w:t>) = 0,8;</w:t>
      </w:r>
    </w:p>
    <w:p>
      <w:r>
        <w:rPr>
          <w:b w:val="0"/>
          <w:i w:val="0"/>
        </w:rPr>
        <w:t>Tài liệu khổ A3: (k</w:t>
      </w:r>
      <w:r>
        <w:rPr>
          <w:b w:val="0"/>
          <w:i w:val="0"/>
        </w:rPr>
        <w:t>2</w:t>
      </w:r>
      <w:r>
        <w:rPr>
          <w:b w:val="0"/>
          <w:i w:val="0"/>
        </w:rPr>
        <w:t>) = 1,5;</w:t>
      </w:r>
    </w:p>
    <w:p>
      <w:r>
        <w:rPr>
          <w:b w:val="0"/>
          <w:i w:val="0"/>
        </w:rPr>
        <w:t>Tài liệu khổ A2: (k</w:t>
      </w:r>
      <w:r>
        <w:rPr>
          <w:b w:val="0"/>
          <w:i w:val="0"/>
        </w:rPr>
        <w:t>2</w:t>
      </w:r>
      <w:r>
        <w:rPr>
          <w:b w:val="0"/>
          <w:i w:val="0"/>
        </w:rPr>
        <w:t>) = 2,5;</w:t>
      </w:r>
    </w:p>
    <w:p>
      <w:r>
        <w:rPr>
          <w:b w:val="0"/>
          <w:i w:val="0"/>
        </w:rPr>
        <w:t>Tài liệu khổ A1: (k</w:t>
      </w:r>
      <w:r>
        <w:rPr>
          <w:b w:val="0"/>
          <w:i w:val="0"/>
        </w:rPr>
        <w:t>2</w:t>
      </w:r>
      <w:r>
        <w:rPr>
          <w:b w:val="0"/>
          <w:i w:val="0"/>
        </w:rPr>
        <w:t>) = 5;</w:t>
      </w:r>
    </w:p>
    <w:p>
      <w:r>
        <w:rPr>
          <w:b w:val="0"/>
          <w:i w:val="0"/>
        </w:rPr>
        <w:t>Tài liệu khổ A0: (k</w:t>
      </w:r>
      <w:r>
        <w:rPr>
          <w:b w:val="0"/>
          <w:i w:val="0"/>
        </w:rPr>
        <w:t>2</w:t>
      </w:r>
      <w:r>
        <w:rPr>
          <w:b w:val="0"/>
          <w:i w:val="0"/>
        </w:rPr>
        <w:t>) = 10.</w:t>
      </w:r>
    </w:p>
    <w:p>
      <w:r>
        <w:rPr>
          <w:b/>
          <w:i w:val="0"/>
        </w:rPr>
        <w:t>2. Định mức kinh tế - kỹ thuật bồi nền tài liệu giấy bằng phương pháp thủ công</w:t>
      </w:r>
    </w:p>
    <w:p>
      <w:r>
        <w:rPr>
          <w:b/>
          <w:i w:val="0"/>
        </w:rPr>
        <w:t>a) Định mức lao động bồi nền tài liệu giấy bằng phương pháp thủ công</w:t>
      </w:r>
    </w:p>
    <w:p>
      <w:r>
        <w:rPr>
          <w:b w:val="0"/>
          <w:i/>
        </w:rPr>
        <w:t>Đơn vị tính: phút/tờ tài liệu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 công việc</w:t>
            </w:r>
          </w:p>
        </w:tc>
        <w:tc>
          <w:tcPr>
            <w:tcW w:type="dxa" w:w="2160"/>
          </w:tcPr>
          <w:p>
            <w:r>
              <w:rPr>
                <w:b w:val="0"/>
                <w:i w:val="0"/>
              </w:rPr>
              <w:br/>
            </w:r>
            <w:r>
              <w:rPr>
                <w:b/>
                <w:i w:val="0"/>
              </w:rPr>
              <w:t>Ngạch bậc, chức danh nghề nghiệp CC, VC</w:t>
            </w:r>
          </w:p>
        </w:tc>
        <w:tc>
          <w:tcPr>
            <w:tcW w:type="dxa" w:w="2160"/>
          </w:tcPr>
          <w:p>
            <w:r>
              <w:rPr>
                <w:b w:val="0"/>
                <w:i w:val="0"/>
              </w:rPr>
              <w:br/>
            </w:r>
            <w:r>
              <w:rPr>
                <w:b/>
                <w:i w:val="0"/>
              </w:rPr>
              <w:t>Định mức lao động trực tiếp (T</w:t>
            </w:r>
            <w:r>
              <w:rPr>
                <w:b/>
                <w:i w:val="0"/>
              </w:rPr>
              <w:t>cn</w:t>
            </w:r>
            <w:r>
              <w:rPr>
                <w:b/>
                <w:i w:val="0"/>
              </w:rPr>
              <w:t>)</w:t>
            </w:r>
          </w:p>
        </w:tc>
      </w:tr>
    </w:tbl>
    <w:p>
      <w:r>
        <w:rPr>
          <w:b/>
          <w:i w:val="0"/>
        </w:rPr>
        <w:t>b) Định mức vật tư, văn phòng phẩm phục vụ bồi nền tài liệu giấy bằng phương pháp thủ công</w:t>
      </w:r>
    </w:p>
    <w:p>
      <w:r>
        <w:rPr>
          <w:b w:val="0"/>
          <w:i/>
        </w:rPr>
        <w:t>Đơn vị tính: 1.000 tờ tài liệu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Tên vật tư, văn phòng phẩm</w:t>
            </w:r>
          </w:p>
        </w:tc>
        <w:tc>
          <w:tcPr>
            <w:tcW w:type="dxa" w:w="1728"/>
          </w:tcPr>
          <w:p>
            <w:r>
              <w:rPr>
                <w:b w:val="0"/>
                <w:i w:val="0"/>
              </w:rPr>
              <w:br/>
            </w:r>
            <w:r>
              <w:rPr>
                <w:b/>
                <w:i w:val="0"/>
              </w:rPr>
              <w:t>Đơn vị tính</w:t>
            </w:r>
          </w:p>
        </w:tc>
        <w:tc>
          <w:tcPr>
            <w:tcW w:type="dxa" w:w="1728"/>
          </w:tcPr>
          <w:p>
            <w:r>
              <w:rPr>
                <w:b w:val="0"/>
                <w:i w:val="0"/>
              </w:rPr>
              <w:br/>
            </w:r>
            <w:r>
              <w:rPr>
                <w:b/>
                <w:i w:val="0"/>
              </w:rPr>
              <w:t>Định mức vật tư</w:t>
            </w:r>
          </w:p>
        </w:tc>
        <w:tc>
          <w:tcPr>
            <w:tcW w:type="dxa" w:w="1728"/>
          </w:tcPr>
          <w:p>
            <w:r>
              <w:rPr>
                <w:b w:val="0"/>
                <w:i w:val="0"/>
              </w:rPr>
              <w:br/>
            </w:r>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