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476/TC/UB về việc thành lập các Phòng nghiệp vụ trực thuộc Ty Công nghiệp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476/TC/UB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8 tháng 12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476/TC/UB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8 tháng 12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476/TC/UB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8 tháng 12 năm 1976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476/TC/UB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8 tháng 12 năm 1976</w:t>
        <w:br/>
        <w:t xml:space="preserve">     </w:t>
      </w:r>
    </w:p>
    <w:p>
      <w:r>
        <w:rPr>
          <w:b w:val="0"/>
          <w:i w:val="0"/>
        </w:rPr>
        <w:t>Căn cứ phương hướng UBND tỉnh Bến Tre ngày 17/5/1976;</w:t>
      </w:r>
    </w:p>
    <w:p>
      <w:r>
        <w:rPr>
          <w:b w:val="0"/>
          <w:i w:val="0"/>
        </w:rPr>
        <w:t>Căn cứ vào tình hình nhiệm vụ chính trị;</w:t>
      </w:r>
    </w:p>
    <w:p>
      <w:r>
        <w:rPr>
          <w:b w:val="0"/>
          <w:i w:val="0"/>
        </w:rPr>
        <w:t>Xét đề nghị của Đ/c Trưởng Ty Công nghiệp số 154 ngày 30/11/76;</w:t>
      </w:r>
    </w:p>
    <w:p>
      <w:r>
        <w:rPr>
          <w:b w:val="0"/>
          <w:i w:val="0"/>
        </w:rPr>
        <w:t>Xét đề nghị của Phòng Tổ chức Ủy ban Tỉnh,</w:t>
      </w:r>
    </w:p>
    <w:p>
      <w:r>
        <w:rPr>
          <w:b/>
          <w:i w:val="0"/>
        </w:rPr>
        <w:t>ỦY BAN NHÂN DÂN TỈNH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chuẩn y thành lập Phòng nghiệp vụ trực thuộc Ty Công nghiệp sau đây:</w:t>
      </w:r>
    </w:p>
    <w:p>
      <w:r>
        <w:rPr>
          <w:b w:val="0"/>
          <w:i w:val="0"/>
        </w:rPr>
        <w:t>1. Phòng Tổ chức hành chính: Ty.</w:t>
      </w:r>
    </w:p>
    <w:p>
      <w:r>
        <w:rPr>
          <w:b w:val="0"/>
          <w:i w:val="0"/>
        </w:rPr>
        <w:t>2. Phòng Kế hoạch - xây dựng cơ bản - Ty</w:t>
      </w:r>
    </w:p>
    <w:p>
      <w:r>
        <w:rPr>
          <w:b w:val="0"/>
          <w:i w:val="0"/>
        </w:rPr>
        <w:t>3. Phòng Kế toán - thống kê - Ty</w:t>
      </w:r>
    </w:p>
    <w:p>
      <w:r>
        <w:rPr>
          <w:b w:val="0"/>
          <w:i w:val="0"/>
        </w:rPr>
        <w:t>4. Phòng Vật tư - Ty.</w:t>
      </w:r>
    </w:p>
    <w:p>
      <w:r>
        <w:rPr>
          <w:b w:val="0"/>
          <w:i w:val="0"/>
        </w:rPr>
        <w:t>5. Phòng Cải tạo công nghiệp - Thủ công nghiệp - Ty.</w:t>
      </w:r>
    </w:p>
    <w:p>
      <w:r>
        <w:rPr>
          <w:b w:val="0"/>
          <w:i w:val="0"/>
        </w:rPr>
        <w:t>6. Phòng Kỹ thuật - Ty.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Ty Công nghiệp có trách nhiệm công bố Quyết định này đến toàn thể CBNV - trên cơ sở giao chức năng, trách nhiệm của Phòng: theo nghiệp vụ chuyên môn.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Phòng Tổ chức Ủy ban Tỉnh, Văn phòng UB Tỉnh, Ty Công nghiệp - các Phòng có tên trên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