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47/2003/QĐ-UB Về việc phê duyệt Quy hoạch chi tiết phân lô khu dân cư thị trấn Chư Prông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47/2003/QĐ-UB</w:t>
      </w:r>
      <w:r>
        <w:rPr>
          <w:b w:val="0"/>
          <w:i w:val="0"/>
        </w:rPr>
        <w:br/>
      </w:r>
      <w:r>
        <w:rPr>
          <w:b w:val="0"/>
          <w:i w:val="0"/>
        </w:rPr>
        <w:br/>
      </w:r>
      <w:r>
        <w:rPr>
          <w:b w:val="0"/>
          <w:i/>
        </w:rPr>
        <w:t>Pleiku, ngày 07 tháng 5 năm 2003</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CỦA ỦY BAN NHÂN DÂN TỈNH GIA LAI</w:t>
      </w:r>
      <w:r>
        <w:rPr>
          <w:b w:val="0"/>
          <w:i w:val="0"/>
        </w:rPr>
        <w:br/>
      </w:r>
      <w:r>
        <w:rPr>
          <w:b/>
          <w:i w:val="0"/>
        </w:rPr>
        <w:t xml:space="preserve">Về việc phê duyệt Quy hoạch chi tiết phân lô </w:t>
      </w:r>
      <w:r>
        <w:br/>
      </w:r>
      <w:r>
        <w:rPr>
          <w:b/>
          <w:i w:val="0"/>
        </w:rPr>
        <w:t>khu dân cư thị trấn Chư Prông</w:t>
      </w:r>
      <w:r>
        <w:rPr>
          <w:b w:val="0"/>
          <w:i w:val="0"/>
        </w:rPr>
        <w:br/>
      </w:r>
      <w:r>
        <w:rPr>
          <w:b/>
          <w:i w:val="0"/>
        </w:rPr>
        <w:t xml:space="preserve"> </w:t>
      </w:r>
      <w:r>
        <w:rPr>
          <w:b w:val="0"/>
          <w:i w:val="0"/>
        </w:rPr>
        <w:br/>
      </w:r>
      <w:r>
        <w:rPr>
          <w:b/>
          <w:i w:val="0"/>
        </w:rPr>
        <w:t>ỦY BAN NHÂN DÂN TỈNH</w:t>
      </w:r>
      <w:r>
        <w:rPr>
          <w:b w:val="0"/>
          <w:i w:val="0"/>
        </w:rPr>
        <w:br/>
      </w:r>
      <w:r>
        <w:rPr>
          <w:b w:val="0"/>
          <w:i/>
        </w:rPr>
        <w:t>- Căn cứ Điều 41 Luật Tổ chức HĐND và UBND ban hành ngày 21/6/1994;</w:t>
      </w:r>
      <w:r>
        <w:rPr>
          <w:b w:val="0"/>
          <w:i w:val="0"/>
        </w:rPr>
        <w:br/>
      </w:r>
      <w:r>
        <w:rPr>
          <w:b w:val="0"/>
          <w:i/>
        </w:rPr>
        <w:t>- Căn cứ Nghị định 91/CP ngày 17/08/1994 của Chính phủ về việc ban hành Điều lệ quản lý quy hoạch;</w:t>
      </w:r>
      <w:r>
        <w:rPr>
          <w:b w:val="0"/>
          <w:i w:val="0"/>
        </w:rPr>
        <w:br/>
      </w:r>
      <w:r>
        <w:rPr>
          <w:b w:val="0"/>
          <w:i/>
        </w:rPr>
        <w:t>- Căn cứ Tờ trình số: 92/TT-UB ngày 26 tháng 03 năm 2003 của UBND huyện Chư Prông về việc xin phê duyệt quy hoạch mở rộng khu dân cư thị trấn Chư Prông đợt 2;</w:t>
      </w:r>
      <w:r>
        <w:rPr>
          <w:b w:val="0"/>
          <w:i w:val="0"/>
        </w:rPr>
        <w:br/>
      </w:r>
      <w:r>
        <w:rPr>
          <w:b w:val="0"/>
          <w:i/>
        </w:rPr>
        <w:t>- Xét quy hoạch chi tiết phân lô khu dân cư thị trấn Chư Prông do Công ty cổ phần kiến trúc Tây Nguyên tháng 3 năm 2003 và Công văn số:    /BCTĐ - XD của Sở Xây Dựng ngày  tháng 04 năm 2003 về việc thẩm định quy hoạch chi tiết phân lô khu dân cư thị trấn Chư Prông;</w:t>
      </w:r>
      <w:r>
        <w:rPr>
          <w:b w:val="0"/>
          <w:i w:val="0"/>
        </w:rPr>
        <w:br/>
      </w:r>
      <w:r>
        <w:rPr>
          <w:b/>
          <w:i w:val="0"/>
        </w:rPr>
        <w:t>QUYẾT ĐỊNH:</w:t>
      </w:r>
      <w:r>
        <w:rPr>
          <w:b w:val="0"/>
          <w:i w:val="0"/>
        </w:rPr>
        <w:br/>
      </w:r>
      <w:r>
        <w:rPr>
          <w:b/>
          <w:i w:val="0"/>
        </w:rPr>
        <w:t>Điều 1</w:t>
      </w:r>
      <w:r>
        <w:rPr>
          <w:b/>
          <w:i w:val="0"/>
        </w:rPr>
        <w:t xml:space="preserve">: </w:t>
      </w:r>
      <w:r>
        <w:rPr>
          <w:b w:val="0"/>
          <w:i w:val="0"/>
        </w:rPr>
        <w:t>Phê duyệt quy hoạch chi tiết phân lô khu dân cư thị trấn Chư Prông với nội dung sau:</w:t>
      </w:r>
      <w:r>
        <w:rPr>
          <w:b w:val="0"/>
          <w:i w:val="0"/>
        </w:rPr>
        <w:br/>
      </w:r>
      <w:r>
        <w:rPr>
          <w:b/>
          <w:i w:val="0"/>
        </w:rPr>
        <w:t>1/ Tên dự án</w:t>
      </w:r>
      <w:r>
        <w:rPr>
          <w:b w:val="0"/>
          <w:i w:val="0"/>
        </w:rPr>
        <w:t>: Quy hoạch chi tiết phân lô khu dân cư thị trấn Chư Prông.</w:t>
      </w:r>
      <w:r>
        <w:rPr>
          <w:b w:val="0"/>
          <w:i w:val="0"/>
        </w:rPr>
        <w:br/>
      </w:r>
      <w:r>
        <w:rPr>
          <w:b/>
          <w:i w:val="0"/>
        </w:rPr>
        <w:t>2/ Địa điểm quy hoạch</w:t>
      </w:r>
      <w:r>
        <w:rPr>
          <w:b w:val="0"/>
          <w:i w:val="0"/>
        </w:rPr>
        <w:t>: Thị trấn Chư Prông, huyện Chư Prông</w:t>
      </w:r>
      <w:r>
        <w:rPr>
          <w:b w:val="0"/>
          <w:i w:val="0"/>
        </w:rPr>
        <w:br/>
      </w:r>
      <w:r>
        <w:rPr>
          <w:b/>
          <w:i w:val="0"/>
        </w:rPr>
        <w:t>3/ Quy mô, ranh giới quy hoạch và hiện trạng khu đất:</w:t>
      </w:r>
      <w:r>
        <w:rPr>
          <w:b w:val="0"/>
          <w:i w:val="0"/>
        </w:rPr>
        <w:br/>
      </w:r>
      <w:r>
        <w:rPr>
          <w:b/>
          <w:i/>
        </w:rPr>
        <w:t>3.1- Quy mô:</w:t>
      </w:r>
      <w:r>
        <w:rPr>
          <w:b w:val="0"/>
          <w:i w:val="0"/>
        </w:rPr>
        <w:t xml:space="preserve"> 44.6 ha</w:t>
      </w:r>
      <w:r>
        <w:rPr>
          <w:b w:val="0"/>
          <w:i w:val="0"/>
        </w:rPr>
        <w:br/>
      </w:r>
      <w:r>
        <w:rPr>
          <w:b/>
          <w:i/>
        </w:rPr>
        <w:t>3.2- Ranh giới QH:</w:t>
      </w:r>
      <w:r>
        <w:rPr>
          <w:b w:val="0"/>
          <w:i w:val="0"/>
        </w:rPr>
        <w:br/>
      </w:r>
      <w:r>
        <w:rPr>
          <w:b w:val="0"/>
          <w:i w:val="0"/>
        </w:rPr>
        <w:t>- Bắc giáp khu quy hoạch Khu dân cư đợt 1.</w:t>
      </w:r>
      <w:r>
        <w:rPr>
          <w:b w:val="0"/>
          <w:i w:val="0"/>
        </w:rPr>
        <w:br/>
      </w:r>
      <w:r>
        <w:rPr>
          <w:b w:val="0"/>
          <w:i w:val="0"/>
        </w:rPr>
        <w:t>- Nam giáp đất trồng cà phê.</w:t>
      </w:r>
      <w:r>
        <w:rPr>
          <w:b w:val="0"/>
          <w:i w:val="0"/>
        </w:rPr>
        <w:br/>
      </w:r>
      <w:r>
        <w:rPr>
          <w:b w:val="0"/>
          <w:i w:val="0"/>
        </w:rPr>
        <w:t>- Đông giáp đất trồng cà phê.</w:t>
      </w:r>
      <w:r>
        <w:rPr>
          <w:b w:val="0"/>
          <w:i w:val="0"/>
        </w:rPr>
        <w:br/>
      </w:r>
      <w:r>
        <w:rPr>
          <w:b w:val="0"/>
          <w:i w:val="0"/>
        </w:rPr>
        <w:t>- Tây giáp khu quy hoạch Khu dân cư đợt 1.</w:t>
      </w:r>
      <w:r>
        <w:rPr>
          <w:b w:val="0"/>
          <w:i w:val="0"/>
        </w:rPr>
        <w:br/>
      </w:r>
      <w:r>
        <w:rPr>
          <w:b/>
          <w:i/>
        </w:rPr>
        <w:t>3.3- Hiện trạng khu đất:</w:t>
      </w:r>
      <w:r>
        <w:rPr>
          <w:b w:val="0"/>
          <w:i w:val="0"/>
        </w:rPr>
        <w:t xml:space="preserve"> Đất trống chưa sử dụng.</w:t>
      </w:r>
      <w:r>
        <w:rPr>
          <w:b w:val="0"/>
          <w:i w:val="0"/>
        </w:rPr>
        <w:br/>
      </w:r>
      <w:r>
        <w:rPr>
          <w:b/>
          <w:i w:val="0"/>
        </w:rPr>
        <w:t>4/ Quy hoạch sử dụng đất:</w:t>
      </w:r>
      <w:r>
        <w:rPr>
          <w:b w:val="0"/>
          <w:i w:val="0"/>
        </w:rPr>
        <w:br/>
      </w:r>
      <w:r>
        <w:rPr>
          <w:b w:val="0"/>
          <w:i w:val="0"/>
        </w:rPr>
        <w:t>- Đất nhà ở: 10,2 ha chiếm 23%</w:t>
      </w:r>
      <w:r>
        <w:rPr>
          <w:b w:val="0"/>
          <w:i w:val="0"/>
        </w:rPr>
        <w:br/>
      </w:r>
      <w:r>
        <w:rPr>
          <w:b w:val="0"/>
          <w:i w:val="0"/>
        </w:rPr>
        <w:t>Trong đó</w:t>
      </w:r>
      <w:r>
        <w:rPr>
          <w:b w:val="0"/>
          <w:i w:val="0"/>
        </w:rPr>
        <w:br/>
      </w:r>
      <w:r>
        <w:rPr>
          <w:b w:val="0"/>
          <w:i w:val="0"/>
        </w:rPr>
        <w:t>+ Đất nhà lô phố có diện tích 6m x 25m = 150m</w:t>
      </w:r>
      <w:r>
        <w:rPr>
          <w:b w:val="0"/>
          <w:i w:val="0"/>
        </w:rPr>
        <w:t>2</w:t>
      </w:r>
      <w:r>
        <w:rPr>
          <w:b w:val="0"/>
          <w:i w:val="0"/>
        </w:rPr>
        <w:t xml:space="preserve"> (320 căn)</w:t>
      </w:r>
      <w:r>
        <w:rPr>
          <w:b w:val="0"/>
          <w:i w:val="0"/>
        </w:rPr>
        <w:br/>
      </w:r>
      <w:r>
        <w:rPr>
          <w:b w:val="0"/>
          <w:i w:val="0"/>
        </w:rPr>
        <w:t>+ Đất nhà lô phố có diện tích 12m x 25m = 300 m</w:t>
      </w:r>
      <w:r>
        <w:rPr>
          <w:b w:val="0"/>
          <w:i w:val="0"/>
        </w:rPr>
        <w:t>2</w:t>
      </w:r>
      <w:r>
        <w:rPr>
          <w:b w:val="0"/>
          <w:i w:val="0"/>
        </w:rPr>
        <w:t xml:space="preserve"> (380 căn)</w:t>
      </w:r>
      <w:r>
        <w:rPr>
          <w:b w:val="0"/>
          <w:i w:val="0"/>
        </w:rPr>
        <w:br/>
      </w:r>
      <w:r>
        <w:rPr>
          <w:b w:val="0"/>
          <w:i w:val="0"/>
        </w:rPr>
        <w:t>- Đất xây dựng công trình công cộng: 6,1 ha chiếm 14% gồm:</w:t>
      </w:r>
      <w:r>
        <w:rPr>
          <w:b w:val="0"/>
          <w:i w:val="0"/>
        </w:rPr>
        <w:br/>
      </w:r>
      <w:r>
        <w:rPr>
          <w:b w:val="0"/>
          <w:i w:val="0"/>
        </w:rPr>
        <w:t>+ Trường trung học cơ sở</w:t>
      </w:r>
      <w:r>
        <w:rPr>
          <w:b w:val="0"/>
          <w:i w:val="0"/>
        </w:rPr>
        <w:br/>
      </w:r>
      <w:r>
        <w:rPr>
          <w:b w:val="0"/>
          <w:i w:val="0"/>
        </w:rPr>
        <w:t>+ Trường tiểu học.</w:t>
      </w:r>
      <w:r>
        <w:rPr>
          <w:b w:val="0"/>
          <w:i w:val="0"/>
        </w:rPr>
        <w:br/>
      </w:r>
      <w:r>
        <w:rPr>
          <w:b w:val="0"/>
          <w:i w:val="0"/>
        </w:rPr>
        <w:t>+ Nhà trẻ mẫu giáo</w:t>
      </w:r>
      <w:r>
        <w:rPr>
          <w:b w:val="0"/>
          <w:i w:val="0"/>
        </w:rPr>
        <w:br/>
      </w:r>
      <w:r>
        <w:rPr>
          <w:b w:val="0"/>
          <w:i w:val="0"/>
        </w:rPr>
        <w:t>+ Nhà công vụ và nhà tập thể CBCNV.</w:t>
      </w:r>
      <w:r>
        <w:rPr>
          <w:b w:val="0"/>
          <w:i w:val="0"/>
        </w:rPr>
        <w:br/>
      </w:r>
      <w:r>
        <w:rPr>
          <w:b w:val="0"/>
          <w:i w:val="0"/>
        </w:rPr>
        <w:t>+ Nhà máy nước hiện có.</w:t>
      </w:r>
      <w:r>
        <w:rPr>
          <w:b w:val="0"/>
          <w:i w:val="0"/>
        </w:rPr>
        <w:br/>
      </w:r>
      <w:r>
        <w:rPr>
          <w:b w:val="0"/>
          <w:i w:val="0"/>
        </w:rPr>
        <w:t>+ Nhà họp tổ dân phố.</w:t>
      </w:r>
      <w:r>
        <w:rPr>
          <w:b w:val="0"/>
          <w:i w:val="0"/>
        </w:rPr>
        <w:br/>
      </w:r>
      <w:r>
        <w:rPr>
          <w:b w:val="0"/>
          <w:i w:val="0"/>
        </w:rPr>
        <w:br/>
      </w:r>
      <w:r>
        <w:rPr>
          <w:b w:val="0"/>
          <w:i w:val="0"/>
        </w:rPr>
        <w:br/>
      </w:r>
      <w:r>
        <w:rPr>
          <w:b w:val="0"/>
          <w:i w:val="0"/>
        </w:rPr>
        <w:br/>
      </w:r>
      <w:r>
        <w:rPr>
          <w:b w:val="0"/>
          <w:i w:val="0"/>
        </w:rPr>
        <w:br/>
      </w:r>
      <w:r>
        <w:rPr>
          <w:b w:val="0"/>
          <w:i w:val="0"/>
        </w:rPr>
        <w:t>- Đất cây xanh TDTT:</w:t>
      </w:r>
      <w:r>
        <w:rPr>
          <w:b w:val="0"/>
          <w:i w:val="0"/>
        </w:rPr>
        <w:br/>
      </w:r>
      <w:r>
        <w:rPr>
          <w:b w:val="0"/>
          <w:i w:val="0"/>
        </w:rPr>
        <w:br/>
      </w:r>
      <w:r>
        <w:rPr>
          <w:b w:val="0"/>
          <w:i w:val="0"/>
        </w:rPr>
        <w:t>2,1 ha chiếm 5,5%</w:t>
      </w:r>
      <w:r>
        <w:rPr>
          <w:b w:val="0"/>
          <w:i w:val="0"/>
        </w:rPr>
        <w:br/>
      </w:r>
      <w:r>
        <w:rPr>
          <w:b w:val="0"/>
          <w:i w:val="0"/>
        </w:rPr>
        <w:br/>
      </w:r>
      <w:r>
        <w:rPr>
          <w:b w:val="0"/>
          <w:i w:val="0"/>
        </w:rPr>
        <w:br/>
      </w:r>
      <w:r>
        <w:rPr>
          <w:b w:val="0"/>
          <w:i w:val="0"/>
        </w:rPr>
        <w:br/>
      </w:r>
      <w:r>
        <w:rPr>
          <w:b w:val="0"/>
          <w:i w:val="0"/>
        </w:rPr>
        <w:t>- Đất giao thông:</w:t>
      </w:r>
      <w:r>
        <w:rPr>
          <w:b w:val="0"/>
          <w:i w:val="0"/>
        </w:rPr>
        <w:br/>
      </w:r>
      <w:r>
        <w:rPr>
          <w:b w:val="0"/>
          <w:i w:val="0"/>
        </w:rPr>
        <w:br/>
      </w:r>
      <w:r>
        <w:rPr>
          <w:b w:val="0"/>
          <w:i w:val="0"/>
        </w:rPr>
        <w:t>11,6 ha chiếm 24%</w:t>
      </w:r>
      <w:r>
        <w:rPr>
          <w:b w:val="0"/>
          <w:i w:val="0"/>
        </w:rPr>
        <w:br/>
      </w:r>
      <w:r>
        <w:rPr>
          <w:b w:val="0"/>
          <w:i w:val="0"/>
        </w:rPr>
        <w:br/>
      </w:r>
      <w:r>
        <w:rPr>
          <w:b w:val="0"/>
          <w:i w:val="0"/>
        </w:rPr>
        <w:br/>
      </w:r>
      <w:r>
        <w:rPr>
          <w:b w:val="0"/>
          <w:i w:val="0"/>
        </w:rPr>
        <w:br/>
      </w:r>
      <w:r>
        <w:rPr>
          <w:b w:val="0"/>
          <w:i w:val="0"/>
        </w:rPr>
        <w:t>- Đất tiểu thủ công nghiệp:</w:t>
      </w:r>
      <w:r>
        <w:rPr>
          <w:b w:val="0"/>
          <w:i w:val="0"/>
        </w:rPr>
        <w:br/>
      </w:r>
      <w:r>
        <w:rPr>
          <w:b w:val="0"/>
          <w:i w:val="0"/>
        </w:rPr>
        <w:br/>
      </w:r>
      <w:r>
        <w:rPr>
          <w:b w:val="0"/>
          <w:i w:val="0"/>
        </w:rPr>
        <w:t>5,3 ha chiếm 12%</w:t>
      </w:r>
      <w:r>
        <w:rPr>
          <w:b w:val="0"/>
          <w:i w:val="0"/>
        </w:rPr>
        <w:br/>
      </w:r>
      <w:r>
        <w:rPr>
          <w:b w:val="0"/>
          <w:i w:val="0"/>
        </w:rPr>
        <w:br/>
      </w:r>
      <w:r>
        <w:rPr>
          <w:b w:val="0"/>
          <w:i w:val="0"/>
        </w:rPr>
        <w:br/>
      </w:r>
      <w:r>
        <w:rPr>
          <w:b w:val="0"/>
          <w:i w:val="0"/>
        </w:rPr>
        <w:br/>
      </w:r>
      <w:r>
        <w:rPr>
          <w:b w:val="0"/>
          <w:i w:val="0"/>
        </w:rPr>
        <w:t>- Đất dự phòng:</w:t>
      </w:r>
      <w:r>
        <w:rPr>
          <w:b w:val="0"/>
          <w:i w:val="0"/>
        </w:rPr>
        <w:br/>
      </w:r>
      <w:r>
        <w:rPr>
          <w:b w:val="0"/>
          <w:i w:val="0"/>
        </w:rPr>
        <w:br/>
      </w:r>
      <w:r>
        <w:rPr>
          <w:b w:val="0"/>
          <w:i w:val="0"/>
        </w:rPr>
        <w:t>2,0 ha chiếm 5,5%</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44,6 ha chiếm 100%</w:t>
      </w:r>
      <w:r>
        <w:rPr>
          <w:b w:val="0"/>
          <w:i w:val="0"/>
        </w:rPr>
        <w:br/>
      </w:r>
      <w:r>
        <w:rPr>
          <w:b w:val="0"/>
          <w:i w:val="0"/>
        </w:rPr>
        <w:br/>
      </w:r>
      <w:r>
        <w:rPr>
          <w:b w:val="0"/>
          <w:i w:val="0"/>
        </w:rPr>
        <w:br/>
      </w:r>
      <w:r>
        <w:rPr>
          <w:b w:val="0"/>
          <w:i w:val="0"/>
        </w:rPr>
        <w:br/>
      </w:r>
      <w:r>
        <w:rPr>
          <w:b/>
          <w:i w:val="0"/>
        </w:rPr>
        <w:t>Điều 2</w:t>
      </w:r>
      <w:r>
        <w:rPr>
          <w:b/>
          <w:i w:val="0"/>
        </w:rPr>
        <w:t xml:space="preserve">: </w:t>
      </w:r>
      <w:r>
        <w:rPr>
          <w:b w:val="0"/>
          <w:i w:val="0"/>
        </w:rPr>
        <w:t>Giao cho UBND huyện Chư Prông:</w:t>
      </w:r>
      <w:r>
        <w:rPr>
          <w:b w:val="0"/>
          <w:i w:val="0"/>
        </w:rPr>
        <w:br/>
      </w:r>
      <w:r>
        <w:rPr>
          <w:b w:val="0"/>
          <w:i w:val="0"/>
        </w:rPr>
        <w:t>1- Tổ chức công bố quy hoạch để các cơ quan, đơn vị, cá nhân có liên quan thực hiện.</w:t>
      </w:r>
      <w:r>
        <w:rPr>
          <w:b w:val="0"/>
          <w:i w:val="0"/>
        </w:rPr>
        <w:br/>
      </w:r>
      <w:r>
        <w:rPr>
          <w:b w:val="0"/>
          <w:i w:val="0"/>
        </w:rPr>
        <w:t>2- Chỉ đạo thực hiện dự án theo quy hoạch được duyệt, phối hợp với các cơ quan có liên quan để triển khai thực hiện.</w:t>
      </w:r>
      <w:r>
        <w:rPr>
          <w:b w:val="0"/>
          <w:i w:val="0"/>
        </w:rPr>
        <w:br/>
      </w:r>
      <w:r>
        <w:rPr>
          <w:b/>
          <w:i w:val="0"/>
        </w:rPr>
        <w:t>Điều 3</w:t>
      </w:r>
      <w:r>
        <w:rPr>
          <w:b/>
          <w:i w:val="0"/>
        </w:rPr>
        <w:t xml:space="preserve">: </w:t>
      </w:r>
      <w:r>
        <w:rPr>
          <w:b w:val="0"/>
          <w:i w:val="0"/>
        </w:rPr>
        <w:t>Các Ông: Chánh Văn phòng HĐND và UBND tỉnh, Giám đốc các Sở: Kế hoạch và Đầu tư, Xây dựng, Địa chính, Tài chính Vật giá, Chủ tịch UBND huyện Chư Prông và Thủ trưởng các Sở, Ban, Ngành có liên quan chịu trách nhiệm thi hành quyết định này.</w:t>
      </w:r>
      <w:r>
        <w:rPr>
          <w:b w:val="0"/>
          <w:i w:val="0"/>
        </w:rPr>
        <w:br/>
      </w:r>
      <w:r>
        <w:rPr>
          <w:b w:val="0"/>
          <w:i w:val="0"/>
        </w:rPr>
        <w:t>Quyết định này có hiệu lực thi hành kể từ ngày ký./.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br/>
      </w:r>
      <w:r>
        <w:rPr>
          <w:b/>
          <w:i w:val="0"/>
        </w:rPr>
        <w:t>CHỦ TỊCH</w:t>
      </w:r>
      <w:r>
        <w:rPr>
          <w:b w:val="0"/>
          <w:i w:val="0"/>
        </w:rPr>
        <w:br/>
      </w:r>
      <w:r>
        <w:rPr>
          <w:b/>
          <w:i/>
        </w:rPr>
        <w:t>(Đã ký)</w:t>
      </w:r>
      <w:r>
        <w:br/>
      </w:r>
      <w:r>
        <w:br/>
      </w:r>
      <w:r>
        <w:rPr>
          <w:b/>
          <w:i w:val="0"/>
        </w:rPr>
        <w:t>Nguyễn Vỹ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Đất cây xanh TDTT:</w:t>
            </w:r>
          </w:p>
        </w:tc>
        <w:tc>
          <w:tcPr>
            <w:tcW w:type="dxa" w:w="4320"/>
          </w:tcPr>
          <w:p>
            <w:r>
              <w:rPr>
                <w:b w:val="0"/>
                <w:i w:val="0"/>
              </w:rPr>
              <w:br/>
            </w:r>
            <w:r>
              <w:rPr>
                <w:b w:val="0"/>
                <w:i w:val="0"/>
              </w:rPr>
              <w:t>2,1 ha chiếm 5,5%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t>CHỦ TỊCH</w:t>
            </w:r>
            <w:r>
              <w:rPr>
                <w:b w:val="0"/>
                <w:i w:val="0"/>
              </w:rPr>
              <w:br/>
            </w:r>
            <w:r>
              <w:rPr>
                <w:b/>
                <w:i/>
              </w:rPr>
              <w:t>(Đã ký)</w:t>
            </w:r>
            <w:r>
              <w:br/>
            </w:r>
            <w:r>
              <w:br/>
            </w:r>
            <w:r>
              <w:rPr>
                <w:b/>
                <w:i w:val="0"/>
              </w:rPr>
              <w:t>Nguyễn Vỹ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