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49/2023/NQ-HĐND Quy định mức thu, miễn, giảm; chế độ thu nộp các khoản phí và lệ phí đối với dịch vụ công trực tuyến trên địa bàn tỉnh Quảng Trị</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TRỊ</w:t>
      </w:r>
      <w:r>
        <w:rPr>
          <w:b w:val="0"/>
          <w:i w:val="0"/>
        </w:rPr>
        <w:br/>
      </w:r>
      <w:r>
        <w:rPr>
          <w:b/>
          <w:i w:val="0"/>
        </w:rPr>
        <w:t>_____________</w:t>
      </w:r>
      <w:r>
        <w:rPr>
          <w:b w:val="0"/>
          <w:i w:val="0"/>
        </w:rPr>
        <w:br/>
      </w:r>
      <w:r>
        <w:rPr>
          <w:b w:val="0"/>
          <w:i w:val="0"/>
        </w:rPr>
        <w:t>Số: 49/2023/NQ-HĐND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w:t>
      </w:r>
      <w:r>
        <w:rPr>
          <w:b w:val="0"/>
          <w:i w:val="0"/>
        </w:rPr>
        <w:br/>
      </w:r>
      <w:r>
        <w:rPr>
          <w:b/>
          <w:i/>
        </w:rPr>
        <w:t>Quảng Trị, ngày 19 tháng 7 năm 2023</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TRỊ</w:t>
      </w:r>
      <w:r>
        <w:rPr>
          <w:b w:val="0"/>
          <w:i w:val="0"/>
        </w:rPr>
        <w:br/>
      </w:r>
      <w:r>
        <w:rPr>
          <w:b/>
          <w:i w:val="0"/>
        </w:rPr>
        <w:t>_____________</w:t>
      </w:r>
      <w:r>
        <w:rPr>
          <w:b w:val="0"/>
          <w:i w:val="0"/>
        </w:rPr>
        <w:br/>
      </w:r>
      <w:r>
        <w:rPr>
          <w:b w:val="0"/>
          <w:i w:val="0"/>
        </w:rPr>
        <w:t>Số: 49/2023/NQ-HĐND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w:t>
      </w:r>
      <w:r>
        <w:rPr>
          <w:b w:val="0"/>
          <w:i w:val="0"/>
        </w:rPr>
        <w:br/>
      </w:r>
      <w:r>
        <w:rPr>
          <w:b/>
          <w:i/>
        </w:rPr>
        <w:t>Quảng Trị, ngày 19 tháng 7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TRỊ</w:t>
            </w:r>
            <w:r>
              <w:rPr>
                <w:b w:val="0"/>
                <w:i w:val="0"/>
              </w:rPr>
              <w:br/>
            </w:r>
            <w:r>
              <w:rPr>
                <w:b/>
                <w:i w:val="0"/>
              </w:rPr>
              <w:t>_____________</w:t>
            </w:r>
            <w:r>
              <w:rPr>
                <w:b w:val="0"/>
                <w:i w:val="0"/>
              </w:rPr>
              <w:br/>
            </w:r>
            <w:r>
              <w:rPr>
                <w:b w:val="0"/>
                <w:i w:val="0"/>
              </w:rPr>
              <w:t>Số: 49/2023/NQ-HĐND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w:t>
            </w:r>
            <w:r>
              <w:rPr>
                <w:b w:val="0"/>
                <w:i w:val="0"/>
              </w:rPr>
              <w:br/>
            </w:r>
            <w:r>
              <w:rPr>
                <w:b/>
                <w:i/>
              </w:rPr>
              <w:t>Quảng Trị, ngày 19 tháng 7 năm 2023</w:t>
            </w:r>
          </w:p>
        </w:tc>
      </w:tr>
    </w:tbl>
    <w:p>
      <w:pPr>
        <w:jc w:val="center"/>
      </w:pPr>
      <w:r>
        <w:rPr>
          <w:b/>
          <w:i w:val="0"/>
        </w:rPr>
        <w:t>NGHỊ QUYẾT</w:t>
      </w:r>
      <w:r>
        <w:br/>
      </w:r>
      <w:r>
        <w:rPr>
          <w:b/>
          <w:i w:val="0"/>
        </w:rPr>
        <w:br/>
        <w:t xml:space="preserve">      Quy định mức thu, miễn, giảm; chế độ thu, nộp các khoản phí và lệ phí </w:t>
      </w:r>
    </w:p>
    <w:p>
      <w:pPr>
        <w:jc w:val="center"/>
      </w:pPr>
      <w:r>
        <w:rPr>
          <w:b/>
          <w:i w:val="0"/>
        </w:rPr>
        <w:t>đối với dịch vụ công trực tuyến trên địa bàn tỉnh Quảng Trị</w:t>
      </w:r>
    </w:p>
    <w:p>
      <w:pPr>
        <w:jc w:val="center"/>
      </w:pPr>
      <w:r>
        <w:rPr>
          <w:b/>
          <w:i w:val="0"/>
        </w:rPr>
        <w:t>___________________________</w:t>
      </w:r>
    </w:p>
    <w:p>
      <w:pPr>
        <w:jc w:val="center"/>
      </w:pPr>
      <w:r>
        <w:rPr>
          <w:b/>
          <w:i w:val="0"/>
        </w:rPr>
        <w:t>HỘI ĐỒNG NHÂN DÂN TỈNH QUẢNG TRỊ</w:t>
      </w:r>
    </w:p>
    <w:p>
      <w:pPr>
        <w:jc w:val="center"/>
      </w:pPr>
      <w:r>
        <w:rPr>
          <w:b/>
          <w:i w:val="0"/>
        </w:rPr>
        <w:t>KHÓA VIII, KỲ HỌP THỨ 18</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Phí và lệ phí ngày 25/11/2015;</w:t>
      </w:r>
    </w:p>
    <w:p>
      <w:r>
        <w:rPr>
          <w:b w:val="0"/>
          <w:i/>
        </w:rPr>
        <w:t>Căn cứ Nghị định số 120/2016/NĐ-CP ngày 23/8/2016 của Chính phủ quy định chi tiết và hướng dẫn thi hành một số điều của Luật Phí và lệ phí;</w:t>
      </w:r>
    </w:p>
    <w:p>
      <w:r>
        <w:rPr>
          <w:b w:val="0"/>
          <w:i/>
        </w:rPr>
        <w:t>Căn cứ Thông tư số 85/2019/TT-BTC ngày 29/11/2019 của Bộ trưởng Bộ Tài chính hướng dẫn về phí và lệ phí thuộc thẩm quyền quyết định của Hội đồng nhân dân tỉnh, thành phố trực thuộc Trung ương;</w:t>
      </w:r>
    </w:p>
    <w:p>
      <w:r>
        <w:rPr>
          <w:b w:val="0"/>
          <w:i/>
        </w:rPr>
        <w:t>Căn cứ Thông tư số 106/2021/TT-BTC ngày 26/11/2021 của Bộ trưởng Bộ Tài chính sửa đổi, bổ sung một số điều của Thông tư số 85/2019/TT-BTC ngày 29/11/2019 của Bộ trưởng Bộ Tài chính hướng dẫn về phí và lệ phí thuộc thẩm quyền quyết định của Hội đồng nhân dân tỉnh, thành phố trực thuộc Trung ương;</w:t>
      </w:r>
    </w:p>
    <w:p>
      <w:r>
        <w:rPr>
          <w:b w:val="0"/>
          <w:i/>
        </w:rPr>
        <w:t>Xét Tờ trình số 97/TTr-UBND ngày 27/6/2023 của Ủy ban nhân dân tỉnh về dự thảo Nghị quyết quy định mức thu, miễn, giảm; chế độ thu nộp các khoản phí và lệ phí đối với dịch vụ công trực tuyến thuộc thẩm quyền quyết định của Hội đồng nhân dân tỉnh; Báo cáo thẩm tra của Ban Kinh tế - Ngân sách Hội đồng nhân dân tỉnh; ý kiến thảo luận của đại biểu Hội đồng nhân dân tỉnh tại kỳ họp.</w:t>
      </w:r>
    </w:p>
    <w:p>
      <w:pPr>
        <w:jc w:val="center"/>
      </w:pPr>
      <w:r>
        <w:rPr>
          <w:b/>
          <w:i w:val="0"/>
        </w:rPr>
        <w:t>QUYẾT NGHỊ:</w:t>
      </w:r>
    </w:p>
    <w:p>
      <w:r>
        <w:rPr>
          <w:b/>
          <w:i w:val="0"/>
        </w:rPr>
        <w:t>Điều 1. Phạm vi điều chỉnh và đối tượng áp dụng</w:t>
      </w:r>
    </w:p>
    <w:p>
      <w:r>
        <w:rPr>
          <w:b w:val="0"/>
          <w:i w:val="0"/>
        </w:rPr>
        <w:t>1. Phạm vi điều chỉnh</w:t>
      </w:r>
    </w:p>
    <w:p>
      <w:r>
        <w:rPr>
          <w:b w:val="0"/>
          <w:i w:val="0"/>
        </w:rPr>
        <w:t>Nghị quyết này quy định về mức thu, miễn, giảm; chế độ thu nộp các khoản phí, lệ phí đối với dịch vụ công trực tuyến trên địa bàn tỉnh Quảng Trị.</w:t>
      </w:r>
    </w:p>
    <w:p>
      <w:r>
        <w:rPr>
          <w:b w:val="0"/>
          <w:i w:val="0"/>
        </w:rPr>
        <w:t>2. Đối tượng áp dụng</w:t>
      </w:r>
    </w:p>
    <w:p>
      <w:r>
        <w:rPr>
          <w:b w:val="0"/>
          <w:i w:val="0"/>
        </w:rPr>
        <w:t>a) Tổ chức, cá nhân đề nghị giải quyết các thủ tục hành chính qua dịch vụ công trực tuyến trên địa bàn tỉnh.</w:t>
      </w:r>
    </w:p>
    <w:p>
      <w:r>
        <w:rPr>
          <w:b w:val="0"/>
          <w:i w:val="0"/>
        </w:rPr>
        <w:t>b) Cơ quan, tổ chức thực hiện giải quyết các thủ tục hành chính qua dịch vụ công trực tuyến trên địa bàn tỉnh.</w:t>
      </w:r>
    </w:p>
    <w:p>
      <w:r>
        <w:rPr>
          <w:b w:val="0"/>
          <w:i w:val="0"/>
        </w:rPr>
        <w:t>c) Tổ chức, cá nhân có liên quan.</w:t>
      </w:r>
    </w:p>
    <w:p>
      <w:r>
        <w:rPr>
          <w:b/>
          <w:i w:val="0"/>
        </w:rPr>
        <w:t>Điều 2. Mức thu phí, lệ phí</w:t>
      </w:r>
    </w:p>
    <w:p>
      <w:r>
        <w:rPr>
          <w:b w:val="0"/>
          <w:i w:val="0"/>
        </w:rPr>
        <w:t>Mức thu phí, lệ phí đối với dịch vụ công trực tuyến bằng 80% mức thu phí, lệ phí đối với hoạt động sử dụng dịch vụ công trực tiếp theo quy định tại Nghị quyết số 13/2022/NQ-HĐND ngày 15/4/2022 của Hội đồng nhân dân tỉnh quy định mức thu, miễn, giảm; chế độ thu, nộp các khoản phí và lệ phí thuộc thẩm quyền quyết định của Hội đồng nhân dân tỉnh Quảng Trị (Chi tiết tại Phụ lục kèm theo).</w:t>
      </w:r>
    </w:p>
    <w:p>
      <w:r>
        <w:rPr>
          <w:b/>
          <w:i w:val="0"/>
        </w:rPr>
        <w:t>Điều 3. Chính sách miễn, giảm và tỷ lệ để lại, nộp ngân sách</w:t>
      </w:r>
    </w:p>
    <w:p>
      <w:r>
        <w:rPr>
          <w:b w:val="0"/>
          <w:i w:val="0"/>
        </w:rPr>
        <w:t>Chính sách miễn, giảm và tỷ lệ để lại, nộp ngân sách đối với các khoản phí, lệ phí dịch vụ công trực tuyến áp dụng theo nội dung quy định hiện hành về phí, lệ phí thực hiện dịch vụ công trực tiếp tại Nghị quyết số 13/2022/NQ-HĐND ngày 15/4/2022 của Hội đồng nhân dân tỉnh quy định mức thu, miễn, giảm; chế độ thu, nộp các khoản phí và lệ phí thuộc thẩm quyền quyết định của Hội đồng nhân dân tỉnh Quảng Trị và Nghị quyết số 25/2023/NQ-HĐND ngày 28/3/2023 của Hội đồng nhân dân tỉnh sửa đổi, bổ sung một số điều của Nghị quyết số 13/2022/NQ-HĐND ngày 15/4/2022 của Hội đồng nhân dân tỉnh quy định mức thu, miễn, giảm; chế độ thu, nộp các khoản phí và lệ phí thuộc thẩm quyền quyết định của Hội đồng nhân dân tỉnh Quảng Trị.</w:t>
      </w:r>
    </w:p>
    <w:p>
      <w:r>
        <w:rPr>
          <w:b/>
          <w:i w:val="0"/>
        </w:rPr>
        <w:t>Điều 4. Tổ chức thực hiện</w:t>
      </w:r>
    </w:p>
    <w:p>
      <w:r>
        <w:rPr>
          <w:b w:val="0"/>
          <w:i w:val="0"/>
        </w:rPr>
        <w:t>1. Ủy ban nhân dân tỉnh tổ chức thực hiện Nghị quyết.</w:t>
      </w:r>
    </w:p>
    <w:p>
      <w:r>
        <w:rPr>
          <w:b w:val="0"/>
          <w:i w:val="0"/>
        </w:rPr>
        <w:t>2. Thường trực Hội đồng nhân dân, các Ban Hội đồng nhân dân, các Tổ đại biểu Hội đồng nhân dân và đại biểu Hội đồng nhân dân tỉnh phối hợp với Ban Thường trực Ủy ban Mặt trận Tổ quốc Việt Nam tỉnh giám sát việc thực hiện Nghị quyết.</w:t>
      </w:r>
    </w:p>
    <w:p>
      <w:r>
        <w:rPr>
          <w:b w:val="0"/>
          <w:i w:val="0"/>
        </w:rPr>
        <w:t>Nghị quyết này được Hội đồng nhân dân tỉnh Quảng Trị khóa VIII, Kỳ họp thứ 18 thông qua ngày 19 tháng 7 năm 2023 và có hiệu lực từ ngày 01 tháng 8 năm 2023./.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Đăng Quang</w:t>
            </w:r>
          </w:p>
        </w:tc>
      </w:tr>
    </w:tbl>
    <w:p>
      <w:r>
        <w:rPr>
          <w:b/>
          <w:i w:val="0"/>
        </w:rPr>
        <w:t>PHỤ LỤC</w:t>
      </w:r>
    </w:p>
    <w:p>
      <w:r>
        <w:rPr>
          <w:b/>
          <w:i w:val="0"/>
        </w:rPr>
        <w:t>DANH MỤC, MỨC THU CÁC KHOẢN PHÍ, LỆ PHÍ DỊCH VỤ CÔNG TRỰC TUYẾN</w:t>
      </w:r>
      <w:r>
        <w:br/>
      </w:r>
      <w:r>
        <w:rPr>
          <w:b w:val="0"/>
          <w:i/>
        </w:rPr>
        <w:t>(Ban hành kèm theo Nghị quyết số 49/2023/NQ-HĐND ngày 19 tháng 7 năm 2023 của Hội đồng nhân dân tỉnh Quảng Trị)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phí, lệ phí</w:t>
            </w:r>
          </w:p>
        </w:tc>
        <w:tc>
          <w:tcPr>
            <w:tcW w:type="dxa" w:w="2160"/>
          </w:tcPr>
          <w:p>
            <w:r>
              <w:rPr>
                <w:b w:val="0"/>
                <w:i w:val="0"/>
              </w:rPr>
              <w:br/>
            </w:r>
            <w:r>
              <w:rPr>
                <w:b/>
                <w:i w:val="0"/>
              </w:rPr>
              <w:t>Đơn vị tính</w:t>
            </w:r>
          </w:p>
        </w:tc>
        <w:tc>
          <w:tcPr>
            <w:tcW w:type="dxa" w:w="2160"/>
          </w:tcPr>
          <w:p>
            <w:r>
              <w:rPr>
                <w:b w:val="0"/>
                <w:i w:val="0"/>
              </w:rPr>
              <w:br/>
            </w:r>
            <w:r>
              <w:rPr>
                <w:b/>
                <w:i w:val="0"/>
              </w:rPr>
              <w:t>Mức thu đối với hoạt động trực tuyến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