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51/2025/TT-BXD Công bố vùng nước cảng biển, khu vực hàng hải thuộc địa phận tỉnh Quảng Trị và khu vực quản lý của Cảng vụ Hàng hải Quảng Trị</w:t>
      </w:r>
    </w:p>
    <w:p>
      <w:r>
        <w:rPr>
          <w:b w:val="0"/>
          <w:i w:val="0"/>
        </w:rPr>
        <w:br/>
      </w:r>
      <w:r>
        <w:rPr>
          <w:b w:val="0"/>
          <w:i w:val="0"/>
        </w:rPr>
        <w:br/>
      </w:r>
      <w:r>
        <w:rPr>
          <w:b w:val="0"/>
          <w:i w:val="0"/>
        </w:rPr>
        <w:br/>
      </w:r>
      <w:r>
        <w:rPr>
          <w:b w:val="0"/>
          <w:i w:val="0"/>
        </w:rPr>
        <w:br/>
      </w:r>
      <w:r>
        <w:rPr>
          <w:b w:val="0"/>
          <w:i w:val="0"/>
        </w:rPr>
        <w:br/>
      </w:r>
      <w:r>
        <w:rPr>
          <w:b/>
          <w:i w:val="0"/>
        </w:rPr>
        <w:t>BỘ XÂY DỰNG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51/2025/TT-BXD</w:t>
      </w:r>
      <w:r>
        <w:rPr>
          <w:b w:val="0"/>
          <w:i w:val="0"/>
        </w:rPr>
        <w:br/>
      </w:r>
      <w:r>
        <w:rPr>
          <w:b w:val="0"/>
          <w:i w:val="0"/>
        </w:rPr>
        <w:br/>
      </w:r>
      <w:r>
        <w:rPr>
          <w:b w:val="0"/>
          <w:i/>
        </w:rPr>
        <w:t>Hà Nội, ngày 22 tháng 12 năm 2025</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THÔNG TƯ</w:t>
      </w:r>
      <w:r>
        <w:rPr>
          <w:b w:val="0"/>
          <w:i w:val="0"/>
        </w:rPr>
        <w:br/>
      </w:r>
      <w:r>
        <w:rPr>
          <w:b/>
          <w:i w:val="0"/>
        </w:rPr>
        <w:t>CÔNG BỐ VÙNG NƯỚC CẢNG BIỂN, KHU VỰC HÀNG HẢI THUỘC ĐỊA PHẬN TỈNH QUẢNG TRỊ VÀ KHU VỰC QUẢN LÝ CỦA CẢNG VỤ HÀNG HẢI QUẢNG TRỊ</w:t>
      </w:r>
      <w:r>
        <w:rPr>
          <w:b w:val="0"/>
          <w:i w:val="0"/>
        </w:rPr>
        <w:br/>
      </w:r>
      <w:r>
        <w:rPr>
          <w:b w:val="0"/>
          <w:i/>
        </w:rPr>
        <w:t xml:space="preserve">Căn cứ </w:t>
      </w:r>
      <w:r>
        <w:rPr>
          <w:b w:val="0"/>
          <w:i/>
        </w:rPr>
        <w:t>Bộ luật Hàng hải Việt Nam ngày 25 tháng 11 năm 2015;</w:t>
      </w:r>
      <w:r>
        <w:rPr>
          <w:b w:val="0"/>
          <w:i w:val="0"/>
        </w:rPr>
        <w:br/>
      </w:r>
      <w:r>
        <w:rPr>
          <w:b w:val="0"/>
          <w:i/>
        </w:rPr>
        <w:t xml:space="preserve">Căn cứ Nghị định số </w:t>
      </w:r>
      <w:r>
        <w:rPr>
          <w:b w:val="0"/>
          <w:i/>
        </w:rPr>
        <w:t xml:space="preserve">58/2017/NĐ-CP ngày 10 tháng 5 năm 2017 của Chính phủ quy định chi tiết một số điều của </w:t>
      </w:r>
      <w:r>
        <w:rPr>
          <w:b w:val="0"/>
          <w:i/>
        </w:rPr>
        <w:t>Bộ luật Hàng hải Việt Nam về quản lý hoạt động hàng hải và các Nghị định sửa đổi, bổ sung;</w:t>
      </w:r>
      <w:r>
        <w:rPr>
          <w:b w:val="0"/>
          <w:i w:val="0"/>
        </w:rPr>
        <w:br/>
      </w:r>
      <w:r>
        <w:rPr>
          <w:b w:val="0"/>
          <w:i/>
        </w:rPr>
        <w:t xml:space="preserve">Căn cứ Nghị định số </w:t>
      </w:r>
      <w:r>
        <w:rPr>
          <w:b w:val="0"/>
          <w:i/>
        </w:rPr>
        <w:t>33/2025/NĐ-CP ngày 25 tháng 02 năm 2025 của Chính phủ quy định chức năng, nhiệm vụ, quyền hạn và cơ cấu tổ chức của Bộ Xây dựng;</w:t>
      </w:r>
      <w:r>
        <w:rPr>
          <w:b w:val="0"/>
          <w:i w:val="0"/>
        </w:rPr>
        <w:br/>
      </w:r>
      <w:r>
        <w:rPr>
          <w:b w:val="0"/>
          <w:i/>
        </w:rPr>
        <w:t>Theo đề nghị của Cục trưởng Cục Hàng hải và Đường thuỷ Việt Nam;</w:t>
      </w:r>
      <w:r>
        <w:rPr>
          <w:b w:val="0"/>
          <w:i w:val="0"/>
        </w:rPr>
        <w:br/>
      </w:r>
      <w:r>
        <w:rPr>
          <w:b w:val="0"/>
          <w:i/>
        </w:rPr>
        <w:t>Bộ trưởng Bộ Xây dựng ban hành Thông tư công bố vùng nước cảng biển, khu vực hàng hải thuộc địa phận tỉnh Quảng Trị và khu vực quản lý của Cảng vụ Hàng hải Quảng Trị.</w:t>
      </w:r>
      <w:r>
        <w:rPr>
          <w:b w:val="0"/>
          <w:i w:val="0"/>
        </w:rPr>
        <w:br/>
      </w:r>
      <w:r>
        <w:rPr>
          <w:b/>
          <w:i w:val="0"/>
        </w:rPr>
        <w:t>Điều 1. Công bố vùng nước cảng biển thuộc địa phận tỉnh Quảng Trị</w:t>
      </w:r>
      <w:r>
        <w:rPr>
          <w:b w:val="0"/>
          <w:i w:val="0"/>
        </w:rPr>
        <w:br/>
      </w:r>
      <w:r>
        <w:rPr>
          <w:b w:val="0"/>
          <w:i w:val="0"/>
        </w:rPr>
        <w:t>Vùng nước cảng biển thuộc địa phận tỉnh Quảng Trị tính theo mực nước thủy triều lớn nhất bao gồm các khu vực như sau:</w:t>
      </w:r>
      <w:r>
        <w:rPr>
          <w:b w:val="0"/>
          <w:i w:val="0"/>
        </w:rPr>
        <w:br/>
      </w:r>
      <w:r>
        <w:rPr>
          <w:b w:val="0"/>
          <w:i w:val="0"/>
        </w:rPr>
        <w:t>1. Khu vực Hòn La với phạm vi:</w:t>
      </w:r>
      <w:r>
        <w:rPr>
          <w:b w:val="0"/>
          <w:i w:val="0"/>
        </w:rPr>
        <w:br/>
      </w:r>
      <w:r>
        <w:rPr>
          <w:b w:val="0"/>
          <w:i w:val="0"/>
        </w:rPr>
        <w:t>a) Ranh giới về phía biển: được giới hạn bởi các đoạn thẳng nối lần lượt các điểm HL1, HL2, HL3 và HL4 có tọa độ sau đây:</w:t>
      </w:r>
      <w:r>
        <w:rPr>
          <w:b w:val="0"/>
          <w:i w:val="0"/>
        </w:rPr>
        <w:br/>
      </w:r>
      <w:r>
        <w:rPr>
          <w:b w:val="0"/>
          <w:i w:val="0"/>
        </w:rPr>
        <w:t>HL1: 17°57’39,1”N, 106°30’33,1”E;</w:t>
      </w:r>
      <w:r>
        <w:rPr>
          <w:b w:val="0"/>
          <w:i w:val="0"/>
        </w:rPr>
        <w:br/>
      </w:r>
      <w:r>
        <w:rPr>
          <w:b w:val="0"/>
          <w:i w:val="0"/>
        </w:rPr>
        <w:t>HL2: 17°57’39,1”N, 106°34’10,4”E;</w:t>
      </w:r>
      <w:r>
        <w:rPr>
          <w:b w:val="0"/>
          <w:i w:val="0"/>
        </w:rPr>
        <w:br/>
      </w:r>
      <w:r>
        <w:rPr>
          <w:b w:val="0"/>
          <w:i w:val="0"/>
        </w:rPr>
        <w:t>HL3: 17°53’03,6”N, 106°34’10,4”E;</w:t>
      </w:r>
      <w:r>
        <w:rPr>
          <w:b w:val="0"/>
          <w:i w:val="0"/>
        </w:rPr>
        <w:br/>
      </w:r>
      <w:r>
        <w:rPr>
          <w:b w:val="0"/>
          <w:i w:val="0"/>
        </w:rPr>
        <w:t>HL4: 17°53’03,6”N, 106°27’35,7”E.</w:t>
      </w:r>
      <w:r>
        <w:rPr>
          <w:b w:val="0"/>
          <w:i w:val="0"/>
        </w:rPr>
        <w:br/>
      </w:r>
      <w:r>
        <w:rPr>
          <w:b w:val="0"/>
          <w:i w:val="0"/>
        </w:rPr>
        <w:t>b) Ranh giới về phía đất liền: được giới hạn từ điểm HL4 chạy theo mép nước dọc bờ biển xã Phú Trạch về phía Bắc đến điểm HL1.</w:t>
      </w:r>
      <w:r>
        <w:rPr>
          <w:b w:val="0"/>
          <w:i w:val="0"/>
        </w:rPr>
        <w:br/>
      </w:r>
      <w:r>
        <w:rPr>
          <w:b w:val="0"/>
          <w:i w:val="0"/>
        </w:rPr>
        <w:t>2. Khu vực Cửa Gianh với phạm vi:</w:t>
      </w:r>
      <w:r>
        <w:rPr>
          <w:b w:val="0"/>
          <w:i w:val="0"/>
        </w:rPr>
        <w:br/>
      </w:r>
      <w:r>
        <w:rPr>
          <w:b w:val="0"/>
          <w:i w:val="0"/>
        </w:rPr>
        <w:t>a) Ranh giới về phía biển: được giới hạn bởi các đoạn thẳng nối lần lượt các điểm CG2, CG3, CG4 và CG5 có tọa độ sau đây:</w:t>
      </w:r>
      <w:r>
        <w:rPr>
          <w:b w:val="0"/>
          <w:i w:val="0"/>
        </w:rPr>
        <w:br/>
      </w:r>
      <w:r>
        <w:rPr>
          <w:b w:val="0"/>
          <w:i w:val="0"/>
        </w:rPr>
        <w:t>CG2: 17°44’03,6”N, 106°28’27,4”E;</w:t>
      </w:r>
      <w:r>
        <w:rPr>
          <w:b w:val="0"/>
          <w:i w:val="0"/>
        </w:rPr>
        <w:br/>
      </w:r>
      <w:r>
        <w:rPr>
          <w:b w:val="0"/>
          <w:i w:val="0"/>
        </w:rPr>
        <w:t>CG3: 17°44’03,6”N, 106°34’10,4”E;</w:t>
      </w:r>
      <w:r>
        <w:rPr>
          <w:b w:val="0"/>
          <w:i w:val="0"/>
        </w:rPr>
        <w:br/>
      </w:r>
      <w:r>
        <w:rPr>
          <w:b w:val="0"/>
          <w:i w:val="0"/>
        </w:rPr>
        <w:t>CG4: 17°40’03,6”N, 106°34’10,4”E;</w:t>
      </w:r>
      <w:r>
        <w:rPr>
          <w:b w:val="0"/>
          <w:i w:val="0"/>
        </w:rPr>
        <w:br/>
      </w:r>
      <w:r>
        <w:rPr>
          <w:b w:val="0"/>
          <w:i w:val="0"/>
        </w:rPr>
        <w:t>CG5: 17°40’03,6”N, 106°30’31,4”E.</w:t>
      </w:r>
      <w:r>
        <w:rPr>
          <w:b w:val="0"/>
          <w:i w:val="0"/>
        </w:rPr>
        <w:br/>
      </w:r>
      <w:r>
        <w:rPr>
          <w:b w:val="0"/>
          <w:i w:val="0"/>
        </w:rPr>
        <w:t>b) Ranh giới về phía đất liền trên khu vực sông Gianh: được giới hạn bởi đoạn thẳng nối điểm CG1 có tọa độ: 17°42’55,1”N, 106°26’34,9”E với điểm CG6 có tọa độ: 17°42’37,6”N, 106°26’28,2”E cách cầu đường bộ Gianh về phía hạ lưu 150m; từ điểm CG1 chạy dọc theo bờ sông Gianh và đường bờ biển ra đến điểm CG2, từ điểm CG6 chạy dọc theo bờ sông Gianh và đường bờ biển ra đến điểm CG5.</w:t>
      </w:r>
      <w:r>
        <w:rPr>
          <w:b w:val="0"/>
          <w:i w:val="0"/>
        </w:rPr>
        <w:br/>
      </w:r>
      <w:r>
        <w:rPr>
          <w:b w:val="0"/>
          <w:i w:val="0"/>
        </w:rPr>
        <w:t>3. Khu vực Cửa Việt với phạm vi:</w:t>
      </w:r>
      <w:r>
        <w:rPr>
          <w:b w:val="0"/>
          <w:i w:val="0"/>
        </w:rPr>
        <w:br/>
      </w:r>
      <w:r>
        <w:rPr>
          <w:b w:val="0"/>
          <w:i w:val="0"/>
        </w:rPr>
        <w:t>a) Ranh giới về phía biển: được giới hạn bởi các đoạn thẳng nối lần lượt các điểm CV2, CV3, CV4, CV5 và CV6 có tọa độ sau đây:</w:t>
      </w:r>
      <w:r>
        <w:rPr>
          <w:b w:val="0"/>
          <w:i w:val="0"/>
        </w:rPr>
        <w:br/>
      </w:r>
      <w:r>
        <w:rPr>
          <w:b w:val="0"/>
          <w:i w:val="0"/>
        </w:rPr>
        <w:t>CV2: 16°55’01,6”N, 107°10’59,4”E;</w:t>
      </w:r>
      <w:r>
        <w:rPr>
          <w:b w:val="0"/>
          <w:i w:val="0"/>
        </w:rPr>
        <w:br/>
      </w:r>
      <w:r>
        <w:rPr>
          <w:b w:val="0"/>
          <w:i w:val="0"/>
        </w:rPr>
        <w:t>CV3: 16°56’24,6”N, 107°10’59,4”E;</w:t>
      </w:r>
      <w:r>
        <w:rPr>
          <w:b w:val="0"/>
          <w:i w:val="0"/>
        </w:rPr>
        <w:br/>
      </w:r>
      <w:r>
        <w:rPr>
          <w:b w:val="0"/>
          <w:i w:val="0"/>
        </w:rPr>
        <w:t>CV4: 16°56’24,6”N, 107°13’53,4”E;</w:t>
      </w:r>
      <w:r>
        <w:rPr>
          <w:b w:val="0"/>
          <w:i w:val="0"/>
        </w:rPr>
        <w:br/>
      </w:r>
      <w:r>
        <w:rPr>
          <w:b w:val="0"/>
          <w:i w:val="0"/>
        </w:rPr>
        <w:t>CV5: 16°53’39,6”N, 107°13’53,4”E;</w:t>
      </w:r>
      <w:r>
        <w:rPr>
          <w:b w:val="0"/>
          <w:i w:val="0"/>
        </w:rPr>
        <w:br/>
      </w:r>
      <w:r>
        <w:rPr>
          <w:b w:val="0"/>
          <w:i w:val="0"/>
        </w:rPr>
        <w:t>CV6: 16°53’39,6”N, 107°12’22,4”E.</w:t>
      </w:r>
      <w:r>
        <w:rPr>
          <w:b w:val="0"/>
          <w:i w:val="0"/>
        </w:rPr>
        <w:br/>
      </w:r>
      <w:r>
        <w:rPr>
          <w:b w:val="0"/>
          <w:i w:val="0"/>
        </w:rPr>
        <w:t>b) Ranh giới về phía đất liền trên khu vực sông Hiếu: được giới hạn bởi đoạn thẳng nối điểm CV1 có tọa độ: 16°54’18,6”N, 107°10’58,4”E với điểm CV7 có tọa độ: 16°54’01,6”N, 107°11’10,4”E cách cầu đường bộ Cửa Việt về phía hạ lưu 150m; từ điểm CV1 chạy dọc theo bờ sông Hiếu và đường bờ biển ra đến điểm CV2, từ điểm CV7 chạy dọc theo bờ sông Hiếu và đường bờ biển ra đến điểm CV6.</w:t>
      </w:r>
      <w:r>
        <w:rPr>
          <w:b w:val="0"/>
          <w:i w:val="0"/>
        </w:rPr>
        <w:br/>
      </w:r>
      <w:r>
        <w:rPr>
          <w:b w:val="0"/>
          <w:i w:val="0"/>
        </w:rPr>
        <w:t>4. Khu vực Mỹ Thủy với phạm vi:</w:t>
      </w:r>
      <w:r>
        <w:rPr>
          <w:b w:val="0"/>
          <w:i w:val="0"/>
        </w:rPr>
        <w:br/>
      </w:r>
      <w:r>
        <w:rPr>
          <w:b w:val="0"/>
          <w:i w:val="0"/>
        </w:rPr>
        <w:t>a) Ranh giới về phía biển: được giới hạn bởi các đoạn thẳng nối lần lượt các điểm MT1, MT2, MT3 và MT4 có tọa độ sau đây:</w:t>
      </w:r>
      <w:r>
        <w:rPr>
          <w:b w:val="0"/>
          <w:i w:val="0"/>
        </w:rPr>
        <w:br/>
      </w:r>
      <w:r>
        <w:rPr>
          <w:b w:val="0"/>
          <w:i w:val="0"/>
        </w:rPr>
        <w:t>MT1: 16°48’22,6”N, 107°18’11,4”E;</w:t>
      </w:r>
      <w:r>
        <w:rPr>
          <w:b w:val="0"/>
          <w:i w:val="0"/>
        </w:rPr>
        <w:br/>
      </w:r>
      <w:r>
        <w:rPr>
          <w:b w:val="0"/>
          <w:i w:val="0"/>
        </w:rPr>
        <w:t>MT2: 16°53’05,6”N, 107°22’12,4”E;</w:t>
      </w:r>
      <w:r>
        <w:rPr>
          <w:b w:val="0"/>
          <w:i w:val="0"/>
        </w:rPr>
        <w:br/>
      </w:r>
      <w:r>
        <w:rPr>
          <w:b w:val="0"/>
          <w:i w:val="0"/>
        </w:rPr>
        <w:t>MT3: 16°49’53,6”N, 107°26’24,4”E;</w:t>
      </w:r>
      <w:r>
        <w:rPr>
          <w:b w:val="0"/>
          <w:i w:val="0"/>
        </w:rPr>
        <w:br/>
      </w:r>
      <w:r>
        <w:rPr>
          <w:b w:val="0"/>
          <w:i w:val="0"/>
        </w:rPr>
        <w:t>MT4: 16°45’14,6”N, 107°22’22,4”E.</w:t>
      </w:r>
      <w:r>
        <w:rPr>
          <w:b w:val="0"/>
          <w:i w:val="0"/>
        </w:rPr>
        <w:br/>
      </w:r>
      <w:r>
        <w:rPr>
          <w:b w:val="0"/>
          <w:i w:val="0"/>
        </w:rPr>
        <w:t>b) Ranh giới về phía đất liền: được giới hạn từ điểm MT1 chạy dọc theo bờ biển về phía Đông Nam bao lấy vùng nước trước bến cảng Mỹ Thủy đến điểm MT4.</w:t>
      </w:r>
      <w:r>
        <w:rPr>
          <w:b w:val="0"/>
          <w:i w:val="0"/>
        </w:rPr>
        <w:br/>
      </w:r>
      <w:r>
        <w:rPr>
          <w:b w:val="0"/>
          <w:i w:val="0"/>
        </w:rPr>
        <w:t>5. Ranh giới vùng nước cảng biển thuộc địa phận tỉnh Quảng Trị quy định tại Thông tư này được xác định trên các hải đồ do Tổng công ty Bảo đảm an toàn hàng hải Việt Nam phát hành, bao gồm: VN50016, VN50017, VN50018 và VN30010 được cập nhật mới nhất năm 2025. Tọa độ các điểm quy định tại Thông tư này được áp dụng theo Hệ tọa độ VN-2000 và được chuyển sang Hệ tọa độ WGS-84 tương ứng tại Phụ lục ban hành kèm theo Thông tư này.</w:t>
      </w:r>
      <w:r>
        <w:rPr>
          <w:b w:val="0"/>
          <w:i w:val="0"/>
        </w:rPr>
        <w:br/>
      </w:r>
      <w:r>
        <w:rPr>
          <w:b/>
          <w:i w:val="0"/>
        </w:rPr>
        <w:t>Điều 2. Khu vực hàng hải thuộc địa phận tỉnh Quảng Trị</w:t>
      </w:r>
      <w:r>
        <w:rPr>
          <w:b w:val="0"/>
          <w:i w:val="0"/>
        </w:rPr>
        <w:br/>
      </w:r>
      <w:r>
        <w:rPr>
          <w:b w:val="0"/>
          <w:i w:val="0"/>
        </w:rPr>
        <w:t>Vùng nước cảng biển thuộc địa phận tỉnh Quảng Trị bao gồm 04 khu vực hàng hải:</w:t>
      </w:r>
      <w:r>
        <w:rPr>
          <w:b w:val="0"/>
          <w:i w:val="0"/>
        </w:rPr>
        <w:br/>
      </w:r>
      <w:r>
        <w:rPr>
          <w:b w:val="0"/>
          <w:i w:val="0"/>
        </w:rPr>
        <w:t>1. Khu vực hàng hải Hòn La.</w:t>
      </w:r>
      <w:r>
        <w:rPr>
          <w:b w:val="0"/>
          <w:i w:val="0"/>
        </w:rPr>
        <w:br/>
      </w:r>
      <w:r>
        <w:rPr>
          <w:b w:val="0"/>
          <w:i w:val="0"/>
        </w:rPr>
        <w:t>2. Khu vực hàng hải Cửa Gianh.</w:t>
      </w:r>
      <w:r>
        <w:rPr>
          <w:b w:val="0"/>
          <w:i w:val="0"/>
        </w:rPr>
        <w:br/>
      </w:r>
      <w:r>
        <w:rPr>
          <w:b w:val="0"/>
          <w:i w:val="0"/>
        </w:rPr>
        <w:t>3. Khu vực hàng hải Cửa Việt.</w:t>
      </w:r>
      <w:r>
        <w:rPr>
          <w:b w:val="0"/>
          <w:i w:val="0"/>
        </w:rPr>
        <w:br/>
      </w:r>
      <w:r>
        <w:rPr>
          <w:b w:val="0"/>
          <w:i w:val="0"/>
        </w:rPr>
        <w:t>4. Khu vực hàng hải Mỹ Thủy.</w:t>
      </w:r>
      <w:r>
        <w:rPr>
          <w:b w:val="0"/>
          <w:i w:val="0"/>
        </w:rPr>
        <w:br/>
      </w:r>
      <w:r>
        <w:rPr>
          <w:b/>
          <w:i w:val="0"/>
        </w:rPr>
        <w:t>Điều 3. Khu vực quản lý của Cảng vụ Hàng hải Quảng Trị</w:t>
      </w:r>
      <w:r>
        <w:rPr>
          <w:b w:val="0"/>
          <w:i w:val="0"/>
        </w:rPr>
        <w:br/>
      </w:r>
      <w:r>
        <w:rPr>
          <w:b w:val="0"/>
          <w:i w:val="0"/>
        </w:rPr>
        <w:t>Cảng vụ Hàng hải Quảng Trị quản lý nhà nước chuyên ngành hàng hải tại cảng biển thuộc địa phận tỉnh Quảng Trị và các khu vực hàng hải được quy định tại Điều 2 Thông tư này.</w:t>
      </w:r>
      <w:r>
        <w:rPr>
          <w:b w:val="0"/>
          <w:i w:val="0"/>
        </w:rPr>
        <w:br/>
      </w:r>
      <w:r>
        <w:rPr>
          <w:b/>
          <w:i w:val="0"/>
        </w:rPr>
        <w:t>Điều 4. Điều khoản thi hành</w:t>
      </w:r>
      <w:r>
        <w:rPr>
          <w:b w:val="0"/>
          <w:i w:val="0"/>
        </w:rPr>
        <w:br/>
      </w:r>
      <w:r>
        <w:rPr>
          <w:b w:val="0"/>
          <w:i w:val="0"/>
        </w:rPr>
        <w:t>1. Thông tư này có hiệu lực kể từ ngày 10 tháng 02 năm 2026.</w:t>
      </w:r>
      <w:r>
        <w:rPr>
          <w:b w:val="0"/>
          <w:i w:val="0"/>
        </w:rPr>
        <w:br/>
      </w:r>
      <w:r>
        <w:rPr>
          <w:b w:val="0"/>
          <w:i w:val="0"/>
        </w:rPr>
        <w:t>2. Bãi bỏ Thông tư số 57/2018/TT-BGTVT ngày 14 tháng 12 năm 2018 của Bộ trưởng Bộ Giao thông vận tải công bố vùng nước cảng biển thuộc địa phận tỉnh Quảng Trị và khu vực quản lý của Cảng vụ Hàng hải Quảng Trị và Thông tư số 13/2014/TT-BGTVT ngày 09 tháng 5 năm 2014 của Bộ trưởng Bộ Giao thông vận tải công bố vùng nước cảng biển thuộc địa phận tỉnh Quảng Bình và khu vực quản lý của Cảng vụ Hàng hải Quảng Bình.</w:t>
      </w:r>
      <w:r>
        <w:rPr>
          <w:b w:val="0"/>
          <w:i w:val="0"/>
        </w:rPr>
        <w:br/>
      </w:r>
      <w:r>
        <w:rPr>
          <w:b w:val="0"/>
          <w:i w:val="0"/>
        </w:rPr>
        <w:t>3. Bãi bỏ số thứ tự số 08 và số thứ tự số 09 tại Phụ lục Danh mục hàng hải thuộc phạm vi quản lý của Cảng vụ hàng hải ban hành kèm theo Thông tư số 32/2019/TT-BGTVT ngày 04 tháng 9 năm 2019 của Bộ trưởng Bộ Giao thông vận tải cô Danh mục khu vực hàng hải thuộc phạm vi quản lý của Cảng vụ hàng hải./.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br/>
      </w:r>
      <w:r>
        <w:rPr>
          <w:b w:val="0"/>
          <w:i w:val="0"/>
        </w:rPr>
        <w:t>- Bộ trưởng Bộ Xây dựng;</w:t>
      </w:r>
      <w:r>
        <w:br/>
      </w:r>
      <w:r>
        <w:rPr>
          <w:b w:val="0"/>
          <w:i w:val="0"/>
        </w:rPr>
        <w:br/>
        <w:t xml:space="preserve">         - Văn phòng Chính phủ;</w:t>
      </w:r>
      <w:r>
        <w:br/>
      </w:r>
      <w:r>
        <w:rPr>
          <w:b w:val="0"/>
          <w:i w:val="0"/>
        </w:rPr>
        <w:br/>
        <w:t xml:space="preserve">         - Các Bộ, cơ quan ngang Bộ, cơ quan thuộc Chính phủ;</w:t>
      </w:r>
      <w:r>
        <w:br/>
      </w:r>
      <w:r>
        <w:rPr>
          <w:b w:val="0"/>
          <w:i w:val="0"/>
        </w:rPr>
        <w:br/>
        <w:t xml:space="preserve">         - UBND các tỉnh, thành phố trực thuộc Trung ương;</w:t>
      </w:r>
      <w:r>
        <w:br/>
      </w:r>
      <w:r>
        <w:rPr>
          <w:b w:val="0"/>
          <w:i w:val="0"/>
        </w:rPr>
        <w:br/>
        <w:t xml:space="preserve">         - Các Thứ trưởng Bộ Xây dựng;</w:t>
      </w:r>
      <w:r>
        <w:br/>
      </w:r>
      <w:r>
        <w:rPr>
          <w:b w:val="0"/>
          <w:i w:val="0"/>
        </w:rPr>
        <w:br/>
        <w:t xml:space="preserve">         - Cục Kiểm tra văn bản và QLXLVPHC (BTP);</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Xây dựng;</w:t>
      </w:r>
      <w:r>
        <w:br/>
      </w:r>
      <w:r>
        <w:rPr>
          <w:b w:val="0"/>
          <w:i w:val="0"/>
        </w:rPr>
        <w:br/>
        <w:t xml:space="preserve">         - Báo Xây dựng;</w:t>
      </w:r>
      <w:r>
        <w:br/>
      </w:r>
      <w:r>
        <w:rPr>
          <w:b w:val="0"/>
          <w:i w:val="0"/>
        </w:rPr>
        <w:br/>
        <w:t xml:space="preserve">         - Lưu: VT, CHHĐTVN (02b).</w:t>
      </w:r>
      <w:r>
        <w:rPr>
          <w:b w:val="0"/>
          <w:i w:val="0"/>
        </w:rPr>
        <w:br/>
      </w:r>
      <w:r>
        <w:rPr>
          <w:b w:val="0"/>
          <w:i w:val="0"/>
        </w:rPr>
        <w:br/>
      </w:r>
      <w:r>
        <w:rPr>
          <w:b/>
          <w:i w:val="0"/>
        </w:rPr>
        <w:t>KT. BỘ TRƯỞNG</w:t>
      </w:r>
      <w:r>
        <w:br/>
      </w:r>
      <w:r>
        <w:rPr>
          <w:b/>
          <w:i w:val="0"/>
        </w:rPr>
        <w:br/>
        <w:t xml:space="preserve">          THỨ TRƯỞNG</w:t>
      </w:r>
      <w:r>
        <w:br/>
      </w:r>
      <w:r>
        <w:br/>
      </w:r>
      <w:r>
        <w:rPr>
          <w:b/>
          <w:i w:val="0"/>
        </w:rPr>
        <w:br/>
        <w:t xml:space="preserve">          (đã ký)</w:t>
      </w:r>
      <w:r>
        <w:br/>
      </w:r>
      <w:r>
        <w:br/>
      </w:r>
      <w:r>
        <w:br/>
      </w:r>
      <w:r>
        <w:rPr>
          <w:b/>
          <w:i w:val="0"/>
        </w:rPr>
        <w:br/>
        <w:t xml:space="preserve">          Nguyễn Xuân Sang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w:t>
      </w:r>
      <w:r>
        <w:rPr>
          <w:b w:val="0"/>
          <w:i w:val="0"/>
        </w:rPr>
        <w:br/>
      </w:r>
      <w:r>
        <w:rPr>
          <w:b/>
          <w:i w:val="0"/>
        </w:rPr>
        <w:t>BẢNG CHUYỂN ĐỔI HỆ TỌA ĐỘ CÁC ĐIỂM</w:t>
      </w:r>
      <w:r>
        <w:br/>
      </w:r>
      <w:r>
        <w:rPr>
          <w:b w:val="0"/>
          <w:i/>
        </w:rPr>
        <w:t>(Ban hành kèm theo Thông tư số 51/2025/TT-BXD ngày 22 tháng 12 năm 2025 của Bộ trưởng Bộ Xây dựng)</w:t>
      </w:r>
      <w:r>
        <w:rPr>
          <w:b w:val="0"/>
          <w:i w:val="0"/>
        </w:rPr>
        <w:br/>
      </w:r>
      <w:r>
        <w:rPr>
          <w:b w:val="0"/>
          <w:i w:val="0"/>
        </w:rPr>
        <w:t>1. Tọa độ các điểm giới hạn vùng nước cảng biển thuộc địa phận tỉnh Quảng Trị tại khu vực Hòn La.</w:t>
      </w:r>
      <w:r>
        <w:rPr>
          <w:b w:val="0"/>
          <w:i w:val="0"/>
        </w:rPr>
        <w:br/>
      </w:r>
      <w:r>
        <w:rPr>
          <w:b w:val="0"/>
          <w:i w:val="0"/>
        </w:rPr>
        <w:br/>
      </w:r>
      <w:r>
        <w:rPr>
          <w:b w:val="0"/>
          <w:i w:val="0"/>
        </w:rPr>
        <w:br/>
      </w:r>
      <w:r>
        <w:rPr>
          <w:b w:val="0"/>
          <w:i w:val="0"/>
        </w:rPr>
        <w:br/>
      </w:r>
      <w:r>
        <w:rPr>
          <w:b w:val="0"/>
          <w:i w:val="0"/>
        </w:rPr>
        <w:br/>
      </w:r>
      <w:r>
        <w:rPr>
          <w:b/>
          <w:i w:val="0"/>
        </w:rPr>
        <w:t>Vị trí</w:t>
      </w:r>
      <w:r>
        <w:rPr>
          <w:b w:val="0"/>
          <w:i w:val="0"/>
        </w:rPr>
        <w:br/>
      </w:r>
      <w:r>
        <w:rPr>
          <w:b w:val="0"/>
          <w:i w:val="0"/>
        </w:rPr>
        <w:br/>
      </w:r>
      <w:r>
        <w:rPr>
          <w:b/>
          <w:i w:val="0"/>
        </w:rPr>
        <w:t>Hệ VN-2000</w:t>
      </w:r>
      <w:r>
        <w:rPr>
          <w:b w:val="0"/>
          <w:i w:val="0"/>
        </w:rPr>
        <w:br/>
      </w:r>
      <w:r>
        <w:rPr>
          <w:b w:val="0"/>
          <w:i w:val="0"/>
        </w:rPr>
        <w:br/>
      </w:r>
      <w:r>
        <w:rPr>
          <w:b/>
          <w:i w:val="0"/>
        </w:rPr>
        <w:t>Hệ VN-2000</w:t>
      </w:r>
      <w:r>
        <w:rPr>
          <w:b w:val="0"/>
          <w:i w:val="0"/>
        </w:rPr>
        <w:br/>
      </w:r>
      <w:r>
        <w:rPr>
          <w:b w:val="0"/>
          <w:i w:val="0"/>
        </w:rPr>
        <w:br/>
      </w:r>
      <w:r>
        <w:rPr>
          <w:b/>
          <w:i w:val="0"/>
        </w:rPr>
        <w:t>Hệ WGS-84</w:t>
      </w:r>
      <w:r>
        <w:rPr>
          <w:b w:val="0"/>
          <w:i w:val="0"/>
        </w:rPr>
        <w:br/>
      </w:r>
      <w:r>
        <w:rPr>
          <w:b w:val="0"/>
          <w:i w:val="0"/>
        </w:rPr>
        <w:br/>
      </w:r>
      <w:r>
        <w:rPr>
          <w:b/>
          <w:i w:val="0"/>
        </w:rPr>
        <w:t>Hệ WGS-84</w:t>
      </w:r>
      <w:r>
        <w:rPr>
          <w:b w:val="0"/>
          <w:i w:val="0"/>
        </w:rPr>
        <w:br/>
      </w:r>
      <w:r>
        <w:rPr>
          <w:b w:val="0"/>
          <w:i w:val="0"/>
        </w:rPr>
        <w:br/>
      </w:r>
      <w:r>
        <w:rPr>
          <w:b w:val="0"/>
          <w:i w:val="0"/>
        </w:rPr>
        <w:br/>
      </w:r>
      <w:r>
        <w:rPr>
          <w:b w:val="0"/>
          <w:i w:val="0"/>
        </w:rPr>
        <w:br/>
      </w:r>
      <w:r>
        <w:rPr>
          <w:b/>
          <w:i w:val="0"/>
        </w:rPr>
        <w:t>Vĩ độ (N)</w:t>
      </w:r>
      <w:r>
        <w:rPr>
          <w:b w:val="0"/>
          <w:i w:val="0"/>
        </w:rPr>
        <w:br/>
      </w:r>
      <w:r>
        <w:rPr>
          <w:b w:val="0"/>
          <w:i w:val="0"/>
        </w:rPr>
        <w:br/>
      </w:r>
      <w:r>
        <w:rPr>
          <w:b/>
          <w:i w:val="0"/>
        </w:rPr>
        <w:t>Kinh độ (E)</w:t>
      </w:r>
      <w:r>
        <w:rPr>
          <w:b w:val="0"/>
          <w:i w:val="0"/>
        </w:rPr>
        <w:br/>
      </w:r>
      <w:r>
        <w:rPr>
          <w:b w:val="0"/>
          <w:i w:val="0"/>
        </w:rPr>
        <w:br/>
      </w:r>
      <w:r>
        <w:rPr>
          <w:b/>
          <w:i w:val="0"/>
        </w:rPr>
        <w:t>Vĩ độ (N)</w:t>
      </w:r>
      <w:r>
        <w:rPr>
          <w:b w:val="0"/>
          <w:i w:val="0"/>
        </w:rPr>
        <w:br/>
      </w:r>
      <w:r>
        <w:rPr>
          <w:b w:val="0"/>
          <w:i w:val="0"/>
        </w:rPr>
        <w:br/>
      </w:r>
      <w:r>
        <w:rPr>
          <w:b/>
          <w:i w:val="0"/>
        </w:rPr>
        <w:t>Kinh độ (E)</w:t>
      </w:r>
      <w:r>
        <w:rPr>
          <w:b w:val="0"/>
          <w:i w:val="0"/>
        </w:rPr>
        <w:br/>
      </w:r>
      <w:r>
        <w:rPr>
          <w:b w:val="0"/>
          <w:i w:val="0"/>
        </w:rPr>
        <w:br/>
      </w:r>
      <w:r>
        <w:rPr>
          <w:b w:val="0"/>
          <w:i w:val="0"/>
        </w:rPr>
        <w:br/>
      </w:r>
      <w:r>
        <w:rPr>
          <w:b w:val="0"/>
          <w:i w:val="0"/>
        </w:rPr>
        <w:br/>
      </w:r>
      <w:r>
        <w:rPr>
          <w:b w:val="0"/>
          <w:i w:val="0"/>
        </w:rPr>
        <w:t>HL1</w:t>
      </w:r>
      <w:r>
        <w:rPr>
          <w:b w:val="0"/>
          <w:i w:val="0"/>
        </w:rPr>
        <w:br/>
      </w:r>
      <w:r>
        <w:rPr>
          <w:b w:val="0"/>
          <w:i w:val="0"/>
        </w:rPr>
        <w:br/>
      </w:r>
      <w:r>
        <w:rPr>
          <w:b w:val="0"/>
          <w:i w:val="0"/>
        </w:rPr>
        <w:t>17°57’39,1”</w:t>
      </w:r>
      <w:r>
        <w:rPr>
          <w:b w:val="0"/>
          <w:i w:val="0"/>
        </w:rPr>
        <w:br/>
      </w:r>
      <w:r>
        <w:rPr>
          <w:b w:val="0"/>
          <w:i w:val="0"/>
        </w:rPr>
        <w:br/>
      </w:r>
      <w:r>
        <w:rPr>
          <w:b w:val="0"/>
          <w:i w:val="0"/>
        </w:rPr>
        <w:t>106°30’33,1”</w:t>
      </w:r>
      <w:r>
        <w:rPr>
          <w:b w:val="0"/>
          <w:i w:val="0"/>
        </w:rPr>
        <w:br/>
      </w:r>
      <w:r>
        <w:rPr>
          <w:b w:val="0"/>
          <w:i w:val="0"/>
        </w:rPr>
        <w:br/>
      </w:r>
      <w:r>
        <w:rPr>
          <w:b w:val="0"/>
          <w:i w:val="0"/>
        </w:rPr>
        <w:t>17°57’35,5”</w:t>
      </w:r>
      <w:r>
        <w:rPr>
          <w:b w:val="0"/>
          <w:i w:val="0"/>
        </w:rPr>
        <w:br/>
      </w:r>
      <w:r>
        <w:rPr>
          <w:b w:val="0"/>
          <w:i w:val="0"/>
        </w:rPr>
        <w:br/>
      </w:r>
      <w:r>
        <w:rPr>
          <w:b w:val="0"/>
          <w:i w:val="0"/>
        </w:rPr>
        <w:t>106°30’39,7”</w:t>
      </w:r>
      <w:r>
        <w:rPr>
          <w:b w:val="0"/>
          <w:i w:val="0"/>
        </w:rPr>
        <w:br/>
      </w:r>
      <w:r>
        <w:rPr>
          <w:b w:val="0"/>
          <w:i w:val="0"/>
        </w:rPr>
        <w:br/>
      </w:r>
      <w:r>
        <w:rPr>
          <w:b w:val="0"/>
          <w:i w:val="0"/>
        </w:rPr>
        <w:br/>
      </w:r>
      <w:r>
        <w:rPr>
          <w:b w:val="0"/>
          <w:i w:val="0"/>
        </w:rPr>
        <w:br/>
      </w:r>
      <w:r>
        <w:rPr>
          <w:b w:val="0"/>
          <w:i w:val="0"/>
        </w:rPr>
        <w:t>HL2</w:t>
      </w:r>
      <w:r>
        <w:rPr>
          <w:b w:val="0"/>
          <w:i w:val="0"/>
        </w:rPr>
        <w:br/>
      </w:r>
      <w:r>
        <w:rPr>
          <w:b w:val="0"/>
          <w:i w:val="0"/>
        </w:rPr>
        <w:br/>
      </w:r>
      <w:r>
        <w:rPr>
          <w:b w:val="0"/>
          <w:i w:val="0"/>
        </w:rPr>
        <w:t>17°57’39,1”</w:t>
      </w:r>
      <w:r>
        <w:rPr>
          <w:b w:val="0"/>
          <w:i w:val="0"/>
        </w:rPr>
        <w:br/>
      </w:r>
      <w:r>
        <w:rPr>
          <w:b w:val="0"/>
          <w:i w:val="0"/>
        </w:rPr>
        <w:br/>
      </w:r>
      <w:r>
        <w:rPr>
          <w:b w:val="0"/>
          <w:i w:val="0"/>
        </w:rPr>
        <w:t>106°34’10,4”</w:t>
      </w:r>
      <w:r>
        <w:rPr>
          <w:b w:val="0"/>
          <w:i w:val="0"/>
        </w:rPr>
        <w:br/>
      </w:r>
      <w:r>
        <w:rPr>
          <w:b w:val="0"/>
          <w:i w:val="0"/>
        </w:rPr>
        <w:br/>
      </w:r>
      <w:r>
        <w:rPr>
          <w:b w:val="0"/>
          <w:i w:val="0"/>
        </w:rPr>
        <w:t>17°57’35,5”</w:t>
      </w:r>
      <w:r>
        <w:rPr>
          <w:b w:val="0"/>
          <w:i w:val="0"/>
        </w:rPr>
        <w:br/>
      </w:r>
      <w:r>
        <w:rPr>
          <w:b w:val="0"/>
          <w:i w:val="0"/>
        </w:rPr>
        <w:br/>
      </w:r>
      <w:r>
        <w:rPr>
          <w:b w:val="0"/>
          <w:i w:val="0"/>
        </w:rPr>
        <w:t>106°34’17,0”</w:t>
      </w:r>
      <w:r>
        <w:rPr>
          <w:b w:val="0"/>
          <w:i w:val="0"/>
        </w:rPr>
        <w:br/>
      </w:r>
      <w:r>
        <w:rPr>
          <w:b w:val="0"/>
          <w:i w:val="0"/>
        </w:rPr>
        <w:br/>
      </w:r>
      <w:r>
        <w:rPr>
          <w:b w:val="0"/>
          <w:i w:val="0"/>
        </w:rPr>
        <w:br/>
      </w:r>
      <w:r>
        <w:rPr>
          <w:b w:val="0"/>
          <w:i w:val="0"/>
        </w:rPr>
        <w:br/>
      </w:r>
      <w:r>
        <w:rPr>
          <w:b w:val="0"/>
          <w:i w:val="0"/>
        </w:rPr>
        <w:t>HL3</w:t>
      </w:r>
      <w:r>
        <w:rPr>
          <w:b w:val="0"/>
          <w:i w:val="0"/>
        </w:rPr>
        <w:br/>
      </w:r>
      <w:r>
        <w:rPr>
          <w:b w:val="0"/>
          <w:i w:val="0"/>
        </w:rPr>
        <w:br/>
      </w:r>
      <w:r>
        <w:rPr>
          <w:b w:val="0"/>
          <w:i w:val="0"/>
        </w:rPr>
        <w:t>17°53’03,6”</w:t>
      </w:r>
      <w:r>
        <w:rPr>
          <w:b w:val="0"/>
          <w:i w:val="0"/>
        </w:rPr>
        <w:br/>
      </w:r>
      <w:r>
        <w:rPr>
          <w:b w:val="0"/>
          <w:i w:val="0"/>
        </w:rPr>
        <w:br/>
      </w:r>
      <w:r>
        <w:rPr>
          <w:b w:val="0"/>
          <w:i w:val="0"/>
        </w:rPr>
        <w:t>106°34’10,4”</w:t>
      </w:r>
      <w:r>
        <w:rPr>
          <w:b w:val="0"/>
          <w:i w:val="0"/>
        </w:rPr>
        <w:br/>
      </w:r>
      <w:r>
        <w:rPr>
          <w:b w:val="0"/>
          <w:i w:val="0"/>
        </w:rPr>
        <w:br/>
      </w:r>
      <w:r>
        <w:rPr>
          <w:b w:val="0"/>
          <w:i w:val="0"/>
        </w:rPr>
        <w:t>17°53’00,0”</w:t>
      </w:r>
      <w:r>
        <w:rPr>
          <w:b w:val="0"/>
          <w:i w:val="0"/>
        </w:rPr>
        <w:br/>
      </w:r>
      <w:r>
        <w:rPr>
          <w:b w:val="0"/>
          <w:i w:val="0"/>
        </w:rPr>
        <w:br/>
      </w:r>
      <w:r>
        <w:rPr>
          <w:b w:val="0"/>
          <w:i w:val="0"/>
        </w:rPr>
        <w:t>106°34’17,0”</w:t>
      </w:r>
      <w:r>
        <w:rPr>
          <w:b w:val="0"/>
          <w:i w:val="0"/>
        </w:rPr>
        <w:br/>
      </w:r>
      <w:r>
        <w:rPr>
          <w:b w:val="0"/>
          <w:i w:val="0"/>
        </w:rPr>
        <w:br/>
      </w:r>
      <w:r>
        <w:rPr>
          <w:b w:val="0"/>
          <w:i w:val="0"/>
        </w:rPr>
        <w:br/>
      </w:r>
      <w:r>
        <w:rPr>
          <w:b w:val="0"/>
          <w:i w:val="0"/>
        </w:rPr>
        <w:br/>
      </w:r>
      <w:r>
        <w:rPr>
          <w:b w:val="0"/>
          <w:i w:val="0"/>
        </w:rPr>
        <w:t>HL4</w:t>
      </w:r>
      <w:r>
        <w:rPr>
          <w:b w:val="0"/>
          <w:i w:val="0"/>
        </w:rPr>
        <w:br/>
      </w:r>
      <w:r>
        <w:rPr>
          <w:b w:val="0"/>
          <w:i w:val="0"/>
        </w:rPr>
        <w:br/>
      </w:r>
      <w:r>
        <w:rPr>
          <w:b w:val="0"/>
          <w:i w:val="0"/>
        </w:rPr>
        <w:t>17°53’03,6”</w:t>
      </w:r>
      <w:r>
        <w:rPr>
          <w:b w:val="0"/>
          <w:i w:val="0"/>
        </w:rPr>
        <w:br/>
      </w:r>
      <w:r>
        <w:rPr>
          <w:b w:val="0"/>
          <w:i w:val="0"/>
        </w:rPr>
        <w:br/>
      </w:r>
      <w:r>
        <w:rPr>
          <w:b w:val="0"/>
          <w:i w:val="0"/>
        </w:rPr>
        <w:t>106°27’35,7”</w:t>
      </w:r>
      <w:r>
        <w:rPr>
          <w:b w:val="0"/>
          <w:i w:val="0"/>
        </w:rPr>
        <w:br/>
      </w:r>
      <w:r>
        <w:rPr>
          <w:b w:val="0"/>
          <w:i w:val="0"/>
        </w:rPr>
        <w:br/>
      </w:r>
      <w:r>
        <w:rPr>
          <w:b w:val="0"/>
          <w:i w:val="0"/>
        </w:rPr>
        <w:t>17°53’00,0”</w:t>
      </w:r>
      <w:r>
        <w:rPr>
          <w:b w:val="0"/>
          <w:i w:val="0"/>
        </w:rPr>
        <w:br/>
      </w:r>
      <w:r>
        <w:rPr>
          <w:b w:val="0"/>
          <w:i w:val="0"/>
        </w:rPr>
        <w:br/>
      </w:r>
      <w:r>
        <w:rPr>
          <w:b w:val="0"/>
          <w:i w:val="0"/>
        </w:rPr>
        <w:t>106°27’42,3”</w:t>
      </w:r>
      <w:r>
        <w:rPr>
          <w:b w:val="0"/>
          <w:i w:val="0"/>
        </w:rPr>
        <w:br/>
      </w:r>
      <w:r>
        <w:rPr>
          <w:b w:val="0"/>
          <w:i w:val="0"/>
        </w:rPr>
        <w:br/>
      </w:r>
      <w:r>
        <w:rPr>
          <w:b w:val="0"/>
          <w:i w:val="0"/>
        </w:rPr>
        <w:br/>
      </w:r>
      <w:r>
        <w:rPr>
          <w:b w:val="0"/>
          <w:i w:val="0"/>
        </w:rPr>
        <w:br/>
      </w:r>
      <w:r>
        <w:rPr>
          <w:b w:val="0"/>
          <w:i w:val="0"/>
        </w:rPr>
        <w:t>2. Tọa độ các điểm giới hạn vùng nước cảng biển thuộc địa phận tỉnh Quảng Trị tại khu vực Cửa Gianh.</w:t>
      </w:r>
      <w:r>
        <w:rPr>
          <w:b w:val="0"/>
          <w:i w:val="0"/>
        </w:rPr>
        <w:br/>
      </w:r>
      <w:r>
        <w:rPr>
          <w:b w:val="0"/>
          <w:i w:val="0"/>
        </w:rPr>
        <w:br/>
      </w:r>
      <w:r>
        <w:rPr>
          <w:b w:val="0"/>
          <w:i w:val="0"/>
        </w:rPr>
        <w:br/>
      </w:r>
      <w:r>
        <w:rPr>
          <w:b w:val="0"/>
          <w:i w:val="0"/>
        </w:rPr>
        <w:br/>
      </w:r>
      <w:r>
        <w:rPr>
          <w:b w:val="0"/>
          <w:i w:val="0"/>
        </w:rPr>
        <w:br/>
      </w:r>
      <w:r>
        <w:rPr>
          <w:b/>
          <w:i w:val="0"/>
        </w:rPr>
        <w:t>Vị trí</w:t>
      </w:r>
      <w:r>
        <w:rPr>
          <w:b w:val="0"/>
          <w:i w:val="0"/>
        </w:rPr>
        <w:br/>
      </w:r>
      <w:r>
        <w:rPr>
          <w:b w:val="0"/>
          <w:i w:val="0"/>
        </w:rPr>
        <w:br/>
      </w:r>
      <w:r>
        <w:rPr>
          <w:b/>
          <w:i w:val="0"/>
        </w:rPr>
        <w:t>Hệ VN-2000</w:t>
      </w:r>
      <w:r>
        <w:rPr>
          <w:b w:val="0"/>
          <w:i w:val="0"/>
        </w:rPr>
        <w:br/>
      </w:r>
      <w:r>
        <w:rPr>
          <w:b w:val="0"/>
          <w:i w:val="0"/>
        </w:rPr>
        <w:br/>
      </w:r>
      <w:r>
        <w:rPr>
          <w:b/>
          <w:i w:val="0"/>
        </w:rPr>
        <w:t>Hệ VN-2000</w:t>
      </w:r>
      <w:r>
        <w:rPr>
          <w:b w:val="0"/>
          <w:i w:val="0"/>
        </w:rPr>
        <w:br/>
      </w:r>
      <w:r>
        <w:rPr>
          <w:b w:val="0"/>
          <w:i w:val="0"/>
        </w:rPr>
        <w:br/>
      </w:r>
      <w:r>
        <w:rPr>
          <w:b/>
          <w:i w:val="0"/>
        </w:rPr>
        <w:t>Hệ WGS-84</w:t>
      </w:r>
      <w:r>
        <w:rPr>
          <w:b w:val="0"/>
          <w:i w:val="0"/>
        </w:rPr>
        <w:br/>
      </w:r>
      <w:r>
        <w:rPr>
          <w:b w:val="0"/>
          <w:i w:val="0"/>
        </w:rPr>
        <w:br/>
      </w:r>
      <w:r>
        <w:rPr>
          <w:b/>
          <w:i w:val="0"/>
        </w:rPr>
        <w:t>Hệ WGS-84</w:t>
      </w:r>
      <w:r>
        <w:rPr>
          <w:b w:val="0"/>
          <w:i w:val="0"/>
        </w:rPr>
        <w:br/>
      </w:r>
      <w:r>
        <w:rPr>
          <w:b w:val="0"/>
          <w:i w:val="0"/>
        </w:rPr>
        <w:br/>
      </w:r>
      <w:r>
        <w:rPr>
          <w:b w:val="0"/>
          <w:i w:val="0"/>
        </w:rPr>
        <w:br/>
      </w:r>
      <w:r>
        <w:rPr>
          <w:b w:val="0"/>
          <w:i w:val="0"/>
        </w:rPr>
        <w:br/>
      </w:r>
      <w:r>
        <w:rPr>
          <w:b/>
          <w:i w:val="0"/>
        </w:rPr>
        <w:t>Vĩ độ (N)</w:t>
      </w:r>
      <w:r>
        <w:rPr>
          <w:b w:val="0"/>
          <w:i w:val="0"/>
        </w:rPr>
        <w:br/>
      </w:r>
      <w:r>
        <w:rPr>
          <w:b w:val="0"/>
          <w:i w:val="0"/>
        </w:rPr>
        <w:br/>
      </w:r>
      <w:r>
        <w:rPr>
          <w:b/>
          <w:i w:val="0"/>
        </w:rPr>
        <w:t>Kinh độ (E)</w:t>
      </w:r>
      <w:r>
        <w:rPr>
          <w:b w:val="0"/>
          <w:i w:val="0"/>
        </w:rPr>
        <w:br/>
      </w:r>
      <w:r>
        <w:rPr>
          <w:b w:val="0"/>
          <w:i w:val="0"/>
        </w:rPr>
        <w:br/>
      </w:r>
      <w:r>
        <w:rPr>
          <w:b/>
          <w:i w:val="0"/>
        </w:rPr>
        <w:t>Vĩ độ (N)</w:t>
      </w:r>
      <w:r>
        <w:rPr>
          <w:b w:val="0"/>
          <w:i w:val="0"/>
        </w:rPr>
        <w:br/>
      </w:r>
      <w:r>
        <w:rPr>
          <w:b w:val="0"/>
          <w:i w:val="0"/>
        </w:rPr>
        <w:br/>
      </w:r>
      <w:r>
        <w:rPr>
          <w:b/>
          <w:i w:val="0"/>
        </w:rPr>
        <w:t>Kinh độ (E)</w:t>
      </w:r>
      <w:r>
        <w:rPr>
          <w:b w:val="0"/>
          <w:i w:val="0"/>
        </w:rPr>
        <w:br/>
      </w:r>
      <w:r>
        <w:rPr>
          <w:b w:val="0"/>
          <w:i w:val="0"/>
        </w:rPr>
        <w:br/>
      </w:r>
      <w:r>
        <w:rPr>
          <w:b w:val="0"/>
          <w:i w:val="0"/>
        </w:rPr>
        <w:br/>
      </w:r>
      <w:r>
        <w:rPr>
          <w:b w:val="0"/>
          <w:i w:val="0"/>
        </w:rPr>
        <w:br/>
      </w:r>
      <w:r>
        <w:rPr>
          <w:b w:val="0"/>
          <w:i w:val="0"/>
        </w:rPr>
        <w:t>CG1</w:t>
      </w:r>
      <w:r>
        <w:rPr>
          <w:b w:val="0"/>
          <w:i w:val="0"/>
        </w:rPr>
        <w:br/>
      </w:r>
      <w:r>
        <w:rPr>
          <w:b w:val="0"/>
          <w:i w:val="0"/>
        </w:rPr>
        <w:br/>
      </w:r>
      <w:r>
        <w:rPr>
          <w:b w:val="0"/>
          <w:i w:val="0"/>
        </w:rPr>
        <w:t>17°42’55,1”</w:t>
      </w:r>
      <w:r>
        <w:rPr>
          <w:b w:val="0"/>
          <w:i w:val="0"/>
        </w:rPr>
        <w:br/>
      </w:r>
      <w:r>
        <w:rPr>
          <w:b w:val="0"/>
          <w:i w:val="0"/>
        </w:rPr>
        <w:br/>
      </w:r>
      <w:r>
        <w:rPr>
          <w:b w:val="0"/>
          <w:i w:val="0"/>
        </w:rPr>
        <w:t>106°26’34,9”</w:t>
      </w:r>
      <w:r>
        <w:rPr>
          <w:b w:val="0"/>
          <w:i w:val="0"/>
        </w:rPr>
        <w:br/>
      </w:r>
      <w:r>
        <w:rPr>
          <w:b w:val="0"/>
          <w:i w:val="0"/>
        </w:rPr>
        <w:br/>
      </w:r>
      <w:r>
        <w:rPr>
          <w:b w:val="0"/>
          <w:i w:val="0"/>
        </w:rPr>
        <w:t>17°42’51,5”</w:t>
      </w:r>
      <w:r>
        <w:rPr>
          <w:b w:val="0"/>
          <w:i w:val="0"/>
        </w:rPr>
        <w:br/>
      </w:r>
      <w:r>
        <w:rPr>
          <w:b w:val="0"/>
          <w:i w:val="0"/>
        </w:rPr>
        <w:br/>
      </w:r>
      <w:r>
        <w:rPr>
          <w:b w:val="0"/>
          <w:i w:val="0"/>
        </w:rPr>
        <w:t>106°26’41,5”</w:t>
      </w:r>
      <w:r>
        <w:rPr>
          <w:b w:val="0"/>
          <w:i w:val="0"/>
        </w:rPr>
        <w:br/>
      </w:r>
      <w:r>
        <w:rPr>
          <w:b w:val="0"/>
          <w:i w:val="0"/>
        </w:rPr>
        <w:br/>
      </w:r>
      <w:r>
        <w:rPr>
          <w:b w:val="0"/>
          <w:i w:val="0"/>
        </w:rPr>
        <w:br/>
      </w:r>
      <w:r>
        <w:rPr>
          <w:b w:val="0"/>
          <w:i w:val="0"/>
        </w:rPr>
        <w:br/>
      </w:r>
      <w:r>
        <w:rPr>
          <w:b w:val="0"/>
          <w:i w:val="0"/>
        </w:rPr>
        <w:t>CG2</w:t>
      </w:r>
      <w:r>
        <w:rPr>
          <w:b w:val="0"/>
          <w:i w:val="0"/>
        </w:rPr>
        <w:br/>
      </w:r>
      <w:r>
        <w:rPr>
          <w:b w:val="0"/>
          <w:i w:val="0"/>
        </w:rPr>
        <w:br/>
      </w:r>
      <w:r>
        <w:rPr>
          <w:b w:val="0"/>
          <w:i w:val="0"/>
        </w:rPr>
        <w:t>17°44’03,6”</w:t>
      </w:r>
      <w:r>
        <w:rPr>
          <w:b w:val="0"/>
          <w:i w:val="0"/>
        </w:rPr>
        <w:br/>
      </w:r>
      <w:r>
        <w:rPr>
          <w:b w:val="0"/>
          <w:i w:val="0"/>
        </w:rPr>
        <w:br/>
      </w:r>
      <w:r>
        <w:rPr>
          <w:b w:val="0"/>
          <w:i w:val="0"/>
        </w:rPr>
        <w:t>106°28’27,4”</w:t>
      </w:r>
      <w:r>
        <w:rPr>
          <w:b w:val="0"/>
          <w:i w:val="0"/>
        </w:rPr>
        <w:br/>
      </w:r>
      <w:r>
        <w:rPr>
          <w:b w:val="0"/>
          <w:i w:val="0"/>
        </w:rPr>
        <w:br/>
      </w:r>
      <w:r>
        <w:rPr>
          <w:b w:val="0"/>
          <w:i w:val="0"/>
        </w:rPr>
        <w:t>17°44’00,0”</w:t>
      </w:r>
      <w:r>
        <w:rPr>
          <w:b w:val="0"/>
          <w:i w:val="0"/>
        </w:rPr>
        <w:br/>
      </w:r>
      <w:r>
        <w:rPr>
          <w:b w:val="0"/>
          <w:i w:val="0"/>
        </w:rPr>
        <w:br/>
      </w:r>
      <w:r>
        <w:rPr>
          <w:b w:val="0"/>
          <w:i w:val="0"/>
        </w:rPr>
        <w:t>106°28’34,0”</w:t>
      </w:r>
      <w:r>
        <w:rPr>
          <w:b w:val="0"/>
          <w:i w:val="0"/>
        </w:rPr>
        <w:br/>
      </w:r>
      <w:r>
        <w:rPr>
          <w:b w:val="0"/>
          <w:i w:val="0"/>
        </w:rPr>
        <w:br/>
      </w:r>
      <w:r>
        <w:rPr>
          <w:b w:val="0"/>
          <w:i w:val="0"/>
        </w:rPr>
        <w:br/>
      </w:r>
      <w:r>
        <w:rPr>
          <w:b w:val="0"/>
          <w:i w:val="0"/>
        </w:rPr>
        <w:br/>
      </w:r>
      <w:r>
        <w:rPr>
          <w:b w:val="0"/>
          <w:i w:val="0"/>
        </w:rPr>
        <w:t>CG3</w:t>
      </w:r>
      <w:r>
        <w:rPr>
          <w:b w:val="0"/>
          <w:i w:val="0"/>
        </w:rPr>
        <w:br/>
      </w:r>
      <w:r>
        <w:rPr>
          <w:b w:val="0"/>
          <w:i w:val="0"/>
        </w:rPr>
        <w:br/>
      </w:r>
      <w:r>
        <w:rPr>
          <w:b w:val="0"/>
          <w:i w:val="0"/>
        </w:rPr>
        <w:t>17°44’03,6”</w:t>
      </w:r>
      <w:r>
        <w:rPr>
          <w:b w:val="0"/>
          <w:i w:val="0"/>
        </w:rPr>
        <w:br/>
      </w:r>
      <w:r>
        <w:rPr>
          <w:b w:val="0"/>
          <w:i w:val="0"/>
        </w:rPr>
        <w:br/>
      </w:r>
      <w:r>
        <w:rPr>
          <w:b w:val="0"/>
          <w:i w:val="0"/>
        </w:rPr>
        <w:t>106°34’10,4”</w:t>
      </w:r>
      <w:r>
        <w:rPr>
          <w:b w:val="0"/>
          <w:i w:val="0"/>
        </w:rPr>
        <w:br/>
      </w:r>
      <w:r>
        <w:rPr>
          <w:b w:val="0"/>
          <w:i w:val="0"/>
        </w:rPr>
        <w:br/>
      </w:r>
      <w:r>
        <w:rPr>
          <w:b w:val="0"/>
          <w:i w:val="0"/>
        </w:rPr>
        <w:t>17°44’00,0”</w:t>
      </w:r>
      <w:r>
        <w:rPr>
          <w:b w:val="0"/>
          <w:i w:val="0"/>
        </w:rPr>
        <w:br/>
      </w:r>
      <w:r>
        <w:rPr>
          <w:b w:val="0"/>
          <w:i w:val="0"/>
        </w:rPr>
        <w:br/>
      </w:r>
      <w:r>
        <w:rPr>
          <w:b w:val="0"/>
          <w:i w:val="0"/>
        </w:rPr>
        <w:t>106°34’17,0”</w:t>
      </w:r>
      <w:r>
        <w:rPr>
          <w:b w:val="0"/>
          <w:i w:val="0"/>
        </w:rPr>
        <w:br/>
      </w:r>
      <w:r>
        <w:rPr>
          <w:b w:val="0"/>
          <w:i w:val="0"/>
        </w:rPr>
        <w:br/>
      </w:r>
      <w:r>
        <w:rPr>
          <w:b w:val="0"/>
          <w:i w:val="0"/>
        </w:rPr>
        <w:br/>
      </w:r>
      <w:r>
        <w:rPr>
          <w:b w:val="0"/>
          <w:i w:val="0"/>
        </w:rPr>
        <w:br/>
      </w:r>
      <w:r>
        <w:rPr>
          <w:b w:val="0"/>
          <w:i w:val="0"/>
        </w:rPr>
        <w:t>CG4</w:t>
      </w:r>
      <w:r>
        <w:rPr>
          <w:b w:val="0"/>
          <w:i w:val="0"/>
        </w:rPr>
        <w:br/>
      </w:r>
      <w:r>
        <w:rPr>
          <w:b w:val="0"/>
          <w:i w:val="0"/>
        </w:rPr>
        <w:br/>
      </w:r>
      <w:r>
        <w:rPr>
          <w:b w:val="0"/>
          <w:i w:val="0"/>
        </w:rPr>
        <w:t>17°40’03,6”</w:t>
      </w:r>
      <w:r>
        <w:rPr>
          <w:b w:val="0"/>
          <w:i w:val="0"/>
        </w:rPr>
        <w:br/>
      </w:r>
      <w:r>
        <w:rPr>
          <w:b w:val="0"/>
          <w:i w:val="0"/>
        </w:rPr>
        <w:br/>
      </w:r>
      <w:r>
        <w:rPr>
          <w:b w:val="0"/>
          <w:i w:val="0"/>
        </w:rPr>
        <w:t>106°34’10,4”</w:t>
      </w:r>
      <w:r>
        <w:rPr>
          <w:b w:val="0"/>
          <w:i w:val="0"/>
        </w:rPr>
        <w:br/>
      </w:r>
      <w:r>
        <w:rPr>
          <w:b w:val="0"/>
          <w:i w:val="0"/>
        </w:rPr>
        <w:br/>
      </w:r>
      <w:r>
        <w:rPr>
          <w:b w:val="0"/>
          <w:i w:val="0"/>
        </w:rPr>
        <w:t>17°40’00,0”</w:t>
      </w:r>
      <w:r>
        <w:rPr>
          <w:b w:val="0"/>
          <w:i w:val="0"/>
        </w:rPr>
        <w:br/>
      </w:r>
      <w:r>
        <w:rPr>
          <w:b w:val="0"/>
          <w:i w:val="0"/>
        </w:rPr>
        <w:br/>
      </w:r>
      <w:r>
        <w:rPr>
          <w:b w:val="0"/>
          <w:i w:val="0"/>
        </w:rPr>
        <w:t>106°34’17,0”</w:t>
      </w:r>
      <w:r>
        <w:rPr>
          <w:b w:val="0"/>
          <w:i w:val="0"/>
        </w:rPr>
        <w:br/>
      </w:r>
      <w:r>
        <w:rPr>
          <w:b w:val="0"/>
          <w:i w:val="0"/>
        </w:rPr>
        <w:br/>
      </w:r>
      <w:r>
        <w:rPr>
          <w:b w:val="0"/>
          <w:i w:val="0"/>
        </w:rPr>
        <w:br/>
      </w:r>
      <w:r>
        <w:rPr>
          <w:b w:val="0"/>
          <w:i w:val="0"/>
        </w:rPr>
        <w:br/>
      </w:r>
      <w:r>
        <w:rPr>
          <w:b w:val="0"/>
          <w:i w:val="0"/>
        </w:rPr>
        <w:t>CG5</w:t>
      </w:r>
      <w:r>
        <w:rPr>
          <w:b w:val="0"/>
          <w:i w:val="0"/>
        </w:rPr>
        <w:br/>
      </w:r>
      <w:r>
        <w:rPr>
          <w:b w:val="0"/>
          <w:i w:val="0"/>
        </w:rPr>
        <w:br/>
      </w:r>
      <w:r>
        <w:rPr>
          <w:b w:val="0"/>
          <w:i w:val="0"/>
        </w:rPr>
        <w:t>17°40’03,6”</w:t>
      </w:r>
      <w:r>
        <w:rPr>
          <w:b w:val="0"/>
          <w:i w:val="0"/>
        </w:rPr>
        <w:br/>
      </w:r>
      <w:r>
        <w:rPr>
          <w:b w:val="0"/>
          <w:i w:val="0"/>
        </w:rPr>
        <w:br/>
      </w:r>
      <w:r>
        <w:rPr>
          <w:b w:val="0"/>
          <w:i w:val="0"/>
        </w:rPr>
        <w:t>106°30’31,4”</w:t>
      </w:r>
      <w:r>
        <w:rPr>
          <w:b w:val="0"/>
          <w:i w:val="0"/>
        </w:rPr>
        <w:br/>
      </w:r>
      <w:r>
        <w:rPr>
          <w:b w:val="0"/>
          <w:i w:val="0"/>
        </w:rPr>
        <w:br/>
      </w:r>
      <w:r>
        <w:rPr>
          <w:b w:val="0"/>
          <w:i w:val="0"/>
        </w:rPr>
        <w:t>17°40’00,0”</w:t>
      </w:r>
      <w:r>
        <w:rPr>
          <w:b w:val="0"/>
          <w:i w:val="0"/>
        </w:rPr>
        <w:br/>
      </w:r>
      <w:r>
        <w:rPr>
          <w:b w:val="0"/>
          <w:i w:val="0"/>
        </w:rPr>
        <w:br/>
      </w:r>
      <w:r>
        <w:rPr>
          <w:b w:val="0"/>
          <w:i w:val="0"/>
        </w:rPr>
        <w:t>106°30’38,0”</w:t>
      </w:r>
      <w:r>
        <w:rPr>
          <w:b w:val="0"/>
          <w:i w:val="0"/>
        </w:rPr>
        <w:br/>
      </w:r>
      <w:r>
        <w:rPr>
          <w:b w:val="0"/>
          <w:i w:val="0"/>
        </w:rPr>
        <w:br/>
      </w:r>
      <w:r>
        <w:rPr>
          <w:b w:val="0"/>
          <w:i w:val="0"/>
        </w:rPr>
        <w:br/>
      </w:r>
      <w:r>
        <w:rPr>
          <w:b w:val="0"/>
          <w:i w:val="0"/>
        </w:rPr>
        <w:br/>
      </w:r>
      <w:r>
        <w:rPr>
          <w:b w:val="0"/>
          <w:i w:val="0"/>
        </w:rPr>
        <w:t>CG6</w:t>
      </w:r>
      <w:r>
        <w:rPr>
          <w:b w:val="0"/>
          <w:i w:val="0"/>
        </w:rPr>
        <w:br/>
      </w:r>
      <w:r>
        <w:rPr>
          <w:b w:val="0"/>
          <w:i w:val="0"/>
        </w:rPr>
        <w:br/>
      </w:r>
      <w:r>
        <w:rPr>
          <w:b w:val="0"/>
          <w:i w:val="0"/>
        </w:rPr>
        <w:t>17°42’37,6”</w:t>
      </w:r>
      <w:r>
        <w:rPr>
          <w:b w:val="0"/>
          <w:i w:val="0"/>
        </w:rPr>
        <w:br/>
      </w:r>
      <w:r>
        <w:rPr>
          <w:b w:val="0"/>
          <w:i w:val="0"/>
        </w:rPr>
        <w:br/>
      </w:r>
      <w:r>
        <w:rPr>
          <w:b w:val="0"/>
          <w:i w:val="0"/>
        </w:rPr>
        <w:t>106°26’28,2”</w:t>
      </w:r>
      <w:r>
        <w:rPr>
          <w:b w:val="0"/>
          <w:i w:val="0"/>
        </w:rPr>
        <w:br/>
      </w:r>
      <w:r>
        <w:rPr>
          <w:b w:val="0"/>
          <w:i w:val="0"/>
        </w:rPr>
        <w:br/>
      </w:r>
      <w:r>
        <w:rPr>
          <w:b w:val="0"/>
          <w:i w:val="0"/>
        </w:rPr>
        <w:t>17°42’34,0”</w:t>
      </w:r>
      <w:r>
        <w:rPr>
          <w:b w:val="0"/>
          <w:i w:val="0"/>
        </w:rPr>
        <w:br/>
      </w:r>
      <w:r>
        <w:rPr>
          <w:b w:val="0"/>
          <w:i w:val="0"/>
        </w:rPr>
        <w:br/>
      </w:r>
      <w:r>
        <w:rPr>
          <w:b w:val="0"/>
          <w:i w:val="0"/>
        </w:rPr>
        <w:t>106°26’34,8”</w:t>
      </w:r>
      <w:r>
        <w:rPr>
          <w:b w:val="0"/>
          <w:i w:val="0"/>
        </w:rPr>
        <w:br/>
      </w:r>
      <w:r>
        <w:rPr>
          <w:b w:val="0"/>
          <w:i w:val="0"/>
        </w:rPr>
        <w:br/>
      </w:r>
      <w:r>
        <w:rPr>
          <w:b w:val="0"/>
          <w:i w:val="0"/>
        </w:rPr>
        <w:br/>
      </w:r>
      <w:r>
        <w:rPr>
          <w:b w:val="0"/>
          <w:i w:val="0"/>
        </w:rPr>
        <w:br/>
      </w:r>
      <w:r>
        <w:rPr>
          <w:b w:val="0"/>
          <w:i w:val="0"/>
        </w:rPr>
        <w:t>3. Tọa độ các điểm giới hạn vùng nước cảng biển thuộc địa phận tỉnh Quảng Trị tại khu vực Cửa Việt.</w:t>
      </w:r>
      <w:r>
        <w:rPr>
          <w:b w:val="0"/>
          <w:i w:val="0"/>
        </w:rPr>
        <w:br/>
      </w:r>
      <w:r>
        <w:rPr>
          <w:b w:val="0"/>
          <w:i w:val="0"/>
        </w:rPr>
        <w:br/>
      </w:r>
      <w:r>
        <w:rPr>
          <w:b w:val="0"/>
          <w:i w:val="0"/>
        </w:rPr>
        <w:br/>
      </w:r>
      <w:r>
        <w:rPr>
          <w:b w:val="0"/>
          <w:i w:val="0"/>
        </w:rPr>
        <w:br/>
      </w:r>
      <w:r>
        <w:rPr>
          <w:b w:val="0"/>
          <w:i w:val="0"/>
        </w:rPr>
        <w:br/>
      </w:r>
      <w:r>
        <w:rPr>
          <w:b/>
          <w:i w:val="0"/>
        </w:rPr>
        <w:t>Vị trí</w:t>
      </w:r>
      <w:r>
        <w:rPr>
          <w:b w:val="0"/>
          <w:i w:val="0"/>
        </w:rPr>
        <w:br/>
      </w:r>
      <w:r>
        <w:rPr>
          <w:b w:val="0"/>
          <w:i w:val="0"/>
        </w:rPr>
        <w:br/>
      </w:r>
      <w:r>
        <w:rPr>
          <w:b/>
          <w:i w:val="0"/>
        </w:rPr>
        <w:t>Toạ độ VN-2000</w:t>
      </w:r>
      <w:r>
        <w:rPr>
          <w:b w:val="0"/>
          <w:i w:val="0"/>
        </w:rPr>
        <w:br/>
      </w:r>
      <w:r>
        <w:rPr>
          <w:b w:val="0"/>
          <w:i w:val="0"/>
        </w:rPr>
        <w:br/>
      </w:r>
      <w:r>
        <w:rPr>
          <w:b/>
          <w:i w:val="0"/>
        </w:rPr>
        <w:t>Toạ độ VN-2000</w:t>
      </w:r>
      <w:r>
        <w:rPr>
          <w:b w:val="0"/>
          <w:i w:val="0"/>
        </w:rPr>
        <w:br/>
      </w:r>
      <w:r>
        <w:rPr>
          <w:b w:val="0"/>
          <w:i w:val="0"/>
        </w:rPr>
        <w:br/>
      </w:r>
      <w:r>
        <w:rPr>
          <w:b/>
          <w:i w:val="0"/>
        </w:rPr>
        <w:t>Toạ độ WGS-84</w:t>
      </w:r>
      <w:r>
        <w:rPr>
          <w:b w:val="0"/>
          <w:i w:val="0"/>
        </w:rPr>
        <w:br/>
      </w:r>
      <w:r>
        <w:rPr>
          <w:b w:val="0"/>
          <w:i w:val="0"/>
        </w:rPr>
        <w:br/>
      </w:r>
      <w:r>
        <w:rPr>
          <w:b/>
          <w:i w:val="0"/>
        </w:rPr>
        <w:t>Toạ độ WGS-84</w:t>
      </w:r>
      <w:r>
        <w:rPr>
          <w:b w:val="0"/>
          <w:i w:val="0"/>
        </w:rPr>
        <w:br/>
      </w:r>
      <w:r>
        <w:rPr>
          <w:b w:val="0"/>
          <w:i w:val="0"/>
        </w:rPr>
        <w:br/>
      </w:r>
      <w:r>
        <w:rPr>
          <w:b w:val="0"/>
          <w:i w:val="0"/>
        </w:rPr>
        <w:br/>
      </w:r>
      <w:r>
        <w:rPr>
          <w:b w:val="0"/>
          <w:i w:val="0"/>
        </w:rPr>
        <w:br/>
      </w:r>
      <w:r>
        <w:rPr>
          <w:b/>
          <w:i w:val="0"/>
        </w:rPr>
        <w:t>Vĩ độ (N)</w:t>
      </w:r>
      <w:r>
        <w:rPr>
          <w:b w:val="0"/>
          <w:i w:val="0"/>
        </w:rPr>
        <w:br/>
      </w:r>
      <w:r>
        <w:rPr>
          <w:b w:val="0"/>
          <w:i w:val="0"/>
        </w:rPr>
        <w:br/>
      </w:r>
      <w:r>
        <w:rPr>
          <w:b/>
          <w:i w:val="0"/>
        </w:rPr>
        <w:t>Kinh độ (E)</w:t>
      </w:r>
      <w:r>
        <w:rPr>
          <w:b w:val="0"/>
          <w:i w:val="0"/>
        </w:rPr>
        <w:br/>
      </w:r>
      <w:r>
        <w:rPr>
          <w:b w:val="0"/>
          <w:i w:val="0"/>
        </w:rPr>
        <w:br/>
      </w:r>
      <w:r>
        <w:rPr>
          <w:b/>
          <w:i w:val="0"/>
        </w:rPr>
        <w:t>Vĩ độ (N)</w:t>
      </w:r>
      <w:r>
        <w:rPr>
          <w:b w:val="0"/>
          <w:i w:val="0"/>
        </w:rPr>
        <w:br/>
      </w:r>
      <w:r>
        <w:rPr>
          <w:b w:val="0"/>
          <w:i w:val="0"/>
        </w:rPr>
        <w:br/>
      </w:r>
      <w:r>
        <w:rPr>
          <w:b/>
          <w:i w:val="0"/>
        </w:rPr>
        <w:t>Kinh độ (E)</w:t>
      </w:r>
      <w:r>
        <w:rPr>
          <w:b w:val="0"/>
          <w:i w:val="0"/>
        </w:rPr>
        <w:br/>
      </w:r>
      <w:r>
        <w:rPr>
          <w:b w:val="0"/>
          <w:i w:val="0"/>
        </w:rPr>
        <w:br/>
      </w:r>
      <w:r>
        <w:rPr>
          <w:b w:val="0"/>
          <w:i w:val="0"/>
        </w:rPr>
        <w:br/>
      </w:r>
      <w:r>
        <w:rPr>
          <w:b w:val="0"/>
          <w:i w:val="0"/>
        </w:rPr>
        <w:br/>
      </w:r>
      <w:r>
        <w:rPr>
          <w:b w:val="0"/>
          <w:i w:val="0"/>
        </w:rPr>
        <w:t>CV1</w:t>
      </w:r>
      <w:r>
        <w:rPr>
          <w:b w:val="0"/>
          <w:i w:val="0"/>
        </w:rPr>
        <w:br/>
      </w:r>
      <w:r>
        <w:rPr>
          <w:b w:val="0"/>
          <w:i w:val="0"/>
        </w:rPr>
        <w:br/>
      </w:r>
      <w:r>
        <w:rPr>
          <w:b w:val="0"/>
          <w:i w:val="0"/>
        </w:rPr>
        <w:t>16°54’18,6”</w:t>
      </w:r>
      <w:r>
        <w:rPr>
          <w:b w:val="0"/>
          <w:i w:val="0"/>
        </w:rPr>
        <w:br/>
      </w:r>
      <w:r>
        <w:rPr>
          <w:b w:val="0"/>
          <w:i w:val="0"/>
        </w:rPr>
        <w:br/>
      </w:r>
      <w:r>
        <w:rPr>
          <w:b w:val="0"/>
          <w:i w:val="0"/>
        </w:rPr>
        <w:t>107°10’58,4”</w:t>
      </w:r>
      <w:r>
        <w:rPr>
          <w:b w:val="0"/>
          <w:i w:val="0"/>
        </w:rPr>
        <w:br/>
      </w:r>
      <w:r>
        <w:rPr>
          <w:b w:val="0"/>
          <w:i w:val="0"/>
        </w:rPr>
        <w:br/>
      </w:r>
      <w:r>
        <w:rPr>
          <w:b w:val="0"/>
          <w:i w:val="0"/>
        </w:rPr>
        <w:t>16°54’15,0”</w:t>
      </w:r>
      <w:r>
        <w:rPr>
          <w:b w:val="0"/>
          <w:i w:val="0"/>
        </w:rPr>
        <w:br/>
      </w:r>
      <w:r>
        <w:rPr>
          <w:b w:val="0"/>
          <w:i w:val="0"/>
        </w:rPr>
        <w:br/>
      </w:r>
      <w:r>
        <w:rPr>
          <w:b w:val="0"/>
          <w:i w:val="0"/>
        </w:rPr>
        <w:t>107°11’05,0”</w:t>
      </w:r>
      <w:r>
        <w:rPr>
          <w:b w:val="0"/>
          <w:i w:val="0"/>
        </w:rPr>
        <w:br/>
      </w:r>
      <w:r>
        <w:rPr>
          <w:b w:val="0"/>
          <w:i w:val="0"/>
        </w:rPr>
        <w:br/>
      </w:r>
      <w:r>
        <w:rPr>
          <w:b w:val="0"/>
          <w:i w:val="0"/>
        </w:rPr>
        <w:br/>
      </w:r>
      <w:r>
        <w:rPr>
          <w:b w:val="0"/>
          <w:i w:val="0"/>
        </w:rPr>
        <w:br/>
      </w:r>
      <w:r>
        <w:rPr>
          <w:b w:val="0"/>
          <w:i w:val="0"/>
        </w:rPr>
        <w:t>CV2</w:t>
      </w:r>
      <w:r>
        <w:rPr>
          <w:b w:val="0"/>
          <w:i w:val="0"/>
        </w:rPr>
        <w:br/>
      </w:r>
      <w:r>
        <w:rPr>
          <w:b w:val="0"/>
          <w:i w:val="0"/>
        </w:rPr>
        <w:br/>
      </w:r>
      <w:r>
        <w:rPr>
          <w:b w:val="0"/>
          <w:i w:val="0"/>
        </w:rPr>
        <w:t>16°55’01,6”</w:t>
      </w:r>
      <w:r>
        <w:rPr>
          <w:b w:val="0"/>
          <w:i w:val="0"/>
        </w:rPr>
        <w:br/>
      </w:r>
      <w:r>
        <w:rPr>
          <w:b w:val="0"/>
          <w:i w:val="0"/>
        </w:rPr>
        <w:br/>
      </w:r>
      <w:r>
        <w:rPr>
          <w:b w:val="0"/>
          <w:i w:val="0"/>
        </w:rPr>
        <w:t>107°10’59,4”</w:t>
      </w:r>
      <w:r>
        <w:rPr>
          <w:b w:val="0"/>
          <w:i w:val="0"/>
        </w:rPr>
        <w:br/>
      </w:r>
      <w:r>
        <w:rPr>
          <w:b w:val="0"/>
          <w:i w:val="0"/>
        </w:rPr>
        <w:br/>
      </w:r>
      <w:r>
        <w:rPr>
          <w:b w:val="0"/>
          <w:i w:val="0"/>
        </w:rPr>
        <w:t>16°54’58,0”</w:t>
      </w:r>
      <w:r>
        <w:rPr>
          <w:b w:val="0"/>
          <w:i w:val="0"/>
        </w:rPr>
        <w:br/>
      </w:r>
      <w:r>
        <w:rPr>
          <w:b w:val="0"/>
          <w:i w:val="0"/>
        </w:rPr>
        <w:br/>
      </w:r>
      <w:r>
        <w:rPr>
          <w:b w:val="0"/>
          <w:i w:val="0"/>
        </w:rPr>
        <w:t>107°11’06,0”</w:t>
      </w:r>
      <w:r>
        <w:rPr>
          <w:b w:val="0"/>
          <w:i w:val="0"/>
        </w:rPr>
        <w:br/>
      </w:r>
      <w:r>
        <w:rPr>
          <w:b w:val="0"/>
          <w:i w:val="0"/>
        </w:rPr>
        <w:br/>
      </w:r>
      <w:r>
        <w:rPr>
          <w:b w:val="0"/>
          <w:i w:val="0"/>
        </w:rPr>
        <w:br/>
      </w:r>
      <w:r>
        <w:rPr>
          <w:b w:val="0"/>
          <w:i w:val="0"/>
        </w:rPr>
        <w:br/>
      </w:r>
      <w:r>
        <w:rPr>
          <w:b w:val="0"/>
          <w:i w:val="0"/>
        </w:rPr>
        <w:t>CV3</w:t>
      </w:r>
      <w:r>
        <w:rPr>
          <w:b w:val="0"/>
          <w:i w:val="0"/>
        </w:rPr>
        <w:br/>
      </w:r>
      <w:r>
        <w:rPr>
          <w:b w:val="0"/>
          <w:i w:val="0"/>
        </w:rPr>
        <w:br/>
      </w:r>
      <w:r>
        <w:rPr>
          <w:b w:val="0"/>
          <w:i w:val="0"/>
        </w:rPr>
        <w:t>16°56’24,6”</w:t>
      </w:r>
      <w:r>
        <w:rPr>
          <w:b w:val="0"/>
          <w:i w:val="0"/>
        </w:rPr>
        <w:br/>
      </w:r>
      <w:r>
        <w:rPr>
          <w:b w:val="0"/>
          <w:i w:val="0"/>
        </w:rPr>
        <w:br/>
      </w:r>
      <w:r>
        <w:rPr>
          <w:b w:val="0"/>
          <w:i w:val="0"/>
        </w:rPr>
        <w:t>107°10’59,4”</w:t>
      </w:r>
      <w:r>
        <w:rPr>
          <w:b w:val="0"/>
          <w:i w:val="0"/>
        </w:rPr>
        <w:br/>
      </w:r>
      <w:r>
        <w:rPr>
          <w:b w:val="0"/>
          <w:i w:val="0"/>
        </w:rPr>
        <w:br/>
      </w:r>
      <w:r>
        <w:rPr>
          <w:b w:val="0"/>
          <w:i w:val="0"/>
        </w:rPr>
        <w:t>16°56’21,0”</w:t>
      </w:r>
      <w:r>
        <w:rPr>
          <w:b w:val="0"/>
          <w:i w:val="0"/>
        </w:rPr>
        <w:br/>
      </w:r>
      <w:r>
        <w:rPr>
          <w:b w:val="0"/>
          <w:i w:val="0"/>
        </w:rPr>
        <w:br/>
      </w:r>
      <w:r>
        <w:rPr>
          <w:b w:val="0"/>
          <w:i w:val="0"/>
        </w:rPr>
        <w:t>107°11’06,0”</w:t>
      </w:r>
      <w:r>
        <w:rPr>
          <w:b w:val="0"/>
          <w:i w:val="0"/>
        </w:rPr>
        <w:br/>
      </w:r>
      <w:r>
        <w:rPr>
          <w:b w:val="0"/>
          <w:i w:val="0"/>
        </w:rPr>
        <w:br/>
      </w:r>
      <w:r>
        <w:rPr>
          <w:b w:val="0"/>
          <w:i w:val="0"/>
        </w:rPr>
        <w:br/>
      </w:r>
      <w:r>
        <w:rPr>
          <w:b w:val="0"/>
          <w:i w:val="0"/>
        </w:rPr>
        <w:br/>
      </w:r>
      <w:r>
        <w:rPr>
          <w:b w:val="0"/>
          <w:i w:val="0"/>
        </w:rPr>
        <w:t>CV4</w:t>
      </w:r>
      <w:r>
        <w:rPr>
          <w:b w:val="0"/>
          <w:i w:val="0"/>
        </w:rPr>
        <w:br/>
      </w:r>
      <w:r>
        <w:rPr>
          <w:b w:val="0"/>
          <w:i w:val="0"/>
        </w:rPr>
        <w:br/>
      </w:r>
      <w:r>
        <w:rPr>
          <w:b w:val="0"/>
          <w:i w:val="0"/>
        </w:rPr>
        <w:t>16°56’24,6”</w:t>
      </w:r>
      <w:r>
        <w:rPr>
          <w:b w:val="0"/>
          <w:i w:val="0"/>
        </w:rPr>
        <w:br/>
      </w:r>
      <w:r>
        <w:rPr>
          <w:b w:val="0"/>
          <w:i w:val="0"/>
        </w:rPr>
        <w:br/>
      </w:r>
      <w:r>
        <w:rPr>
          <w:b w:val="0"/>
          <w:i w:val="0"/>
        </w:rPr>
        <w:t>107°13’53,4”</w:t>
      </w:r>
      <w:r>
        <w:rPr>
          <w:b w:val="0"/>
          <w:i w:val="0"/>
        </w:rPr>
        <w:br/>
      </w:r>
      <w:r>
        <w:rPr>
          <w:b w:val="0"/>
          <w:i w:val="0"/>
        </w:rPr>
        <w:br/>
      </w:r>
      <w:r>
        <w:rPr>
          <w:b w:val="0"/>
          <w:i w:val="0"/>
        </w:rPr>
        <w:t>16°56’21,0”</w:t>
      </w:r>
      <w:r>
        <w:rPr>
          <w:b w:val="0"/>
          <w:i w:val="0"/>
        </w:rPr>
        <w:br/>
      </w:r>
      <w:r>
        <w:rPr>
          <w:b w:val="0"/>
          <w:i w:val="0"/>
        </w:rPr>
        <w:br/>
      </w:r>
      <w:r>
        <w:rPr>
          <w:b w:val="0"/>
          <w:i w:val="0"/>
        </w:rPr>
        <w:t>107°14’00,0”</w:t>
      </w:r>
      <w:r>
        <w:rPr>
          <w:b w:val="0"/>
          <w:i w:val="0"/>
        </w:rPr>
        <w:br/>
      </w:r>
      <w:r>
        <w:rPr>
          <w:b w:val="0"/>
          <w:i w:val="0"/>
        </w:rPr>
        <w:br/>
      </w:r>
      <w:r>
        <w:rPr>
          <w:b w:val="0"/>
          <w:i w:val="0"/>
        </w:rPr>
        <w:br/>
      </w:r>
      <w:r>
        <w:rPr>
          <w:b w:val="0"/>
          <w:i w:val="0"/>
        </w:rPr>
        <w:br/>
      </w:r>
      <w:r>
        <w:rPr>
          <w:b w:val="0"/>
          <w:i w:val="0"/>
        </w:rPr>
        <w:t>CV5</w:t>
      </w:r>
      <w:r>
        <w:rPr>
          <w:b w:val="0"/>
          <w:i w:val="0"/>
        </w:rPr>
        <w:br/>
      </w:r>
      <w:r>
        <w:rPr>
          <w:b w:val="0"/>
          <w:i w:val="0"/>
        </w:rPr>
        <w:br/>
      </w:r>
      <w:r>
        <w:rPr>
          <w:b w:val="0"/>
          <w:i w:val="0"/>
        </w:rPr>
        <w:t>16°53’39,6”</w:t>
      </w:r>
      <w:r>
        <w:rPr>
          <w:b w:val="0"/>
          <w:i w:val="0"/>
        </w:rPr>
        <w:br/>
      </w:r>
      <w:r>
        <w:rPr>
          <w:b w:val="0"/>
          <w:i w:val="0"/>
        </w:rPr>
        <w:br/>
      </w:r>
      <w:r>
        <w:rPr>
          <w:b w:val="0"/>
          <w:i w:val="0"/>
        </w:rPr>
        <w:t>107°13’53,4”</w:t>
      </w:r>
      <w:r>
        <w:rPr>
          <w:b w:val="0"/>
          <w:i w:val="0"/>
        </w:rPr>
        <w:br/>
      </w:r>
      <w:r>
        <w:rPr>
          <w:b w:val="0"/>
          <w:i w:val="0"/>
        </w:rPr>
        <w:br/>
      </w:r>
      <w:r>
        <w:rPr>
          <w:b w:val="0"/>
          <w:i w:val="0"/>
        </w:rPr>
        <w:t>16°53’36,0”</w:t>
      </w:r>
      <w:r>
        <w:rPr>
          <w:b w:val="0"/>
          <w:i w:val="0"/>
        </w:rPr>
        <w:br/>
      </w:r>
      <w:r>
        <w:rPr>
          <w:b w:val="0"/>
          <w:i w:val="0"/>
        </w:rPr>
        <w:br/>
      </w:r>
      <w:r>
        <w:rPr>
          <w:b w:val="0"/>
          <w:i w:val="0"/>
        </w:rPr>
        <w:t>107°14’00,0”</w:t>
      </w:r>
      <w:r>
        <w:rPr>
          <w:b w:val="0"/>
          <w:i w:val="0"/>
        </w:rPr>
        <w:br/>
      </w:r>
      <w:r>
        <w:rPr>
          <w:b w:val="0"/>
          <w:i w:val="0"/>
        </w:rPr>
        <w:br/>
      </w:r>
      <w:r>
        <w:rPr>
          <w:b w:val="0"/>
          <w:i w:val="0"/>
        </w:rPr>
        <w:br/>
      </w:r>
      <w:r>
        <w:rPr>
          <w:b w:val="0"/>
          <w:i w:val="0"/>
        </w:rPr>
        <w:br/>
      </w:r>
      <w:r>
        <w:rPr>
          <w:b w:val="0"/>
          <w:i w:val="0"/>
        </w:rPr>
        <w:t>CV6</w:t>
      </w:r>
      <w:r>
        <w:rPr>
          <w:b w:val="0"/>
          <w:i w:val="0"/>
        </w:rPr>
        <w:br/>
      </w:r>
      <w:r>
        <w:rPr>
          <w:b w:val="0"/>
          <w:i w:val="0"/>
        </w:rPr>
        <w:br/>
      </w:r>
      <w:r>
        <w:rPr>
          <w:b w:val="0"/>
          <w:i w:val="0"/>
        </w:rPr>
        <w:t>16°53’39,6”</w:t>
      </w:r>
      <w:r>
        <w:rPr>
          <w:b w:val="0"/>
          <w:i w:val="0"/>
        </w:rPr>
        <w:br/>
      </w:r>
      <w:r>
        <w:rPr>
          <w:b w:val="0"/>
          <w:i w:val="0"/>
        </w:rPr>
        <w:br/>
      </w:r>
      <w:r>
        <w:rPr>
          <w:b w:val="0"/>
          <w:i w:val="0"/>
        </w:rPr>
        <w:t>107°12’22,4”</w:t>
      </w:r>
      <w:r>
        <w:rPr>
          <w:b w:val="0"/>
          <w:i w:val="0"/>
        </w:rPr>
        <w:br/>
      </w:r>
      <w:r>
        <w:rPr>
          <w:b w:val="0"/>
          <w:i w:val="0"/>
        </w:rPr>
        <w:br/>
      </w:r>
      <w:r>
        <w:rPr>
          <w:b w:val="0"/>
          <w:i w:val="0"/>
        </w:rPr>
        <w:t>16°53’36,0”</w:t>
      </w:r>
      <w:r>
        <w:rPr>
          <w:b w:val="0"/>
          <w:i w:val="0"/>
        </w:rPr>
        <w:br/>
      </w:r>
      <w:r>
        <w:rPr>
          <w:b w:val="0"/>
          <w:i w:val="0"/>
        </w:rPr>
        <w:br/>
      </w:r>
      <w:r>
        <w:rPr>
          <w:b w:val="0"/>
          <w:i w:val="0"/>
        </w:rPr>
        <w:t>107°12’29,0”</w:t>
      </w:r>
      <w:r>
        <w:rPr>
          <w:b w:val="0"/>
          <w:i w:val="0"/>
        </w:rPr>
        <w:br/>
      </w:r>
      <w:r>
        <w:rPr>
          <w:b w:val="0"/>
          <w:i w:val="0"/>
        </w:rPr>
        <w:br/>
      </w:r>
      <w:r>
        <w:rPr>
          <w:b w:val="0"/>
          <w:i w:val="0"/>
        </w:rPr>
        <w:br/>
      </w:r>
      <w:r>
        <w:rPr>
          <w:b w:val="0"/>
          <w:i w:val="0"/>
        </w:rPr>
        <w:br/>
      </w:r>
      <w:r>
        <w:rPr>
          <w:b w:val="0"/>
          <w:i w:val="0"/>
        </w:rPr>
        <w:t>CV7</w:t>
      </w:r>
      <w:r>
        <w:rPr>
          <w:b w:val="0"/>
          <w:i w:val="0"/>
        </w:rPr>
        <w:br/>
      </w:r>
      <w:r>
        <w:rPr>
          <w:b w:val="0"/>
          <w:i w:val="0"/>
        </w:rPr>
        <w:br/>
      </w:r>
      <w:r>
        <w:rPr>
          <w:b w:val="0"/>
          <w:i w:val="0"/>
        </w:rPr>
        <w:t>16°54’01,6”</w:t>
      </w:r>
      <w:r>
        <w:rPr>
          <w:b w:val="0"/>
          <w:i w:val="0"/>
        </w:rPr>
        <w:br/>
      </w:r>
      <w:r>
        <w:rPr>
          <w:b w:val="0"/>
          <w:i w:val="0"/>
        </w:rPr>
        <w:br/>
      </w:r>
      <w:r>
        <w:rPr>
          <w:b w:val="0"/>
          <w:i w:val="0"/>
        </w:rPr>
        <w:t>107°11’10,4”</w:t>
      </w:r>
      <w:r>
        <w:rPr>
          <w:b w:val="0"/>
          <w:i w:val="0"/>
        </w:rPr>
        <w:br/>
      </w:r>
      <w:r>
        <w:rPr>
          <w:b w:val="0"/>
          <w:i w:val="0"/>
        </w:rPr>
        <w:br/>
      </w:r>
      <w:r>
        <w:rPr>
          <w:b w:val="0"/>
          <w:i w:val="0"/>
        </w:rPr>
        <w:t>16°53’58,0”</w:t>
      </w:r>
      <w:r>
        <w:rPr>
          <w:b w:val="0"/>
          <w:i w:val="0"/>
        </w:rPr>
        <w:br/>
      </w:r>
      <w:r>
        <w:rPr>
          <w:b w:val="0"/>
          <w:i w:val="0"/>
        </w:rPr>
        <w:br/>
      </w:r>
      <w:r>
        <w:rPr>
          <w:b w:val="0"/>
          <w:i w:val="0"/>
        </w:rPr>
        <w:t>107°11’17,0”</w:t>
      </w:r>
      <w:r>
        <w:rPr>
          <w:b w:val="0"/>
          <w:i w:val="0"/>
        </w:rPr>
        <w:br/>
      </w:r>
      <w:r>
        <w:rPr>
          <w:b w:val="0"/>
          <w:i w:val="0"/>
        </w:rPr>
        <w:br/>
      </w:r>
      <w:r>
        <w:rPr>
          <w:b w:val="0"/>
          <w:i w:val="0"/>
        </w:rPr>
        <w:br/>
      </w:r>
      <w:r>
        <w:rPr>
          <w:b w:val="0"/>
          <w:i w:val="0"/>
        </w:rPr>
        <w:br/>
      </w:r>
      <w:r>
        <w:rPr>
          <w:b w:val="0"/>
          <w:i w:val="0"/>
        </w:rPr>
        <w:t>4. Tọa độ các điểm giới hạn vùng nước cảng biển thuộc địa phận tỉnh Quảng Trị tại khu vực Mỹ Thủy.</w:t>
      </w:r>
      <w:r>
        <w:rPr>
          <w:b w:val="0"/>
          <w:i w:val="0"/>
        </w:rPr>
        <w:br/>
      </w:r>
      <w:r>
        <w:rPr>
          <w:b w:val="0"/>
          <w:i w:val="0"/>
        </w:rPr>
        <w:br/>
      </w:r>
      <w:r>
        <w:rPr>
          <w:b w:val="0"/>
          <w:i w:val="0"/>
        </w:rPr>
        <w:br/>
      </w:r>
      <w:r>
        <w:rPr>
          <w:b w:val="0"/>
          <w:i w:val="0"/>
        </w:rPr>
        <w:br/>
      </w:r>
      <w:r>
        <w:rPr>
          <w:b w:val="0"/>
          <w:i w:val="0"/>
        </w:rPr>
        <w:br/>
      </w:r>
      <w:r>
        <w:rPr>
          <w:b/>
          <w:i w:val="0"/>
        </w:rPr>
        <w:t>Vị trí</w:t>
      </w:r>
      <w:r>
        <w:rPr>
          <w:b w:val="0"/>
          <w:i w:val="0"/>
        </w:rPr>
        <w:br/>
      </w:r>
      <w:r>
        <w:rPr>
          <w:b w:val="0"/>
          <w:i w:val="0"/>
        </w:rPr>
        <w:br/>
      </w:r>
      <w:r>
        <w:rPr>
          <w:b/>
          <w:i w:val="0"/>
        </w:rPr>
        <w:t>Toạ độ VN-2000</w:t>
      </w:r>
      <w:r>
        <w:rPr>
          <w:b w:val="0"/>
          <w:i w:val="0"/>
        </w:rPr>
        <w:br/>
      </w:r>
      <w:r>
        <w:rPr>
          <w:b w:val="0"/>
          <w:i w:val="0"/>
        </w:rPr>
        <w:br/>
      </w:r>
      <w:r>
        <w:rPr>
          <w:b/>
          <w:i w:val="0"/>
        </w:rPr>
        <w:t>Toạ độ VN-2000</w:t>
      </w:r>
      <w:r>
        <w:rPr>
          <w:b w:val="0"/>
          <w:i w:val="0"/>
        </w:rPr>
        <w:br/>
      </w:r>
      <w:r>
        <w:rPr>
          <w:b w:val="0"/>
          <w:i w:val="0"/>
        </w:rPr>
        <w:br/>
      </w:r>
      <w:r>
        <w:rPr>
          <w:b/>
          <w:i w:val="0"/>
        </w:rPr>
        <w:t>Toạ độ WGS-84</w:t>
      </w:r>
      <w:r>
        <w:rPr>
          <w:b w:val="0"/>
          <w:i w:val="0"/>
        </w:rPr>
        <w:br/>
      </w:r>
      <w:r>
        <w:rPr>
          <w:b w:val="0"/>
          <w:i w:val="0"/>
        </w:rPr>
        <w:br/>
      </w:r>
      <w:r>
        <w:rPr>
          <w:b/>
          <w:i w:val="0"/>
        </w:rPr>
        <w:t>Toạ độ WGS-84</w:t>
      </w:r>
      <w:r>
        <w:rPr>
          <w:b w:val="0"/>
          <w:i w:val="0"/>
        </w:rPr>
        <w:br/>
      </w:r>
      <w:r>
        <w:rPr>
          <w:b w:val="0"/>
          <w:i w:val="0"/>
        </w:rPr>
        <w:br/>
      </w:r>
      <w:r>
        <w:rPr>
          <w:b w:val="0"/>
          <w:i w:val="0"/>
        </w:rPr>
        <w:br/>
      </w:r>
      <w:r>
        <w:rPr>
          <w:b w:val="0"/>
          <w:i w:val="0"/>
        </w:rPr>
        <w:br/>
      </w:r>
      <w:r>
        <w:rPr>
          <w:b/>
          <w:i w:val="0"/>
        </w:rPr>
        <w:t>Vĩ độ (N)</w:t>
      </w:r>
      <w:r>
        <w:rPr>
          <w:b w:val="0"/>
          <w:i w:val="0"/>
        </w:rPr>
        <w:br/>
      </w:r>
      <w:r>
        <w:rPr>
          <w:b w:val="0"/>
          <w:i w:val="0"/>
        </w:rPr>
        <w:br/>
      </w:r>
      <w:r>
        <w:rPr>
          <w:b/>
          <w:i w:val="0"/>
        </w:rPr>
        <w:t>Kinh độ (E)</w:t>
      </w:r>
      <w:r>
        <w:rPr>
          <w:b w:val="0"/>
          <w:i w:val="0"/>
        </w:rPr>
        <w:br/>
      </w:r>
      <w:r>
        <w:rPr>
          <w:b w:val="0"/>
          <w:i w:val="0"/>
        </w:rPr>
        <w:br/>
      </w:r>
      <w:r>
        <w:rPr>
          <w:b/>
          <w:i w:val="0"/>
        </w:rPr>
        <w:t>Vĩ độ (N)</w:t>
      </w:r>
      <w:r>
        <w:rPr>
          <w:b w:val="0"/>
          <w:i w:val="0"/>
        </w:rPr>
        <w:br/>
      </w:r>
      <w:r>
        <w:rPr>
          <w:b w:val="0"/>
          <w:i w:val="0"/>
        </w:rPr>
        <w:br/>
      </w:r>
      <w:r>
        <w:rPr>
          <w:b/>
          <w:i w:val="0"/>
        </w:rPr>
        <w:t>Kinh độ (E)</w:t>
      </w:r>
      <w:r>
        <w:rPr>
          <w:b w:val="0"/>
          <w:i w:val="0"/>
        </w:rPr>
        <w:br/>
      </w:r>
      <w:r>
        <w:rPr>
          <w:b w:val="0"/>
          <w:i w:val="0"/>
        </w:rPr>
        <w:br/>
      </w:r>
      <w:r>
        <w:rPr>
          <w:b w:val="0"/>
          <w:i w:val="0"/>
        </w:rPr>
        <w:br/>
      </w:r>
      <w:r>
        <w:rPr>
          <w:b w:val="0"/>
          <w:i w:val="0"/>
        </w:rPr>
        <w:br/>
      </w:r>
      <w:r>
        <w:rPr>
          <w:b w:val="0"/>
          <w:i w:val="0"/>
        </w:rPr>
        <w:t>MT1</w:t>
      </w:r>
      <w:r>
        <w:rPr>
          <w:b w:val="0"/>
          <w:i w:val="0"/>
        </w:rPr>
        <w:br/>
      </w:r>
      <w:r>
        <w:rPr>
          <w:b w:val="0"/>
          <w:i w:val="0"/>
        </w:rPr>
        <w:br/>
      </w:r>
      <w:r>
        <w:rPr>
          <w:b w:val="0"/>
          <w:i w:val="0"/>
        </w:rPr>
        <w:t>16°48’22,6”</w:t>
      </w:r>
      <w:r>
        <w:rPr>
          <w:b w:val="0"/>
          <w:i w:val="0"/>
        </w:rPr>
        <w:br/>
      </w:r>
      <w:r>
        <w:rPr>
          <w:b w:val="0"/>
          <w:i w:val="0"/>
        </w:rPr>
        <w:br/>
      </w:r>
      <w:r>
        <w:rPr>
          <w:b w:val="0"/>
          <w:i w:val="0"/>
        </w:rPr>
        <w:t>107°18’11,4”</w:t>
      </w:r>
      <w:r>
        <w:rPr>
          <w:b w:val="0"/>
          <w:i w:val="0"/>
        </w:rPr>
        <w:br/>
      </w:r>
      <w:r>
        <w:rPr>
          <w:b w:val="0"/>
          <w:i w:val="0"/>
        </w:rPr>
        <w:br/>
      </w:r>
      <w:r>
        <w:rPr>
          <w:b w:val="0"/>
          <w:i w:val="0"/>
        </w:rPr>
        <w:t>16°48’19,0”</w:t>
      </w:r>
      <w:r>
        <w:rPr>
          <w:b w:val="0"/>
          <w:i w:val="0"/>
        </w:rPr>
        <w:br/>
      </w:r>
      <w:r>
        <w:rPr>
          <w:b w:val="0"/>
          <w:i w:val="0"/>
        </w:rPr>
        <w:br/>
      </w:r>
      <w:r>
        <w:rPr>
          <w:b w:val="0"/>
          <w:i w:val="0"/>
        </w:rPr>
        <w:t>107°18’18,0”</w:t>
      </w:r>
      <w:r>
        <w:rPr>
          <w:b w:val="0"/>
          <w:i w:val="0"/>
        </w:rPr>
        <w:br/>
      </w:r>
      <w:r>
        <w:rPr>
          <w:b w:val="0"/>
          <w:i w:val="0"/>
        </w:rPr>
        <w:br/>
      </w:r>
      <w:r>
        <w:rPr>
          <w:b w:val="0"/>
          <w:i w:val="0"/>
        </w:rPr>
        <w:br/>
      </w:r>
      <w:r>
        <w:rPr>
          <w:b w:val="0"/>
          <w:i w:val="0"/>
        </w:rPr>
        <w:br/>
      </w:r>
      <w:r>
        <w:rPr>
          <w:b w:val="0"/>
          <w:i w:val="0"/>
        </w:rPr>
        <w:t>MT2</w:t>
      </w:r>
      <w:r>
        <w:rPr>
          <w:b w:val="0"/>
          <w:i w:val="0"/>
        </w:rPr>
        <w:br/>
      </w:r>
      <w:r>
        <w:rPr>
          <w:b w:val="0"/>
          <w:i w:val="0"/>
        </w:rPr>
        <w:br/>
      </w:r>
      <w:r>
        <w:rPr>
          <w:b w:val="0"/>
          <w:i w:val="0"/>
        </w:rPr>
        <w:t>16°53’05,6”</w:t>
      </w:r>
      <w:r>
        <w:rPr>
          <w:b w:val="0"/>
          <w:i w:val="0"/>
        </w:rPr>
        <w:br/>
      </w:r>
      <w:r>
        <w:rPr>
          <w:b w:val="0"/>
          <w:i w:val="0"/>
        </w:rPr>
        <w:br/>
      </w:r>
      <w:r>
        <w:rPr>
          <w:b w:val="0"/>
          <w:i w:val="0"/>
        </w:rPr>
        <w:t>107°22’12,4”</w:t>
      </w:r>
      <w:r>
        <w:rPr>
          <w:b w:val="0"/>
          <w:i w:val="0"/>
        </w:rPr>
        <w:br/>
      </w:r>
      <w:r>
        <w:rPr>
          <w:b w:val="0"/>
          <w:i w:val="0"/>
        </w:rPr>
        <w:br/>
      </w:r>
      <w:r>
        <w:rPr>
          <w:b w:val="0"/>
          <w:i w:val="0"/>
        </w:rPr>
        <w:t>16°53’02,0”</w:t>
      </w:r>
      <w:r>
        <w:rPr>
          <w:b w:val="0"/>
          <w:i w:val="0"/>
        </w:rPr>
        <w:br/>
      </w:r>
      <w:r>
        <w:rPr>
          <w:b w:val="0"/>
          <w:i w:val="0"/>
        </w:rPr>
        <w:br/>
      </w:r>
      <w:r>
        <w:rPr>
          <w:b w:val="0"/>
          <w:i w:val="0"/>
        </w:rPr>
        <w:t>107°22’19,0”</w:t>
      </w:r>
      <w:r>
        <w:rPr>
          <w:b w:val="0"/>
          <w:i w:val="0"/>
        </w:rPr>
        <w:br/>
      </w:r>
      <w:r>
        <w:rPr>
          <w:b w:val="0"/>
          <w:i w:val="0"/>
        </w:rPr>
        <w:br/>
      </w:r>
      <w:r>
        <w:rPr>
          <w:b w:val="0"/>
          <w:i w:val="0"/>
        </w:rPr>
        <w:br/>
      </w:r>
      <w:r>
        <w:rPr>
          <w:b w:val="0"/>
          <w:i w:val="0"/>
        </w:rPr>
        <w:br/>
      </w:r>
      <w:r>
        <w:rPr>
          <w:b w:val="0"/>
          <w:i w:val="0"/>
        </w:rPr>
        <w:t>MT3</w:t>
      </w:r>
      <w:r>
        <w:rPr>
          <w:b w:val="0"/>
          <w:i w:val="0"/>
        </w:rPr>
        <w:br/>
      </w:r>
      <w:r>
        <w:rPr>
          <w:b w:val="0"/>
          <w:i w:val="0"/>
        </w:rPr>
        <w:br/>
      </w:r>
      <w:r>
        <w:rPr>
          <w:b w:val="0"/>
          <w:i w:val="0"/>
        </w:rPr>
        <w:t>16°49’53,6”</w:t>
      </w:r>
      <w:r>
        <w:rPr>
          <w:b w:val="0"/>
          <w:i w:val="0"/>
        </w:rPr>
        <w:br/>
      </w:r>
      <w:r>
        <w:rPr>
          <w:b w:val="0"/>
          <w:i w:val="0"/>
        </w:rPr>
        <w:br/>
      </w:r>
      <w:r>
        <w:rPr>
          <w:b w:val="0"/>
          <w:i w:val="0"/>
        </w:rPr>
        <w:t>107°26’24,4”</w:t>
      </w:r>
      <w:r>
        <w:rPr>
          <w:b w:val="0"/>
          <w:i w:val="0"/>
        </w:rPr>
        <w:br/>
      </w:r>
      <w:r>
        <w:rPr>
          <w:b w:val="0"/>
          <w:i w:val="0"/>
        </w:rPr>
        <w:br/>
      </w:r>
      <w:r>
        <w:rPr>
          <w:b w:val="0"/>
          <w:i w:val="0"/>
        </w:rPr>
        <w:t>16°49’50,0”</w:t>
      </w:r>
      <w:r>
        <w:rPr>
          <w:b w:val="0"/>
          <w:i w:val="0"/>
        </w:rPr>
        <w:br/>
      </w:r>
      <w:r>
        <w:rPr>
          <w:b w:val="0"/>
          <w:i w:val="0"/>
        </w:rPr>
        <w:br/>
      </w:r>
      <w:r>
        <w:rPr>
          <w:b w:val="0"/>
          <w:i w:val="0"/>
        </w:rPr>
        <w:t>107°26’31,0”</w:t>
      </w:r>
      <w:r>
        <w:rPr>
          <w:b w:val="0"/>
          <w:i w:val="0"/>
        </w:rPr>
        <w:br/>
      </w:r>
      <w:r>
        <w:rPr>
          <w:b w:val="0"/>
          <w:i w:val="0"/>
        </w:rPr>
        <w:br/>
      </w:r>
      <w:r>
        <w:rPr>
          <w:b w:val="0"/>
          <w:i w:val="0"/>
        </w:rPr>
        <w:br/>
      </w:r>
      <w:r>
        <w:rPr>
          <w:b w:val="0"/>
          <w:i w:val="0"/>
        </w:rPr>
        <w:br/>
      </w:r>
      <w:r>
        <w:rPr>
          <w:b w:val="0"/>
          <w:i w:val="0"/>
        </w:rPr>
        <w:t>MT4</w:t>
      </w:r>
      <w:r>
        <w:rPr>
          <w:b w:val="0"/>
          <w:i w:val="0"/>
        </w:rPr>
        <w:br/>
      </w:r>
      <w:r>
        <w:rPr>
          <w:b w:val="0"/>
          <w:i w:val="0"/>
        </w:rPr>
        <w:br/>
      </w:r>
      <w:r>
        <w:rPr>
          <w:b w:val="0"/>
          <w:i w:val="0"/>
        </w:rPr>
        <w:t>16°45’14,6”</w:t>
      </w:r>
      <w:r>
        <w:rPr>
          <w:b w:val="0"/>
          <w:i w:val="0"/>
        </w:rPr>
        <w:br/>
      </w:r>
      <w:r>
        <w:rPr>
          <w:b w:val="0"/>
          <w:i w:val="0"/>
        </w:rPr>
        <w:br/>
      </w:r>
      <w:r>
        <w:rPr>
          <w:b w:val="0"/>
          <w:i w:val="0"/>
        </w:rPr>
        <w:t>107°22’22,4”</w:t>
      </w:r>
      <w:r>
        <w:rPr>
          <w:b w:val="0"/>
          <w:i w:val="0"/>
        </w:rPr>
        <w:br/>
      </w:r>
      <w:r>
        <w:rPr>
          <w:b w:val="0"/>
          <w:i w:val="0"/>
        </w:rPr>
        <w:br/>
      </w:r>
      <w:r>
        <w:rPr>
          <w:b w:val="0"/>
          <w:i w:val="0"/>
        </w:rPr>
        <w:t>16°45’11,0”</w:t>
      </w:r>
      <w:r>
        <w:rPr>
          <w:b w:val="0"/>
          <w:i w:val="0"/>
        </w:rPr>
        <w:br/>
      </w:r>
      <w:r>
        <w:rPr>
          <w:b w:val="0"/>
          <w:i w:val="0"/>
        </w:rPr>
        <w:br/>
      </w:r>
      <w:r>
        <w:rPr>
          <w:b w:val="0"/>
          <w:i w:val="0"/>
        </w:rPr>
        <w:t>107°22’29,0”</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Bộ trưởng Bộ Xây dựng;</w:t>
            </w:r>
            <w:r>
              <w:br/>
            </w:r>
            <w:r>
              <w:rPr>
                <w:b w:val="0"/>
                <w:i w:val="0"/>
              </w:rPr>
              <w:br/>
              <w:t xml:space="preserve">         - Văn phòng Chính phủ;</w:t>
            </w:r>
            <w:r>
              <w:br/>
            </w:r>
            <w:r>
              <w:rPr>
                <w:b w:val="0"/>
                <w:i w:val="0"/>
              </w:rPr>
              <w:br/>
              <w:t xml:space="preserve">         - Các Bộ, cơ quan ngang Bộ, cơ quan thuộc Chính phủ;</w:t>
            </w:r>
            <w:r>
              <w:br/>
            </w:r>
            <w:r>
              <w:rPr>
                <w:b w:val="0"/>
                <w:i w:val="0"/>
              </w:rPr>
              <w:br/>
              <w:t xml:space="preserve">         - UBND các tỉnh, thành phố trực thuộc Trung ương;</w:t>
            </w:r>
            <w:r>
              <w:br/>
            </w:r>
            <w:r>
              <w:rPr>
                <w:b w:val="0"/>
                <w:i w:val="0"/>
              </w:rPr>
              <w:br/>
              <w:t xml:space="preserve">         - Các Thứ trưởng Bộ Xây dựng;</w:t>
            </w:r>
            <w:r>
              <w:br/>
            </w:r>
            <w:r>
              <w:rPr>
                <w:b w:val="0"/>
                <w:i w:val="0"/>
              </w:rPr>
              <w:br/>
              <w:t xml:space="preserve">         - Cục Kiểm tra văn bản và QLXLVPHC (BTP);</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Xây dựng;</w:t>
            </w:r>
            <w:r>
              <w:br/>
            </w:r>
            <w:r>
              <w:rPr>
                <w:b w:val="0"/>
                <w:i w:val="0"/>
              </w:rPr>
              <w:br/>
              <w:t xml:space="preserve">         - Báo Xây dựng;</w:t>
            </w:r>
            <w:r>
              <w:br/>
            </w:r>
            <w:r>
              <w:rPr>
                <w:b w:val="0"/>
                <w:i w:val="0"/>
              </w:rPr>
              <w:br/>
              <w:t xml:space="preserve">         - Lưu: VT, CHHĐTVN (02b).</w:t>
            </w:r>
          </w:p>
        </w:tc>
        <w:tc>
          <w:tcPr>
            <w:tcW w:type="dxa" w:w="4320"/>
          </w:tcPr>
          <w:p>
            <w:r>
              <w:rPr>
                <w:b w:val="0"/>
                <w:i w:val="0"/>
              </w:rPr>
              <w:br/>
            </w:r>
            <w:r>
              <w:rPr>
                <w:b/>
                <w:i w:val="0"/>
              </w:rPr>
              <w:t>KT. BỘ TRƯỞNG</w:t>
            </w:r>
            <w:r>
              <w:br/>
            </w:r>
            <w:r>
              <w:rPr>
                <w:b/>
                <w:i w:val="0"/>
              </w:rPr>
              <w:br/>
              <w:t xml:space="preserve">          THỨ TRƯỞNG</w:t>
            </w:r>
            <w:r>
              <w:br/>
            </w:r>
            <w:r>
              <w:br/>
            </w:r>
            <w:r>
              <w:rPr>
                <w:b/>
                <w:i w:val="0"/>
              </w:rPr>
              <w:br/>
              <w:t xml:space="preserve">          (đã ký)</w:t>
            </w:r>
            <w:r>
              <w:br/>
            </w:r>
            <w:r>
              <w:br/>
            </w:r>
            <w:r>
              <w:br/>
            </w:r>
            <w:r>
              <w:rPr>
                <w:b/>
                <w:i w:val="0"/>
              </w:rPr>
              <w:br/>
              <w:t xml:space="preserve">          Nguyễn Xuân Sang</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Vị trí</w:t>
            </w:r>
          </w:p>
        </w:tc>
        <w:tc>
          <w:tcPr>
            <w:tcW w:type="dxa" w:w="1728"/>
          </w:tcPr>
          <w:p>
            <w:r>
              <w:rPr>
                <w:b w:val="0"/>
                <w:i w:val="0"/>
              </w:rPr>
              <w:br/>
            </w:r>
            <w:r>
              <w:rPr>
                <w:b/>
                <w:i w:val="0"/>
              </w:rPr>
              <w:t>Hệ VN-2000</w:t>
            </w:r>
          </w:p>
        </w:tc>
        <w:tc>
          <w:tcPr>
            <w:tcW w:type="dxa" w:w="1728"/>
          </w:tcPr>
          <w:p>
            <w:r>
              <w:rPr>
                <w:b w:val="0"/>
                <w:i w:val="0"/>
              </w:rPr>
              <w:br/>
            </w:r>
            <w:r>
              <w:rPr>
                <w:b/>
                <w:i w:val="0"/>
              </w:rPr>
              <w:t>Hệ VN-2000</w:t>
            </w:r>
          </w:p>
        </w:tc>
        <w:tc>
          <w:tcPr>
            <w:tcW w:type="dxa" w:w="1728"/>
          </w:tcPr>
          <w:p>
            <w:r>
              <w:rPr>
                <w:b w:val="0"/>
                <w:i w:val="0"/>
              </w:rPr>
              <w:br/>
            </w:r>
            <w:r>
              <w:rPr>
                <w:b/>
                <w:i w:val="0"/>
              </w:rPr>
              <w:t>Hệ WGS-84</w:t>
            </w:r>
          </w:p>
        </w:tc>
        <w:tc>
          <w:tcPr>
            <w:tcW w:type="dxa" w:w="1728"/>
          </w:tcPr>
          <w:p>
            <w:r>
              <w:rPr>
                <w:b w:val="0"/>
                <w:i w:val="0"/>
              </w:rPr>
              <w:br/>
            </w:r>
            <w:r>
              <w:rPr>
                <w:b/>
                <w:i w:val="0"/>
              </w:rPr>
              <w:t>Hệ WGS-84</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Vị trí</w:t>
            </w:r>
          </w:p>
        </w:tc>
        <w:tc>
          <w:tcPr>
            <w:tcW w:type="dxa" w:w="1728"/>
          </w:tcPr>
          <w:p>
            <w:r>
              <w:rPr>
                <w:b w:val="0"/>
                <w:i w:val="0"/>
              </w:rPr>
              <w:br/>
            </w:r>
            <w:r>
              <w:rPr>
                <w:b/>
                <w:i w:val="0"/>
              </w:rPr>
              <w:t>Hệ VN-2000</w:t>
            </w:r>
          </w:p>
        </w:tc>
        <w:tc>
          <w:tcPr>
            <w:tcW w:type="dxa" w:w="1728"/>
          </w:tcPr>
          <w:p>
            <w:r>
              <w:rPr>
                <w:b w:val="0"/>
                <w:i w:val="0"/>
              </w:rPr>
              <w:br/>
            </w:r>
            <w:r>
              <w:rPr>
                <w:b/>
                <w:i w:val="0"/>
              </w:rPr>
              <w:t>Hệ VN-2000</w:t>
            </w:r>
          </w:p>
        </w:tc>
        <w:tc>
          <w:tcPr>
            <w:tcW w:type="dxa" w:w="1728"/>
          </w:tcPr>
          <w:p>
            <w:r>
              <w:rPr>
                <w:b w:val="0"/>
                <w:i w:val="0"/>
              </w:rPr>
              <w:br/>
            </w:r>
            <w:r>
              <w:rPr>
                <w:b/>
                <w:i w:val="0"/>
              </w:rPr>
              <w:t>Hệ WGS-84</w:t>
            </w:r>
          </w:p>
        </w:tc>
        <w:tc>
          <w:tcPr>
            <w:tcW w:type="dxa" w:w="1728"/>
          </w:tcPr>
          <w:p>
            <w:r>
              <w:rPr>
                <w:b w:val="0"/>
                <w:i w:val="0"/>
              </w:rPr>
              <w:br/>
            </w:r>
            <w:r>
              <w:rPr>
                <w:b/>
                <w:i w:val="0"/>
              </w:rPr>
              <w:t>Hệ WGS-84</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Vị trí</w:t>
            </w:r>
          </w:p>
        </w:tc>
        <w:tc>
          <w:tcPr>
            <w:tcW w:type="dxa" w:w="1728"/>
          </w:tcPr>
          <w:p>
            <w:r>
              <w:rPr>
                <w:b w:val="0"/>
                <w:i w:val="0"/>
              </w:rPr>
              <w:br/>
            </w:r>
            <w:r>
              <w:rPr>
                <w:b/>
                <w:i w:val="0"/>
              </w:rPr>
              <w:t>Toạ độ VN-2000</w:t>
            </w:r>
          </w:p>
        </w:tc>
        <w:tc>
          <w:tcPr>
            <w:tcW w:type="dxa" w:w="1728"/>
          </w:tcPr>
          <w:p>
            <w:r>
              <w:rPr>
                <w:b w:val="0"/>
                <w:i w:val="0"/>
              </w:rPr>
              <w:br/>
            </w:r>
            <w:r>
              <w:rPr>
                <w:b/>
                <w:i w:val="0"/>
              </w:rPr>
              <w:t>Toạ độ VN-2000</w:t>
            </w:r>
          </w:p>
        </w:tc>
        <w:tc>
          <w:tcPr>
            <w:tcW w:type="dxa" w:w="1728"/>
          </w:tcPr>
          <w:p>
            <w:r>
              <w:rPr>
                <w:b w:val="0"/>
                <w:i w:val="0"/>
              </w:rPr>
              <w:br/>
            </w:r>
            <w:r>
              <w:rPr>
                <w:b/>
                <w:i w:val="0"/>
              </w:rPr>
              <w:t>Toạ độ WGS-84</w:t>
            </w:r>
          </w:p>
        </w:tc>
        <w:tc>
          <w:tcPr>
            <w:tcW w:type="dxa" w:w="1728"/>
          </w:tcPr>
          <w:p>
            <w:r>
              <w:rPr>
                <w:b w:val="0"/>
                <w:i w:val="0"/>
              </w:rPr>
              <w:br/>
            </w:r>
            <w:r>
              <w:rPr>
                <w:b/>
                <w:i w:val="0"/>
              </w:rPr>
              <w:t>Toạ độ WGS-84</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Vị trí</w:t>
            </w:r>
          </w:p>
        </w:tc>
        <w:tc>
          <w:tcPr>
            <w:tcW w:type="dxa" w:w="1728"/>
          </w:tcPr>
          <w:p>
            <w:r>
              <w:rPr>
                <w:b w:val="0"/>
                <w:i w:val="0"/>
              </w:rPr>
              <w:br/>
            </w:r>
            <w:r>
              <w:rPr>
                <w:b/>
                <w:i w:val="0"/>
              </w:rPr>
              <w:t>Toạ độ VN-2000</w:t>
            </w:r>
          </w:p>
        </w:tc>
        <w:tc>
          <w:tcPr>
            <w:tcW w:type="dxa" w:w="1728"/>
          </w:tcPr>
          <w:p>
            <w:r>
              <w:rPr>
                <w:b w:val="0"/>
                <w:i w:val="0"/>
              </w:rPr>
              <w:br/>
            </w:r>
            <w:r>
              <w:rPr>
                <w:b/>
                <w:i w:val="0"/>
              </w:rPr>
              <w:t>Toạ độ VN-2000</w:t>
            </w:r>
          </w:p>
        </w:tc>
        <w:tc>
          <w:tcPr>
            <w:tcW w:type="dxa" w:w="1728"/>
          </w:tcPr>
          <w:p>
            <w:r>
              <w:rPr>
                <w:b w:val="0"/>
                <w:i w:val="0"/>
              </w:rPr>
              <w:br/>
            </w:r>
            <w:r>
              <w:rPr>
                <w:b/>
                <w:i w:val="0"/>
              </w:rPr>
              <w:t>Toạ độ WGS-84</w:t>
            </w:r>
          </w:p>
        </w:tc>
        <w:tc>
          <w:tcPr>
            <w:tcW w:type="dxa" w:w="1728"/>
          </w:tcPr>
          <w:p>
            <w:r>
              <w:rPr>
                <w:b w:val="0"/>
                <w:i w:val="0"/>
              </w:rPr>
              <w:br/>
            </w:r>
            <w:r>
              <w:rPr>
                <w:b/>
                <w:i w:val="0"/>
              </w:rPr>
              <w:t>Toạ độ WGS-84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