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53/2004/QĐ-BCN Về việc chuyển Công ty Pin Ắc quy miền Nam thành Công ty cổ phần Pin Ắc quy miền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53/2004/QĐ-BCN</w:t>
      </w:r>
      <w:r>
        <w:rPr>
          <w:b w:val="0"/>
          <w:i w:val="0"/>
        </w:rPr>
        <w:br/>
      </w:r>
      <w:r>
        <w:rPr>
          <w:b w:val="0"/>
          <w:i w:val="0"/>
        </w:rPr>
        <w:br/>
      </w:r>
      <w:r>
        <w:rPr>
          <w:b w:val="0"/>
          <w:i/>
        </w:rPr>
        <w:br/>
      </w:r>
      <w:r>
        <w:rPr>
          <w:b w:val="0"/>
          <w:i/>
        </w:rPr>
        <w:t>Hà Nội, ngày 21 tháng 6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53/2004/QĐ-BCN</w:t>
      </w:r>
      <w:r>
        <w:rPr>
          <w:b w:val="0"/>
          <w:i w:val="0"/>
        </w:rPr>
        <w:br/>
      </w:r>
      <w:r>
        <w:rPr>
          <w:b w:val="0"/>
          <w:i w:val="0"/>
        </w:rPr>
        <w:br/>
      </w:r>
      <w:r>
        <w:rPr>
          <w:b w:val="0"/>
          <w:i/>
        </w:rPr>
        <w:br/>
      </w:r>
      <w:r>
        <w:rPr>
          <w:b w:val="0"/>
          <w:i/>
        </w:rPr>
        <w:t>Hà Nội, ngày 21 tháng 6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53/2004/QĐ-BCN</w:t>
      </w:r>
      <w:r>
        <w:rPr>
          <w:b w:val="0"/>
          <w:i w:val="0"/>
        </w:rPr>
        <w:br/>
      </w:r>
      <w:r>
        <w:rPr>
          <w:b w:val="0"/>
          <w:i w:val="0"/>
        </w:rPr>
        <w:br/>
      </w:r>
      <w:r>
        <w:rPr>
          <w:b w:val="0"/>
          <w:i/>
        </w:rPr>
        <w:br/>
      </w:r>
      <w:r>
        <w:rPr>
          <w:b w:val="0"/>
          <w:i/>
        </w:rPr>
        <w:t>Hà Nội, ngày 21 tháng 6 năm 2004</w:t>
      </w:r>
      <w:r>
        <w:rPr>
          <w:b w:val="0"/>
          <w:i/>
        </w:rPr>
        <w:br/>
      </w:r>
      <w:r>
        <w:rPr>
          <w:b w:val="0"/>
          <w:i w:val="0"/>
        </w:rPr>
        <w:br/>
      </w:r>
    </w:p>
    <w:p>
      <w:pPr>
        <w:jc w:val="center"/>
      </w:pPr>
      <w:r>
        <w:rPr>
          <w:b w:val="0"/>
          <w:i w:val="0"/>
        </w:rPr>
        <w:br/>
      </w:r>
      <w:r>
        <w:rPr>
          <w:b w:val="0"/>
          <w:i w:val="0"/>
        </w:rPr>
        <w:t>Số: 53/2004/QĐ-BCN</w:t>
      </w:r>
      <w:r>
        <w:rPr>
          <w:b w:val="0"/>
          <w:i w:val="0"/>
        </w:rPr>
        <w:br/>
      </w:r>
    </w:p>
    <w:p>
      <w:pPr>
        <w:jc w:val="center"/>
      </w:pPr>
      <w:r>
        <w:rPr>
          <w:b w:val="0"/>
          <w:i w:val="0"/>
        </w:rPr>
        <w:br/>
      </w:r>
      <w:r>
        <w:rPr>
          <w:b w:val="0"/>
          <w:i w:val="0"/>
        </w:rPr>
        <w:t>Hà Nội, ngày 21 tháng 6 năm 2004</w:t>
      </w:r>
      <w:r>
        <w:rPr>
          <w:b w:val="0"/>
          <w:i w:val="0"/>
        </w:rPr>
        <w:br/>
      </w:r>
    </w:p>
    <w:p>
      <w:r>
        <w:rPr>
          <w:b w:val="0"/>
          <w:i w:val="0"/>
        </w:rPr>
        <w:t xml:space="preserve"> QUYẾT ĐỊNH</w:t>
      </w:r>
    </w:p>
    <w:p>
      <w:r>
        <w:rPr>
          <w:b/>
          <w:i w:val="0"/>
        </w:rPr>
        <w:t xml:space="preserve">Về việc chuyển Công ty Pin ắc quy miền nam thành Công ty cổ phần Pin ắc quy miền nam </w:t>
      </w:r>
    </w:p>
    <w:p>
      <w:r>
        <w:rPr>
          <w:b/>
          <w:i w:val="0"/>
        </w:rPr>
        <w:t xml:space="preserve">_______________________________ </w:t>
      </w:r>
    </w:p>
    <w:p>
      <w:r>
        <w:rPr>
          <w:b w:val="0"/>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Hoá chất Việt Nam (Công văn số 664/CV-HĐQT ngày 18 tháng 6 năm 2004), Phương án cổ phần hoá Công ty Pin Ắc quy miền Nam và Biên bản thẩm định Phương án của Ban Đổi mới và Phát triển doanh nghiệp Bộ ngày 18 tháng 6 năm 2004; </w:t>
      </w:r>
    </w:p>
    <w:p>
      <w:r>
        <w:rPr>
          <w:b w:val="0"/>
          <w:i/>
        </w:rPr>
        <w:t xml:space="preserve">Theo đề nghị của Ban Đổi mới và Phát triển doanh nghiệp và Vụ trưởng Vụ Tổ chức - Cán bộ, </w:t>
      </w:r>
    </w:p>
    <w:p>
      <w:r>
        <w:rPr>
          <w:b w:val="0"/>
          <w:i w:val="0"/>
        </w:rPr>
        <w:t>QUYẾT ĐỊNH:</w:t>
      </w:r>
    </w:p>
    <w:p>
      <w:r>
        <w:rPr>
          <w:b/>
          <w:i w:val="0"/>
        </w:rPr>
        <w:t xml:space="preserve">Điều 1. </w:t>
      </w:r>
      <w:r>
        <w:rPr>
          <w:b w:val="0"/>
          <w:i w:val="0"/>
        </w:rPr>
        <w:t>Phê duyệt Phương án cổ phần hoá thuộc Công ty Pin Ắc quy miền Nam (doanh nghiệp thành viên hạch toán độc lập của Tổng công ty Hoá chất Việt Nam) gồm những điểm chính như sau :</w:t>
      </w:r>
    </w:p>
    <w:p>
      <w:r>
        <w:rPr>
          <w:b w:val="0"/>
          <w:i w:val="0"/>
        </w:rPr>
        <w:t xml:space="preserve">1. Cơ cấu vốn điều lệ : </w:t>
      </w:r>
    </w:p>
    <w:p>
      <w:r>
        <w:rPr>
          <w:b w:val="0"/>
          <w:i w:val="0"/>
        </w:rPr>
        <w:t>Vốn điều lệ của Công ty cổ phần là 102.630.000.000 đồng (Một trăm lẻ hai tỷ, sáu trăm ba mươi triệu đồng chẵn).</w:t>
      </w:r>
    </w:p>
    <w:p>
      <w:r>
        <w:rPr>
          <w:b w:val="0"/>
          <w:i w:val="0"/>
        </w:rPr>
        <w:t xml:space="preserve"> - Tỷ lệ cổ phần của Nhà nước : 51,00 %;</w:t>
      </w:r>
    </w:p>
    <w:p>
      <w:r>
        <w:rPr>
          <w:b w:val="0"/>
          <w:i w:val="0"/>
        </w:rPr>
        <w:t xml:space="preserve"> - Tỷ lệ cổ phần bán cho người lao động trong Công ty : 39,15 %;</w:t>
      </w:r>
    </w:p>
    <w:p>
      <w:r>
        <w:rPr>
          <w:b w:val="0"/>
          <w:i w:val="0"/>
        </w:rPr>
        <w:t>- Tỷ lệ cổ phần bán ra ngoài Công ty : 9,85 %.</w:t>
      </w:r>
    </w:p>
    <w:p>
      <w:r>
        <w:rPr>
          <w:b w:val="0"/>
          <w:i w:val="0"/>
        </w:rPr>
        <w:t xml:space="preserve"> Trị giá một cổ phần : 100.000 đồng.</w:t>
      </w:r>
    </w:p>
    <w:p>
      <w:r>
        <w:rPr>
          <w:b w:val="0"/>
          <w:i w:val="0"/>
        </w:rPr>
        <w:t>2. Giá trị thực tế của Công ty Pin Ắc quy miền Nam tại thời điểm ngày 01 tháng 01 năm 2004 để cổ phần hoá (Quyết định số 1234/QĐ-TCKT ngày 28 tháng 5 năm 2004 của Bộ Công nghiệp) là 212.078.169.056 đồng. Trong đó, giá trị thực tế phần vốn Nhà nước tại Công ty là 102.630.621.816 đồng.</w:t>
      </w:r>
    </w:p>
    <w:p>
      <w:r>
        <w:rPr>
          <w:b w:val="0"/>
          <w:i w:val="0"/>
        </w:rPr>
        <w:t>3. Ưu đãi cho người lao động trong Công ty.</w:t>
      </w:r>
    </w:p>
    <w:p>
      <w:r>
        <w:rPr>
          <w:b w:val="0"/>
          <w:i w:val="0"/>
        </w:rPr>
        <w:t>Tổng số cổ phần bán ưu đãi cho 1.115 lao động trong Công ty là 165.915 cổ phần với giá trị được ưu đãi là 4.977.450.000 đồng.</w:t>
      </w:r>
    </w:p>
    <w:p>
      <w:r>
        <w:rPr>
          <w:b w:val="0"/>
          <w:i w:val="0"/>
        </w:rPr>
        <w:t>4. Về chi phí cổ phần hoá, đào tạo lại lao động và giải quyết lao động dôi dư, Công ty Pin Ắc quy miền Nam làm thủ tục, báo cáo Tổng công ty Hoá chất Việt Nam và các cơ quan Nhà nước có thẩm quyền phê duyệt theo các quy định hiện hành.</w:t>
      </w:r>
    </w:p>
    <w:p>
      <w:r>
        <w:rPr>
          <w:b/>
          <w:i w:val="0"/>
        </w:rPr>
        <w:t xml:space="preserve">Điều 2. </w:t>
      </w:r>
      <w:r>
        <w:rPr>
          <w:b w:val="0"/>
          <w:i w:val="0"/>
        </w:rPr>
        <w:t>Chuyển Công ty Pin Ắc quy miền Nam thành Công ty cổ phần Pin Ắc quy miền Nam,</w:t>
      </w:r>
    </w:p>
    <w:p>
      <w:r>
        <w:rPr>
          <w:b w:val="0"/>
          <w:i w:val="0"/>
        </w:rPr>
        <w:t>- Tên giao dịch quốc tế : DRY CELL AND STORAGE BATTERY JOINT STOCK COMPANY;</w:t>
      </w:r>
    </w:p>
    <w:p>
      <w:r>
        <w:rPr>
          <w:b w:val="0"/>
          <w:i w:val="0"/>
        </w:rPr>
        <w:t>- Tên viết tắt : PINACO;</w:t>
      </w:r>
    </w:p>
    <w:p>
      <w:r>
        <w:rPr>
          <w:b w:val="0"/>
          <w:i w:val="0"/>
        </w:rPr>
        <w:t>- Trụ sở chính đặt tại : 321 Trần Hưng Đạo, phường Cô Giang, quận 1, Thành phố Hồ Chí Minh.</w:t>
      </w:r>
    </w:p>
    <w:p>
      <w:r>
        <w:rPr>
          <w:b/>
          <w:i w:val="0"/>
        </w:rPr>
        <w:t xml:space="preserve">Điều 3. </w:t>
      </w:r>
      <w:r>
        <w:rPr>
          <w:b w:val="0"/>
          <w:i w:val="0"/>
        </w:rPr>
        <w:t>Công ty cổ phần kinh doanh các ngành nghề:</w:t>
      </w:r>
    </w:p>
    <w:p>
      <w:r>
        <w:rPr>
          <w:b w:val="0"/>
          <w:i w:val="0"/>
        </w:rPr>
        <w:t>- Sản xuất pin, ắc quy và hàng may mặc;</w:t>
      </w:r>
    </w:p>
    <w:p>
      <w:r>
        <w:rPr>
          <w:b w:val="0"/>
          <w:i w:val="0"/>
        </w:rPr>
        <w:t>- Kinh doanh, xuất nhập khẩu các sản phẩm pin, ắc quy, hàng may mặc và vật tư, thiết bị cho sản xuất, kinh doanh pin, ắc quy, hàng may mặc;</w:t>
      </w:r>
    </w:p>
    <w:p>
      <w:r>
        <w:rPr>
          <w:b w:val="0"/>
          <w:i w:val="0"/>
        </w:rPr>
        <w:t>- Kinh doanh các ngành nghề khác phù hợp với quy định của pháp luật.</w:t>
      </w:r>
    </w:p>
    <w:p>
      <w:r>
        <w:rPr>
          <w:b/>
          <w:i w:val="0"/>
        </w:rPr>
        <w:t xml:space="preserve">Điều 4. </w:t>
      </w:r>
      <w:r>
        <w:rPr>
          <w:b w:val="0"/>
          <w:i w:val="0"/>
        </w:rPr>
        <w:t>Công ty cổ phần Pin Ắc quy miền Nam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Hoá chất Việt Nam có trách nhiệm chỉ đạo Công ty Pin Ắc quy miền Nam tổ chức bán đấu giá cổ phần ra ngoài thông qua Công ty Chứng khoán Ngân hàng Đầu tư và Phát triển Việt Nam - Chi nhánh Thành phố Hồ Chí Minh và tổ chức Đại hội đồng cổ đông lần đầu Công ty cổ phần Pin Ắc quy miền Nam theo đúng quy định hiện hành.</w:t>
      </w:r>
    </w:p>
    <w:p>
      <w:r>
        <w:rPr>
          <w:b w:val="0"/>
          <w:i w:val="0"/>
        </w:rPr>
        <w:t>Giám đốc và Kế toán trưởng Công ty Pin Ắc quy miền Nam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Hoá chất Việt Nam, Giám đốc Công ty Pin Ắc quy miền Nam và Chủ tịch Hội đồng quản trị, Giám đốc Công ty cổ phần Pin Ắc quy miền Nam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