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54/ UB-CT Về việc ứng dụng năng lượng mới tại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i w:val="0"/>
              </w:rPr>
              <w:t>Ðộc lập - Tự do - Hạnh phúc</w:t>
            </w:r>
          </w:p>
        </w:tc>
      </w:tr>
    </w:tbl>
    <w:p>
      <w:r>
        <w:rPr>
          <w:b/>
          <w:i w:val="0"/>
        </w:rPr>
        <w:t xml:space="preserve">CHỈ THỊ </w:t>
      </w:r>
    </w:p>
    <w:p>
      <w:r>
        <w:rPr>
          <w:b/>
          <w:i w:val="0"/>
        </w:rPr>
        <w:t>“Về việc ứng dụng năng lượng mới tại Bến Tre ”</w:t>
      </w:r>
    </w:p>
    <w:p>
      <w:r>
        <w:rPr>
          <w:b w:val="0"/>
          <w:i w:val="0"/>
        </w:rPr>
        <w:t>Bộ Điện lực có tổ chức Hội nghị Năng lượng mới tại Miền nam. Hội nghị đã nghe trình bày 1 số đề tài về năng lượng mới:</w:t>
      </w:r>
    </w:p>
    <w:p>
      <w:r>
        <w:rPr>
          <w:b w:val="0"/>
          <w:i w:val="0"/>
        </w:rPr>
        <w:t>- Thiết bị sinh gaz để chạy máy nổ, tận dụng bằng phế liệu của nông nghiệp: trấu, củi vụn, miếng gáo vụn…</w:t>
      </w:r>
    </w:p>
    <w:p>
      <w:r>
        <w:rPr>
          <w:b w:val="0"/>
          <w:i w:val="0"/>
        </w:rPr>
        <w:t>- Tận dụng năng lượng Mặt trời để sấy nông phẩm.</w:t>
      </w:r>
    </w:p>
    <w:p>
      <w:r>
        <w:rPr>
          <w:b w:val="0"/>
          <w:i w:val="0"/>
        </w:rPr>
        <w:t>- Tận dụng sức gió, sức nước để bơm nước, phát điện…</w:t>
      </w:r>
    </w:p>
    <w:p>
      <w:r>
        <w:rPr>
          <w:b w:val="0"/>
          <w:i w:val="0"/>
        </w:rPr>
        <w:t>- Hầm tạo ga: vi sinh vật (Biogaz).</w:t>
      </w:r>
    </w:p>
    <w:p>
      <w:r>
        <w:rPr>
          <w:b w:val="0"/>
          <w:i w:val="0"/>
        </w:rPr>
        <w:t>Những đề tài này rất thiết thực đối với Bến Tre vì ta thiếu nhiên liệu, thiếu điện, dầu xăng phải nhập bằng đôla nhưng phụ phẩm của  nông nghiệp có rất nhiều.</w:t>
      </w:r>
    </w:p>
    <w:p>
      <w:r>
        <w:rPr>
          <w:b w:val="0"/>
          <w:i w:val="0"/>
        </w:rPr>
        <w:t>Vừa qua Ủy ban nhân dân tỉnh  cũng tổ chức 1 đoàn gồm cán bộ lãnh đạo, cán bộ chủ chốt các ngành sản xuất của Huyện đi tham quan các cơ sở đang làm tại thành phố Hồ Chí Minh.</w:t>
      </w:r>
    </w:p>
    <w:p>
      <w:r>
        <w:rPr>
          <w:b w:val="0"/>
          <w:i w:val="0"/>
        </w:rPr>
        <w:t>Dựa vào điều kiện sẵn có của Bến Tre, các huyện, thị xã và các ngành sản xuất áp dụng thử, Ủy ban nhân dân tỉnh phân công như sau:</w:t>
      </w:r>
    </w:p>
    <w:p>
      <w:r>
        <w:rPr>
          <w:b w:val="0"/>
          <w:i w:val="0"/>
        </w:rPr>
        <w:t>1. Sở Nông nghiệp: lập phương án sản xuất thử thiết bị sinh gaz để chạy máy nổ và các máy công tác kèm theo, hoàn thành phương án trong tháng 9/1984 trình UBND tỉnh duyệt, chuẩn bị mọi điều kiện để sản xuất hoàn chỉnh và chạy thử vào cuối năm 1984.</w:t>
      </w:r>
    </w:p>
    <w:p>
      <w:r>
        <w:rPr>
          <w:b w:val="0"/>
          <w:i w:val="0"/>
        </w:rPr>
        <w:t>Thiết bị tạo gaz đơn giản, để chế tạo, có thể áp dụng để chạy động cơ kéo máy chế biến đường, chế biến chỉ xơ dừa, xay xát gạo, sản xuất nước đá,…</w:t>
      </w:r>
    </w:p>
    <w:p>
      <w:r>
        <w:rPr>
          <w:b w:val="0"/>
          <w:i w:val="0"/>
        </w:rPr>
        <w:t>2. Ủy ban khoa học kỹ thuật hoàn chỉnh phương án lắp các mô hình tận dụng năng lượng mặt trời để sấy nông sản. Thời gian hoàn thành vào 30/9/1984. Sau đó lắp đặt tại các cơ sở phục vụ nông nghiệp theo chương trình của Liên hiệp quốc viện trợ. Nếu chọn 1 điểm gần thị xã để lắp đặt, tạo điều kiện thuận lợi cho các nơi tới tham quan, rút kinh nghiệp. Viêc này đảm bảo hoàn thành vào giữa tháng 10/1984.</w:t>
      </w:r>
    </w:p>
    <w:p>
      <w:r>
        <w:rPr>
          <w:b w:val="0"/>
          <w:i w:val="0"/>
        </w:rPr>
        <w:t>3. Đề tài hầm sinh gaz vi sinh vật giao cho Văn phòng Ủy ban nhân dân tỉnh (khối nghiên cứu công nghiệp) lập phương án xin kinh phí áp dụng tiến bộ KHKT tại một hộ gia đình tại thị xã. Đề tài này rất thiết thực đối với cán bộ và nhân dân nuôi heo ở khu vực đông dân vì nó vừa vệ sinh lịch sự, thao thế được củi nấu đang rất khan hiếm, đủ sức cung cấp chất đốt cho một gia đình có 5 – 8 người.</w:t>
      </w:r>
    </w:p>
    <w:p>
      <w:r>
        <w:rPr>
          <w:b w:val="0"/>
          <w:i w:val="0"/>
        </w:rPr>
        <w:t>Những đề tài trên sẽ được giới thiệu khi Ban năng lượng của tỉnh đã chuẩn bị xong vào quý 4/1984 hết sức thiết thực, cấp bách mong các đồng chí thử trưởng đơn vị thi hành nghiêm túc khẩn trương đạt kết quả tốt.</w:t>
      </w:r>
    </w:p>
    <w:p>
      <w:r>
        <w:rPr>
          <w:b w:val="0"/>
          <w:i w:val="0"/>
        </w:rPr>
        <w:t>4. Giao nhiệm vụ Ban Tổ chức chính quyền bàn với Ban tổ chức Tỉnh ủy sốm lập ban năng lượng tỉnh theo hướng dẫn của Hội đồng Bộ trưởng để làm nhiệm vụ giúp Tỉnh ủy và Ủy ban nhân dân tỉnh nghiên cứu quy hoạch kế hoạch và biện pháp đện khí hoá tỉnh cho phù hợp.</w:t>
      </w:r>
    </w:p>
    <w:p>
      <w:r>
        <w:rPr>
          <w:b w:val="0"/>
          <w:i w:val="0"/>
        </w:rPr>
        <w:t>Các ngành hữu quan: Ủy ban kế hoạch, Sở Tài chính, Sở văn hoá thông tin, Ngân hàng tỉnh, Công ty vật tư Tổng hợp, Sở Điện lực…sẵn sàng tạo mọi điều kiện giúp đỡ có hiệu quả các đơn vị trên hoàn thành nhiệm vụ./</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i w:val="0"/>
              </w:rPr>
              <w:t>PHẠM MINH TRIỀU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