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54/2003/QĐ-TTg Phê duyệt Phương án tổng thể sắp xếp, đổi mới doanh nghiệp nhà nước trực thuộc ủy ban nhân dân tỉnh Gia Lai giai đoạn 2003 - 2005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54/2003/QĐ-TTg</w:t>
      </w:r>
      <w:r>
        <w:rPr>
          <w:b w:val="0"/>
          <w:i w:val="0"/>
        </w:rPr>
        <w:br/>
      </w:r>
      <w:r>
        <w:rPr>
          <w:b w:val="0"/>
          <w:i w:val="0"/>
        </w:rPr>
        <w:br/>
      </w:r>
      <w:r>
        <w:rPr>
          <w:b w:val="0"/>
          <w:i/>
        </w:rPr>
        <w:br/>
      </w:r>
      <w:r>
        <w:rPr>
          <w:b w:val="0"/>
          <w:i/>
        </w:rPr>
        <w:t>Hà Nội, ngày 15 tháng 4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54/2003/QĐ-TTg</w:t>
      </w:r>
      <w:r>
        <w:rPr>
          <w:b w:val="0"/>
          <w:i w:val="0"/>
        </w:rPr>
        <w:br/>
      </w:r>
      <w:r>
        <w:rPr>
          <w:b w:val="0"/>
          <w:i w:val="0"/>
        </w:rPr>
        <w:br/>
      </w:r>
      <w:r>
        <w:rPr>
          <w:b w:val="0"/>
          <w:i/>
        </w:rPr>
        <w:br/>
      </w:r>
      <w:r>
        <w:rPr>
          <w:b w:val="0"/>
          <w:i/>
        </w:rPr>
        <w:t>Hà Nội, ngày 15 tháng 4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54/2003/QĐ-TTg</w:t>
      </w:r>
      <w:r>
        <w:rPr>
          <w:b w:val="0"/>
          <w:i w:val="0"/>
        </w:rPr>
        <w:br/>
      </w:r>
      <w:r>
        <w:rPr>
          <w:b w:val="0"/>
          <w:i w:val="0"/>
        </w:rPr>
        <w:br/>
      </w:r>
      <w:r>
        <w:rPr>
          <w:b w:val="0"/>
          <w:i/>
        </w:rPr>
        <w:br/>
      </w:r>
      <w:r>
        <w:rPr>
          <w:b w:val="0"/>
          <w:i/>
        </w:rPr>
        <w:t>Hà Nội, ngày 15 tháng 4 năm 2003</w:t>
      </w:r>
      <w:r>
        <w:rPr>
          <w:b w:val="0"/>
          <w:i/>
        </w:rPr>
        <w:br/>
      </w:r>
      <w:r>
        <w:rPr>
          <w:b w:val="0"/>
          <w:i w:val="0"/>
        </w:rPr>
        <w:br/>
      </w:r>
    </w:p>
    <w:p>
      <w:pPr>
        <w:jc w:val="center"/>
      </w:pPr>
      <w:r>
        <w:rPr>
          <w:b w:val="0"/>
          <w:i w:val="0"/>
        </w:rPr>
        <w:br/>
      </w:r>
      <w:r>
        <w:rPr>
          <w:b w:val="0"/>
          <w:i w:val="0"/>
        </w:rPr>
        <w:t>Số: 54/2003/QĐ-TTg</w:t>
      </w:r>
      <w:r>
        <w:rPr>
          <w:b w:val="0"/>
          <w:i w:val="0"/>
        </w:rPr>
        <w:br/>
      </w:r>
    </w:p>
    <w:p>
      <w:pPr>
        <w:jc w:val="center"/>
      </w:pPr>
      <w:r>
        <w:rPr>
          <w:b w:val="0"/>
          <w:i w:val="0"/>
        </w:rPr>
        <w:br/>
      </w:r>
      <w:r>
        <w:rPr>
          <w:b w:val="0"/>
          <w:i w:val="0"/>
        </w:rPr>
        <w:t>Hà Nội, ngày 15 tháng 4 năm 2003</w:t>
      </w:r>
      <w:r>
        <w:rPr>
          <w:b w:val="0"/>
          <w:i w:val="0"/>
        </w:rPr>
        <w:br/>
      </w:r>
    </w:p>
    <w:p>
      <w:r>
        <w:rPr>
          <w:b/>
          <w:i w:val="0"/>
        </w:rPr>
        <w:t xml:space="preserve">QUYẾT ĐỊNH </w:t>
      </w:r>
    </w:p>
    <w:p>
      <w:r>
        <w:rPr>
          <w:b/>
          <w:i w:val="0"/>
        </w:rPr>
        <w:t>Phê duyệt phương án tổng thể sắp xếp, đổi mới</w:t>
      </w:r>
    </w:p>
    <w:p>
      <w:r>
        <w:rPr>
          <w:b/>
          <w:i w:val="0"/>
        </w:rPr>
        <w:t xml:space="preserve"> doanh nghiệp nhà nước trực thuộc Ủy ban </w:t>
      </w:r>
    </w:p>
    <w:p>
      <w:r>
        <w:rPr>
          <w:b/>
          <w:i w:val="0"/>
        </w:rPr>
        <w:t>nhân dân Tỉnh Gia Lai giai đoạn 2003 – 2005</w:t>
      </w:r>
    </w:p>
    <w:p>
      <w:r>
        <w:rPr>
          <w:b/>
          <w:i w:val="0"/>
        </w:rPr>
        <w:t>______________</w:t>
      </w:r>
      <w:r>
        <w:rPr>
          <w:b w:val="0"/>
          <w:i w:val="0"/>
        </w:rPr>
        <w:t xml:space="preserve"> </w:t>
      </w:r>
    </w:p>
    <w:p>
      <w:r>
        <w:rPr>
          <w:b/>
          <w:i w:val="0"/>
        </w:rPr>
        <w:t>THỦ TƯỚNG CHÍNH PHỦ</w:t>
      </w:r>
    </w:p>
    <w:p>
      <w:r>
        <w:rPr>
          <w:b w:val="0"/>
          <w:i/>
        </w:rPr>
        <w:t>Căn cứ Luật Tổ chức Chính phủ ngày 25 tháng 12 năm 2001;</w:t>
      </w:r>
    </w:p>
    <w:p>
      <w:r>
        <w:rPr>
          <w:b w:val="0"/>
          <w:i/>
        </w:rPr>
        <w:t>Căn cứ Quyết định số 58/2002/QĐ-TTg ngày 26 tháng 4 năm 2002 của Thủ tướng Chính phủ về ban hành tiêu chí, danh mục phân loại doanh nghiệp nhà nước và Tổng công ty nhà nước;</w:t>
      </w:r>
    </w:p>
    <w:p>
      <w:r>
        <w:rPr>
          <w:b w:val="0"/>
          <w:i/>
        </w:rPr>
        <w:t>Căn cứ Chỉ thị số 01/2003/CT-TTg ngày 16 tháng 01 năm 2003 của Thủ tướng Chính phủ về tiếp tục đẩy mạnh sắp xếp, đổi mới, phát triển và nâng cao hiệu quả doanh nghiệp nhà nước;</w:t>
      </w:r>
    </w:p>
    <w:p>
      <w:r>
        <w:rPr>
          <w:b w:val="0"/>
          <w:i/>
        </w:rPr>
        <w:t>Xét đề nghị của Uỷ ban nhân dân tỉnh Gia Lai tại công văn số 1445 /TT-UB; ý kiến các Bộ: Kế hoạch và Đầu tư, Tài chính, Lao động- Thương binh và Xã hội, Nội vụ,</w:t>
      </w:r>
    </w:p>
    <w:p>
      <w:pPr>
        <w:jc w:val="center"/>
      </w:pPr>
      <w:r>
        <w:rPr>
          <w:b/>
          <w:i w:val="0"/>
        </w:rPr>
        <w:t>QUYẾT ĐỊNH:</w:t>
      </w:r>
    </w:p>
    <w:p>
      <w:r>
        <w:rPr>
          <w:b/>
          <w:i w:val="0"/>
        </w:rPr>
        <w:t xml:space="preserve">Điều 1. </w:t>
      </w:r>
      <w:r>
        <w:rPr>
          <w:b w:val="0"/>
          <w:i w:val="0"/>
        </w:rPr>
        <w:t>Phê duyệt Phương án tổng thể sắp xếp, đổi mới doanh nghiệp nhà nước của Ủy ban nhân dân tỉnh Gia Lai giai đoạn 2003 - 2005 như phụ lục kèm theo.</w:t>
      </w:r>
    </w:p>
    <w:p>
      <w:r>
        <w:rPr>
          <w:b/>
          <w:i w:val="0"/>
        </w:rPr>
        <w:t xml:space="preserve">Điều 2. </w:t>
      </w:r>
      <w:r>
        <w:rPr>
          <w:b w:val="0"/>
          <w:i w:val="0"/>
        </w:rPr>
        <w:t>Chủ tịch Uỷ ban nhân dân tỉnh Gia Lai có trách nhiệm chỉ đạo thực hiện việc sắp xếp, đổi mới doanh nghiệp nhà nước trực thuộc theo đúng nội dung và tiến độ đã được duyệt. Trường hợp điều chỉnh, bổ sung phải được sự chấp thuận của Thủ tướng Chính phủ.</w:t>
      </w:r>
    </w:p>
    <w:p>
      <w:r>
        <w:rPr>
          <w:b/>
          <w:i w:val="0"/>
        </w:rPr>
        <w:t xml:space="preserve">Điều 3. </w:t>
      </w:r>
      <w:r>
        <w:rPr>
          <w:b w:val="0"/>
          <w:i w:val="0"/>
        </w:rPr>
        <w:t>Bộ Tài chính, Bộ Kế hoạch và Đầu tư, Bộ Nội vụ, Bộ Lao động - Thương binh và Xã hội và các Bộ, địa phương liên quan có trách nhiệm phối hợp với Ủy ban nhân dân tỉnh Gia Lai trong việc thực hiện Phương án này theo các thủ tục, quy định hiện hành.</w:t>
      </w:r>
    </w:p>
    <w:p>
      <w:r>
        <w:rPr>
          <w:b w:val="0"/>
          <w:i w:val="0"/>
        </w:rPr>
        <w:t xml:space="preserve">Ban Chỉ đạo Đổi mới và Phát triển doanh nghiệp chịu trách nhiệm chỉ đạo, đôn đốc, hướng dẫn và theo dõi việc thực hiện Phương án này, đồng thời kiến nghị với </w:t>
      </w:r>
      <w:r>
        <w:rPr>
          <w:b w:val="0"/>
          <w:i w:val="0"/>
        </w:rPr>
        <w:t>Thủ tướng Chính phủ các giải pháp tháo gỡ khó khăn trong quá trình thực hiện.</w:t>
      </w:r>
    </w:p>
    <w:p>
      <w:r>
        <w:rPr>
          <w:b/>
          <w:i w:val="0"/>
        </w:rPr>
        <w:t xml:space="preserve">Điều 4. </w:t>
      </w:r>
      <w:r>
        <w:rPr>
          <w:b w:val="0"/>
          <w:i w:val="0"/>
        </w:rPr>
        <w:t>Quyết định này có hiệu lực sau 15 ngày, kể từ ngày đăng công báo.</w:t>
      </w:r>
    </w:p>
    <w:p>
      <w:r>
        <w:rPr>
          <w:b w:val="0"/>
          <w:i w:val="0"/>
        </w:rPr>
        <w:t>Chủ tịch Ủy ban nhân dân tỉnh Gia Lai và Thủ trưởng các cơ quan liên quan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