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563/QĐ-UB Về việc điều chỉnh giá muối I ốt</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563/QĐ-UB</w:t>
      </w:r>
      <w:r>
        <w:rPr>
          <w:b w:val="0"/>
          <w:i w:val="0"/>
        </w:rPr>
        <w:br/>
      </w:r>
      <w:r>
        <w:rPr>
          <w:b w:val="0"/>
          <w:i w:val="0"/>
        </w:rPr>
        <w:br/>
      </w:r>
      <w:r>
        <w:rPr>
          <w:b w:val="0"/>
          <w:i/>
        </w:rPr>
        <w:br/>
      </w:r>
      <w:r>
        <w:rPr>
          <w:b w:val="0"/>
          <w:i/>
        </w:rPr>
        <w:t>Nghệ An, ngày 27 tháng 02 năm 1998</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563/QĐ-UB</w:t>
      </w:r>
      <w:r>
        <w:rPr>
          <w:b w:val="0"/>
          <w:i w:val="0"/>
        </w:rPr>
        <w:br/>
      </w:r>
      <w:r>
        <w:rPr>
          <w:b w:val="0"/>
          <w:i w:val="0"/>
        </w:rPr>
        <w:br/>
      </w:r>
      <w:r>
        <w:rPr>
          <w:b w:val="0"/>
          <w:i/>
        </w:rPr>
        <w:br/>
      </w:r>
      <w:r>
        <w:rPr>
          <w:b w:val="0"/>
          <w:i/>
        </w:rPr>
        <w:t>Nghệ An, ngày 27 tháng 02 năm 1998</w:t>
      </w:r>
      <w:r>
        <w:rPr>
          <w:b w:val="0"/>
          <w:i/>
        </w:rPr>
        <w:br/>
      </w:r>
      <w:r>
        <w:rPr>
          <w:b w:val="0"/>
          <w:i w:val="0"/>
        </w:rPr>
        <w:br/>
      </w:r>
    </w:p>
    <w:p>
      <w:pPr>
        <w:jc w:val="center"/>
      </w:pPr>
      <w:r>
        <w:rPr>
          <w:b w:val="0"/>
          <w:i w:val="0"/>
        </w:rPr>
        <w:br/>
      </w:r>
      <w:r>
        <w:rPr>
          <w:b w:val="0"/>
          <w:i w:val="0"/>
        </w:rPr>
        <w:t>Số: 563/QĐ-UB</w:t>
      </w:r>
      <w:r>
        <w:rPr>
          <w:b w:val="0"/>
          <w:i w:val="0"/>
        </w:rPr>
        <w:br/>
      </w:r>
    </w:p>
    <w:p>
      <w:pPr>
        <w:jc w:val="center"/>
      </w:pPr>
      <w:r>
        <w:rPr>
          <w:b w:val="0"/>
          <w:i w:val="0"/>
        </w:rPr>
        <w:br/>
      </w:r>
      <w:r>
        <w:rPr>
          <w:b w:val="0"/>
          <w:i w:val="0"/>
        </w:rPr>
        <w:t>Nghệ An, ngày 27 tháng 02 năm 1998</w:t>
      </w:r>
      <w:r>
        <w:rPr>
          <w:b w:val="0"/>
          <w:i w:val="0"/>
        </w:rPr>
        <w:br/>
      </w:r>
    </w:p>
    <w:p>
      <w:r>
        <w:rPr>
          <w:b/>
          <w:i w:val="0"/>
        </w:rPr>
        <w:t>QUYẾT ĐỊNH CỦA UBND</w:t>
      </w:r>
      <w:r>
        <w:rPr>
          <w:b w:val="0"/>
          <w:i w:val="0"/>
        </w:rPr>
        <w:t xml:space="preserve"> </w:t>
      </w:r>
      <w:r>
        <w:rPr>
          <w:b/>
          <w:i w:val="0"/>
        </w:rPr>
        <w:t>TỈNH NGHỆ AN</w:t>
      </w:r>
    </w:p>
    <w:p>
      <w:r>
        <w:rPr>
          <w:b/>
          <w:i w:val="0"/>
        </w:rPr>
        <w:t>Về việc điều chỉnh giá muối I ốt</w:t>
      </w:r>
    </w:p>
    <w:p>
      <w:r>
        <w:rPr>
          <w:b/>
          <w:i w:val="0"/>
        </w:rPr>
        <w:t>___________</w:t>
      </w:r>
    </w:p>
    <w:p>
      <w:r>
        <w:rPr>
          <w:b/>
          <w:i w:val="0"/>
        </w:rPr>
        <w:t>ỦY BAN NHÂN DÂN TỈNH NGHỆ AN</w:t>
      </w:r>
    </w:p>
    <w:p>
      <w:r>
        <w:rPr>
          <w:b w:val="0"/>
          <w:i/>
        </w:rPr>
        <w:t>-</w:t>
      </w:r>
      <w:r>
        <w:rPr>
          <w:b w:val="0"/>
          <w:i w:val="0"/>
        </w:rPr>
        <w:t xml:space="preserve"> </w:t>
      </w:r>
      <w:r>
        <w:rPr>
          <w:b w:val="0"/>
          <w:i/>
        </w:rPr>
        <w:t>Căn cứ Luật tổ chức HĐND và UBND (sửa đổi) ngày 21 tháng 6 năm 1994.</w:t>
      </w:r>
    </w:p>
    <w:p>
      <w:r>
        <w:rPr>
          <w:b w:val="0"/>
          <w:i/>
        </w:rPr>
        <w:t>-</w:t>
      </w:r>
      <w:r>
        <w:rPr>
          <w:b w:val="0"/>
          <w:i w:val="0"/>
        </w:rPr>
        <w:t xml:space="preserve"> </w:t>
      </w:r>
      <w:r>
        <w:rPr>
          <w:b w:val="0"/>
          <w:i/>
        </w:rPr>
        <w:t>Xét đề nghị của Giám đốc Sở Tài</w:t>
      </w:r>
      <w:r>
        <w:rPr>
          <w:b w:val="0"/>
          <w:i w:val="0"/>
        </w:rPr>
        <w:t xml:space="preserve"> </w:t>
      </w:r>
      <w:r>
        <w:rPr>
          <w:b w:val="0"/>
          <w:i/>
        </w:rPr>
        <w:t>chính</w:t>
      </w:r>
      <w:r>
        <w:rPr>
          <w:b w:val="0"/>
          <w:i/>
        </w:rPr>
        <w:t xml:space="preserve"> - Vật giá tại công</w:t>
      </w:r>
      <w:r>
        <w:rPr>
          <w:b w:val="0"/>
          <w:i w:val="0"/>
        </w:rPr>
        <w:t xml:space="preserve"> </w:t>
      </w:r>
      <w:r>
        <w:rPr>
          <w:b w:val="0"/>
          <w:i/>
        </w:rPr>
        <w:t xml:space="preserve"> văn</w:t>
      </w:r>
      <w:r>
        <w:rPr>
          <w:b w:val="0"/>
          <w:i w:val="0"/>
        </w:rPr>
        <w:t xml:space="preserve">  </w:t>
      </w:r>
      <w:r>
        <w:rPr>
          <w:b w:val="0"/>
          <w:i/>
        </w:rPr>
        <w:t>s</w:t>
      </w:r>
      <w:r>
        <w:rPr>
          <w:b w:val="0"/>
          <w:i/>
        </w:rPr>
        <w:t>ố</w:t>
      </w:r>
      <w:r>
        <w:rPr>
          <w:b w:val="0"/>
          <w:i/>
        </w:rPr>
        <w:t xml:space="preserve"> 82/TC-VG</w:t>
      </w:r>
      <w:r>
        <w:rPr>
          <w:b w:val="0"/>
          <w:i w:val="0"/>
        </w:rPr>
        <w:t xml:space="preserve"> </w:t>
      </w:r>
      <w:r>
        <w:rPr>
          <w:b w:val="0"/>
          <w:i/>
        </w:rPr>
        <w:t xml:space="preserve"> ngày </w:t>
      </w:r>
      <w:r>
        <w:rPr>
          <w:b w:val="0"/>
          <w:i w:val="0"/>
        </w:rPr>
        <w:t xml:space="preserve"> </w:t>
      </w:r>
      <w:r>
        <w:rPr>
          <w:b w:val="0"/>
          <w:i/>
        </w:rPr>
        <w:t>23</w:t>
      </w:r>
      <w:r>
        <w:rPr>
          <w:b w:val="0"/>
          <w:i w:val="0"/>
        </w:rPr>
        <w:t xml:space="preserve"> </w:t>
      </w:r>
      <w:r>
        <w:rPr>
          <w:b w:val="0"/>
          <w:i/>
        </w:rPr>
        <w:t xml:space="preserve"> tháng 2 năm 1998.</w:t>
      </w:r>
    </w:p>
    <w:p>
      <w:r>
        <w:rPr>
          <w:b/>
          <w:i w:val="0"/>
        </w:rPr>
        <w:t>QUYẾT ĐỊNH</w:t>
      </w:r>
    </w:p>
    <w:p>
      <w:r>
        <w:rPr>
          <w:b/>
          <w:i w:val="0"/>
        </w:rPr>
        <w:t xml:space="preserve">Điều 1. </w:t>
      </w:r>
      <w:r>
        <w:rPr>
          <w:b w:val="0"/>
          <w:i w:val="0"/>
        </w:rPr>
        <w:t>Điều chỉnh giá bán muối I ốt tại quyết định số 3362/QĐ-UB ngày 20 tháng 8 năm 1997 như sau:</w:t>
      </w:r>
    </w:p>
    <w:p>
      <w:r>
        <w:rPr>
          <w:b w:val="0"/>
          <w:i w:val="0"/>
        </w:rPr>
        <w:t xml:space="preserve">- Giá bán buôn muối I ốt tại kho Xí nghiệp chế biến muối I ốt Diễn Châu là: Giá cũ: 600 đồng/kg; Giá mới: 700 đồng/kg. </w:t>
      </w:r>
    </w:p>
    <w:p>
      <w:r>
        <w:rPr>
          <w:b w:val="0"/>
          <w:i w:val="0"/>
        </w:rPr>
        <w:t>- Giá bán lẻ tối đa tại trung tâm cụm xã, huyện miền núi là:</w:t>
      </w:r>
    </w:p>
    <w:p>
      <w:r>
        <w:rPr>
          <w:b w:val="0"/>
          <w:i w:val="0"/>
        </w:rPr>
        <w:t xml:space="preserve">Giá cũ : </w:t>
      </w:r>
      <w:r>
        <w:rPr>
          <w:b w:val="0"/>
          <w:i w:val="0"/>
        </w:rPr>
        <w:t>700 đồng/kg; Giá mới: 800 đồng/kg</w:t>
      </w:r>
    </w:p>
    <w:p>
      <w:r>
        <w:rPr>
          <w:b/>
          <w:i w:val="0"/>
        </w:rPr>
        <w:t>Điều 2.</w:t>
      </w:r>
      <w:r>
        <w:rPr>
          <w:b w:val="0"/>
          <w:i w:val="0"/>
        </w:rPr>
        <w:t xml:space="preserve"> Giao cho Sở Tài chính - Vật giá chủ trì cùng Sở Thương mại, Ban dân tộc miền núi, Ủy ban nhân dân các huyện miền núi chỉ đạo, giám sát việc kiểm kê lượng muối I ốt tồn kho tại Xí nghiệp chế biến muối I ốt Diễn Châu, các doanh nghiệp cung ứng muối I ốt, các trung tâm cụm xã miền núi có đến ngày 1/3/1998.</w:t>
      </w:r>
    </w:p>
    <w:p>
      <w:r>
        <w:rPr>
          <w:b w:val="0"/>
          <w:i w:val="0"/>
        </w:rPr>
        <w:t>Việc bán buôn, bán lẻ muôi I ốt theo giá mới tại Điều 1 chỉ được thực hiện khi kết thúc kiểm kê.</w:t>
      </w:r>
    </w:p>
    <w:p>
      <w:r>
        <w:rPr>
          <w:b/>
          <w:i w:val="0"/>
        </w:rPr>
        <w:t xml:space="preserve">Điều 3. </w:t>
      </w:r>
      <w:r>
        <w:rPr>
          <w:b w:val="0"/>
          <w:i w:val="0"/>
        </w:rPr>
        <w:t>Quyết định này thay thế Quyết định số 3362/QĐ-UB ngày 20 tháng 8 năm 1997 và có hiệu lực kể từ ngày ký.</w:t>
      </w:r>
    </w:p>
    <w:p>
      <w:r>
        <w:rPr>
          <w:b w:val="0"/>
          <w:i w:val="0"/>
        </w:rPr>
        <w:t>Ông Chánh văn phòng UBND tỉnh, Giám đốc Sở Tài chính - Vật giá, Sở Thương mại, Trưởng Ban dân tộc và miền núi, Chủ tịch UBND các huyện miền núi, Giám đốc các Công ty Xí nghiệp sản xuất, cung ứng muối I ốt cho miền núi thuộc Tỉnh, các sở ngành liên quan,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