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59/2022/QĐ-UBND Quy định giá bán nước sạch sinh hoạt trên địa bàn tỉnh Hà Nam giai đoạn 2023-2024</w:t>
      </w:r>
    </w:p>
    <w:p>
      <w:r>
        <w:rPr>
          <w:b w:val="0"/>
          <w:i w:val="0"/>
        </w:rPr>
        <w:br/>
      </w:r>
      <w:r>
        <w:rPr>
          <w:b w:val="0"/>
          <w:i w:val="0"/>
        </w:rPr>
        <w:br/>
      </w:r>
      <w:r>
        <w:rPr>
          <w:b/>
          <w:i w:val="0"/>
        </w:rPr>
        <w:t>ỦY BAN NHÂN DÂN</w:t>
      </w:r>
      <w:r>
        <w:br/>
      </w:r>
      <w:r>
        <w:rPr>
          <w:b/>
          <w:i w:val="0"/>
        </w:rPr>
        <w:br/>
        <w:t xml:space="preserve">        TỈNH HÀ NAM</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HÀ NAM</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 xml:space="preserve">                           Số: 59/2022/QĐ-UBND </w:t>
      </w:r>
      <w:r>
        <w:rPr>
          <w:b w:val="0"/>
          <w:i w:val="0"/>
        </w:rPr>
        <w:br/>
      </w:r>
      <w:r>
        <w:rPr>
          <w:b w:val="0"/>
          <w:i w:val="0"/>
        </w:rPr>
        <w:br/>
      </w:r>
      <w:r>
        <w:rPr>
          <w:b w:val="0"/>
          <w:i w:val="0"/>
        </w:rPr>
        <w:br/>
      </w:r>
      <w:r>
        <w:rPr>
          <w:b w:val="0"/>
          <w:i w:val="0"/>
        </w:rPr>
        <w:t xml:space="preserve">               </w:t>
      </w:r>
      <w:r>
        <w:rPr>
          <w:b w:val="0"/>
          <w:i/>
        </w:rPr>
        <w:t>Hà Nam, ngày 22 tháng 12 năm 2022</w:t>
      </w:r>
      <w:r>
        <w:rPr>
          <w:b w:val="0"/>
          <w:i w:val="0"/>
        </w:rPr>
        <w:br/>
      </w:r>
      <w:r>
        <w:rPr>
          <w:b w:val="0"/>
          <w:i w:val="0"/>
        </w:rPr>
        <w:br/>
      </w:r>
    </w:p>
    <w:p>
      <w:r>
        <w:rPr>
          <w:b w:val="0"/>
          <w:i w:val="0"/>
        </w:rPr>
        <w:br/>
      </w:r>
      <w:r>
        <w:rPr>
          <w:b w:val="0"/>
          <w:i w:val="0"/>
        </w:rPr>
        <w:t xml:space="preserve">                           Số: 59/2022/QĐ-UBND </w:t>
      </w:r>
      <w:r>
        <w:rPr>
          <w:b w:val="0"/>
          <w:i w:val="0"/>
        </w:rPr>
        <w:br/>
      </w:r>
    </w:p>
    <w:p>
      <w:r>
        <w:rPr>
          <w:b w:val="0"/>
          <w:i w:val="0"/>
        </w:rPr>
        <w:br/>
      </w:r>
      <w:r>
        <w:rPr>
          <w:b w:val="0"/>
          <w:i w:val="0"/>
        </w:rPr>
        <w:t xml:space="preserve">               </w:t>
      </w:r>
      <w:r>
        <w:rPr>
          <w:b w:val="0"/>
          <w:i/>
        </w:rPr>
        <w:t>Hà Nam, ngày 22 tháng 12 năm 2022</w:t>
      </w:r>
      <w:r>
        <w:rPr>
          <w:b w:val="0"/>
          <w:i w:val="0"/>
        </w:rPr>
        <w:br/>
      </w:r>
    </w:p>
    <w:p>
      <w:pPr>
        <w:jc w:val="center"/>
      </w:pPr>
      <w:r>
        <w:rPr>
          <w:b/>
          <w:i w:val="0"/>
        </w:rPr>
        <w:t>QUYẾT ĐỊNH</w:t>
      </w:r>
      <w:r>
        <w:br/>
      </w:r>
      <w:r>
        <w:rPr>
          <w:b/>
          <w:i w:val="0"/>
        </w:rPr>
        <w:br/>
        <w:t xml:space="preserve">      Quy định giá bán nước sạch sinh hoạt</w:t>
      </w:r>
      <w:r>
        <w:br/>
      </w:r>
      <w:r>
        <w:rPr>
          <w:b/>
          <w:i w:val="0"/>
        </w:rPr>
        <w:br/>
        <w:t xml:space="preserve">      trên địa bàn tỉnh Hà Nam giai đoạn 2023-2024</w:t>
      </w:r>
    </w:p>
    <w:p>
      <w:pPr>
        <w:jc w:val="center"/>
      </w:pPr>
      <w:r>
        <w:rPr>
          <w:b/>
          <w:i w:val="0"/>
        </w:rPr>
        <w:t>ỦY BAN NHÂN DÂN TỈNH HÀ NAM</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Giá ngày 20 tháng 6 năm 2012;</w:t>
      </w:r>
    </w:p>
    <w:p>
      <w:pPr>
        <w:jc w:val="both"/>
      </w:pPr>
      <w:r>
        <w:rPr>
          <w:b w:val="0"/>
          <w:i/>
        </w:rPr>
        <w:t>Căn cứ Nghị định số 117/2007/NĐ-CP ngày 11 tháng 7 năm 2007 của Chính phủ về sản xuất, cung cấp và tiêu thụ nước sạch;</w:t>
      </w:r>
    </w:p>
    <w:p>
      <w:pPr>
        <w:jc w:val="both"/>
      </w:pPr>
      <w:r>
        <w:rPr>
          <w:b w:val="0"/>
          <w:i/>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p>
    <w:p>
      <w:pPr>
        <w:jc w:val="both"/>
      </w:pPr>
      <w:r>
        <w:rPr>
          <w:b w:val="0"/>
          <w:i/>
        </w:rPr>
        <w:t>Căn cứ Nghị định số 177/2013/NĐ-CP ngày 14 tháng 11 năm 2013 của Chính phủ quy định chi tiết và hướng dẫn thi hành một số điều của Luật Giá;</w:t>
      </w:r>
    </w:p>
    <w:p>
      <w:pPr>
        <w:jc w:val="both"/>
      </w:pPr>
      <w:r>
        <w:rPr>
          <w:b w:val="0"/>
          <w:i/>
        </w:rPr>
        <w:t>Căn cứ Nghị định số 149/2016/NĐ-CP ngày 11 tháng 11 năm 2016 của Chính phủ về sửa đổi, bổ sung một số điều của Nghị định số 177/2013/NĐ-CP ngày 14 tháng 11 năm 2013 của Chính phủ quy định chi tiết và hướng dẫn thi hành một số điều của Luật giá;</w:t>
      </w:r>
    </w:p>
    <w:p>
      <w:pPr>
        <w:jc w:val="both"/>
      </w:pPr>
      <w:r>
        <w:rPr>
          <w:b w:val="0"/>
          <w:i/>
        </w:rPr>
        <w:t>Căn cứ Thông tư số 56/2014/TT-BTC ngày 28 tháng 4 năm 2014 của Bộ Tài chính hướng dẫn thực hiện Nghị định số 177/2013/NĐ-CP ngày 14 tháng 11 năm 2013 của Chính phủ quy định chi tiết và hướng dẫn thi hành một số điều của Luật giá;</w:t>
      </w:r>
    </w:p>
    <w:p>
      <w:pPr>
        <w:jc w:val="both"/>
      </w:pPr>
      <w:r>
        <w:rPr>
          <w:b w:val="0"/>
          <w:i/>
        </w:rPr>
        <w:t>Căn cứ Thông tư số 44/2021/TT-BTC ngày 18 tháng 6 năm 2021 của Bộ Tài chính Quy định về khung giá, nguyên tắc, phương pháp xác định giá nước sạch sinh hoạt;</w:t>
      </w:r>
    </w:p>
    <w:p>
      <w:pPr>
        <w:jc w:val="both"/>
      </w:pPr>
      <w:r>
        <w:rPr>
          <w:b w:val="0"/>
          <w:i w:val="0"/>
        </w:rPr>
        <w:t>Thực hiện Thông báo số 528/TB-TU ngày 18 tháng 11 năm 2022 của Ban Thường vụ Tỉnh ủy;</w:t>
      </w:r>
    </w:p>
    <w:p>
      <w:pPr>
        <w:jc w:val="both"/>
      </w:pPr>
      <w:r>
        <w:rPr>
          <w:b w:val="0"/>
          <w:i/>
        </w:rPr>
        <w:t>Theo đề nghị của Giám đốc Sở Tài chính,</w:t>
      </w:r>
    </w:p>
    <w:p>
      <w:pPr>
        <w:jc w:val="center"/>
      </w:pPr>
      <w:r>
        <w:rPr>
          <w:b/>
          <w:i w:val="0"/>
        </w:rPr>
        <w:t>QUYẾT ĐỊNH:</w:t>
      </w:r>
    </w:p>
    <w:p>
      <w:pPr>
        <w:jc w:val="both"/>
      </w:pPr>
      <w:r>
        <w:rPr>
          <w:b/>
          <w:i w:val="0"/>
        </w:rPr>
        <w:t xml:space="preserve">Điều 1. </w:t>
      </w:r>
      <w:r>
        <w:rPr>
          <w:b w:val="0"/>
          <w:i w:val="0"/>
        </w:rPr>
        <w:t>Phạm vi điều chỉnh và đối tượng áp dụng:</w:t>
      </w:r>
    </w:p>
    <w:p>
      <w:pPr>
        <w:jc w:val="both"/>
      </w:pPr>
      <w:r>
        <w:rPr>
          <w:b w:val="0"/>
          <w:i w:val="0"/>
        </w:rPr>
        <w:t>1. Phạm vi điều chỉnh: Quyết định này quy định giá bán nước sạch sinh hoạt trên địa bàn tỉnh Hà Nam giai đoạn 2023-2024.</w:t>
      </w:r>
    </w:p>
    <w:p>
      <w:pPr>
        <w:jc w:val="both"/>
      </w:pPr>
      <w:r>
        <w:rPr>
          <w:b w:val="0"/>
          <w:i w:val="0"/>
        </w:rPr>
        <w:t>2. Đối tượng áp dụng: Quyết định này áp dụng đối với cơ quan, đơn vị, tổ chức, cá nhân, đơn vị cấp nước và sử dụng nước sạch sinh hoạt.</w:t>
      </w:r>
    </w:p>
    <w:p>
      <w:pPr>
        <w:jc w:val="both"/>
      </w:pPr>
      <w:r>
        <w:rPr>
          <w:b/>
          <w:i w:val="0"/>
        </w:rPr>
        <w:t>Điều 2. Q</w:t>
      </w:r>
      <w:r>
        <w:rPr>
          <w:b w:val="0"/>
          <w:i w:val="0"/>
        </w:rPr>
        <w:t>uy định giá bán nước sạch sinh hoạt trên địa bàn tỉnh Hà Nam giai đoạn 2023-2024 như sau:</w:t>
      </w:r>
    </w:p>
    <w:p>
      <w:pPr>
        <w:jc w:val="both"/>
      </w:pP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TT</w:t>
      </w:r>
      <w:r>
        <w:rPr>
          <w:b w:val="0"/>
          <w:i w:val="0"/>
        </w:rPr>
        <w:br/>
      </w:r>
      <w:r>
        <w:rPr>
          <w:b/>
          <w:i w:val="0"/>
        </w:rPr>
        <w:t>Nhóm khách hàng sử dụng nước sạch cho mục đích sinh hoạt</w:t>
      </w:r>
      <w:r>
        <w:rPr>
          <w:b w:val="0"/>
          <w:i w:val="0"/>
        </w:rPr>
        <w:br/>
      </w:r>
      <w:r>
        <w:rPr>
          <w:b/>
          <w:i w:val="0"/>
        </w:rPr>
        <w:t>Ký hiệu</w:t>
      </w:r>
      <w:r>
        <w:rPr>
          <w:b w:val="0"/>
          <w:i w:val="0"/>
        </w:rPr>
        <w:br/>
      </w:r>
      <w:r>
        <w:rPr>
          <w:b/>
          <w:i w:val="0"/>
        </w:rPr>
        <w:t>Giá bán lẻ nước sạch sinh hoạt giai đoạn 2023 - 2024 (đ/m³)</w:t>
      </w:r>
      <w:r>
        <w:rPr>
          <w:b w:val="0"/>
          <w:i w:val="0"/>
        </w:rPr>
        <w:br/>
      </w:r>
      <w:r>
        <w:rPr>
          <w:b w:val="0"/>
          <w:i w:val="0"/>
        </w:rPr>
        <w:br/>
      </w:r>
      <w:r>
        <w:rPr>
          <w:b w:val="0"/>
          <w:i w:val="0"/>
        </w:rPr>
        <w:br/>
      </w:r>
      <w:r>
        <w:rPr>
          <w:b/>
          <w:i w:val="0"/>
        </w:rPr>
        <w:t>A</w:t>
      </w:r>
      <w:r>
        <w:rPr>
          <w:b w:val="0"/>
          <w:i w:val="0"/>
        </w:rPr>
        <w:br/>
      </w:r>
      <w:r>
        <w:rPr>
          <w:b/>
          <w:i w:val="0"/>
        </w:rPr>
        <w:t>KHU VỰC NÔNG THÔN</w:t>
      </w:r>
      <w:r>
        <w:rPr>
          <w:b w:val="0"/>
          <w:i w:val="0"/>
        </w:rPr>
        <w:br/>
      </w:r>
      <w:r>
        <w:rPr>
          <w:b w:val="0"/>
          <w:i w:val="0"/>
        </w:rPr>
        <w:br/>
      </w:r>
      <w:r>
        <w:rPr>
          <w:b w:val="0"/>
          <w:i w:val="0"/>
        </w:rPr>
        <w:br/>
      </w:r>
      <w:r>
        <w:rPr>
          <w:b w:val="0"/>
          <w:i w:val="0"/>
        </w:rPr>
        <w:t>1</w:t>
      </w:r>
      <w:r>
        <w:rPr>
          <w:b w:val="0"/>
          <w:i w:val="0"/>
        </w:rPr>
        <w:br/>
      </w:r>
      <w:r>
        <w:rPr>
          <w:b w:val="0"/>
          <w:i w:val="0"/>
        </w:rPr>
        <w:t>Hộ dân cư</w:t>
      </w:r>
      <w:r>
        <w:rPr>
          <w:b w:val="0"/>
          <w:i w:val="0"/>
        </w:rPr>
        <w:br/>
      </w:r>
      <w:r>
        <w:rPr>
          <w:b w:val="0"/>
          <w:i w:val="0"/>
        </w:rPr>
        <w:br/>
      </w:r>
      <w:r>
        <w:rPr>
          <w:b w:val="0"/>
          <w:i w:val="0"/>
        </w:rPr>
        <w:br/>
      </w:r>
      <w:r>
        <w:rPr>
          <w:b w:val="0"/>
          <w:i w:val="0"/>
        </w:rPr>
        <w:br/>
      </w:r>
      <w:r>
        <w:rPr>
          <w:b w:val="0"/>
          <w:i w:val="0"/>
        </w:rPr>
        <w:br/>
      </w:r>
      <w:r>
        <w:rPr>
          <w:b w:val="0"/>
          <w:i w:val="0"/>
        </w:rPr>
        <w:br/>
      </w:r>
      <w:r>
        <w:rPr>
          <w:b w:val="0"/>
          <w:i w:val="0"/>
        </w:rPr>
        <w:t>Mức từ 0 m³ - 10 m³/đồng hồ/tháng</w:t>
      </w:r>
      <w:r>
        <w:rPr>
          <w:b w:val="0"/>
          <w:i w:val="0"/>
        </w:rPr>
        <w:br/>
      </w:r>
      <w:r>
        <w:rPr>
          <w:b w:val="0"/>
          <w:i w:val="0"/>
        </w:rPr>
        <w:t>SH1</w:t>
      </w:r>
      <w:r>
        <w:rPr>
          <w:b w:val="0"/>
          <w:i w:val="0"/>
        </w:rPr>
        <w:br/>
      </w:r>
      <w:r>
        <w:rPr>
          <w:b w:val="0"/>
          <w:i w:val="0"/>
        </w:rPr>
        <w:t>7.200</w:t>
      </w:r>
      <w:r>
        <w:rPr>
          <w:b w:val="0"/>
          <w:i w:val="0"/>
        </w:rPr>
        <w:br/>
      </w:r>
      <w:r>
        <w:rPr>
          <w:b w:val="0"/>
          <w:i w:val="0"/>
        </w:rPr>
        <w:br/>
      </w:r>
      <w:r>
        <w:rPr>
          <w:b w:val="0"/>
          <w:i w:val="0"/>
        </w:rPr>
        <w:br/>
      </w:r>
      <w:r>
        <w:rPr>
          <w:b w:val="0"/>
          <w:i w:val="0"/>
        </w:rPr>
        <w:br/>
      </w:r>
      <w:r>
        <w:rPr>
          <w:b w:val="0"/>
          <w:i w:val="0"/>
        </w:rPr>
        <w:t>Từ trên 10 m³ - 20 m³/đồng hồ/tháng</w:t>
      </w:r>
      <w:r>
        <w:rPr>
          <w:b w:val="0"/>
          <w:i w:val="0"/>
        </w:rPr>
        <w:br/>
      </w:r>
      <w:r>
        <w:rPr>
          <w:b w:val="0"/>
          <w:i w:val="0"/>
        </w:rPr>
        <w:t>SH2</w:t>
      </w:r>
      <w:r>
        <w:rPr>
          <w:b w:val="0"/>
          <w:i w:val="0"/>
        </w:rPr>
        <w:br/>
      </w:r>
      <w:r>
        <w:rPr>
          <w:b w:val="0"/>
          <w:i w:val="0"/>
        </w:rPr>
        <w:t>8.900</w:t>
      </w:r>
      <w:r>
        <w:rPr>
          <w:b w:val="0"/>
          <w:i w:val="0"/>
        </w:rPr>
        <w:br/>
      </w:r>
      <w:r>
        <w:rPr>
          <w:b w:val="0"/>
          <w:i w:val="0"/>
        </w:rPr>
        <w:br/>
      </w:r>
      <w:r>
        <w:rPr>
          <w:b w:val="0"/>
          <w:i w:val="0"/>
        </w:rPr>
        <w:br/>
      </w:r>
      <w:r>
        <w:rPr>
          <w:b w:val="0"/>
          <w:i w:val="0"/>
        </w:rPr>
        <w:br/>
      </w:r>
      <w:r>
        <w:rPr>
          <w:b w:val="0"/>
          <w:i w:val="0"/>
        </w:rPr>
        <w:t>Từ trên 20 m³ - 30 m³/đồng hồ/tháng</w:t>
      </w:r>
      <w:r>
        <w:rPr>
          <w:b w:val="0"/>
          <w:i w:val="0"/>
        </w:rPr>
        <w:br/>
      </w:r>
      <w:r>
        <w:rPr>
          <w:b w:val="0"/>
          <w:i w:val="0"/>
        </w:rPr>
        <w:t>SH3</w:t>
      </w:r>
      <w:r>
        <w:rPr>
          <w:b w:val="0"/>
          <w:i w:val="0"/>
        </w:rPr>
        <w:br/>
      </w:r>
      <w:r>
        <w:rPr>
          <w:b w:val="0"/>
          <w:i w:val="0"/>
        </w:rPr>
        <w:t>13.200</w:t>
      </w:r>
      <w:r>
        <w:rPr>
          <w:b w:val="0"/>
          <w:i w:val="0"/>
        </w:rPr>
        <w:br/>
      </w:r>
      <w:r>
        <w:rPr>
          <w:b w:val="0"/>
          <w:i w:val="0"/>
        </w:rPr>
        <w:br/>
      </w:r>
      <w:r>
        <w:rPr>
          <w:b w:val="0"/>
          <w:i w:val="0"/>
        </w:rPr>
        <w:br/>
      </w:r>
      <w:r>
        <w:rPr>
          <w:b w:val="0"/>
          <w:i w:val="0"/>
        </w:rPr>
        <w:br/>
      </w:r>
      <w:r>
        <w:rPr>
          <w:b w:val="0"/>
          <w:i w:val="0"/>
        </w:rPr>
        <w:t>Từ trên 30 m³/đồng hồ/tháng</w:t>
      </w:r>
      <w:r>
        <w:rPr>
          <w:b w:val="0"/>
          <w:i w:val="0"/>
        </w:rPr>
        <w:br/>
      </w:r>
      <w:r>
        <w:rPr>
          <w:b w:val="0"/>
          <w:i w:val="0"/>
        </w:rPr>
        <w:t>SH4</w:t>
      </w:r>
      <w:r>
        <w:rPr>
          <w:b w:val="0"/>
          <w:i w:val="0"/>
        </w:rPr>
        <w:br/>
      </w:r>
      <w:r>
        <w:rPr>
          <w:b w:val="0"/>
          <w:i w:val="0"/>
        </w:rPr>
        <w:t>14.200</w:t>
      </w:r>
      <w:r>
        <w:rPr>
          <w:b w:val="0"/>
          <w:i w:val="0"/>
        </w:rPr>
        <w:br/>
      </w:r>
      <w:r>
        <w:rPr>
          <w:b w:val="0"/>
          <w:i w:val="0"/>
        </w:rPr>
        <w:br/>
      </w:r>
      <w:r>
        <w:rPr>
          <w:b w:val="0"/>
          <w:i w:val="0"/>
        </w:rPr>
        <w:br/>
      </w:r>
      <w:r>
        <w:rPr>
          <w:b w:val="0"/>
          <w:i w:val="0"/>
        </w:rPr>
        <w:br/>
      </w:r>
      <w:r>
        <w:rPr>
          <w:b w:val="0"/>
          <w:i w:val="0"/>
        </w:rPr>
        <w:t>Cơ quan hành chính; đơn vị sự nghiệp công lập; trường học, bệnh viện, cơ sở khám, chữa bệnh (công lập và tư nhân); phục vụ mục đích công cộng (phi lợi nhuận)</w:t>
      </w:r>
      <w:r>
        <w:rPr>
          <w:b w:val="0"/>
          <w:i w:val="0"/>
        </w:rPr>
        <w:br/>
      </w:r>
      <w:r>
        <w:rPr>
          <w:b w:val="0"/>
          <w:i w:val="0"/>
        </w:rPr>
        <w:t>HC</w:t>
      </w:r>
      <w:r>
        <w:rPr>
          <w:b w:val="0"/>
          <w:i w:val="0"/>
        </w:rPr>
        <w:br/>
      </w:r>
      <w:r>
        <w:rPr>
          <w:b w:val="0"/>
          <w:i w:val="0"/>
        </w:rPr>
        <w:t>11.500</w:t>
      </w:r>
      <w:r>
        <w:rPr>
          <w:b w:val="0"/>
          <w:i w:val="0"/>
        </w:rPr>
        <w:br/>
      </w:r>
      <w:r>
        <w:rPr>
          <w:b w:val="0"/>
          <w:i w:val="0"/>
        </w:rPr>
        <w:br/>
      </w:r>
      <w:r>
        <w:rPr>
          <w:b w:val="0"/>
          <w:i w:val="0"/>
        </w:rPr>
        <w:br/>
      </w:r>
      <w:r>
        <w:rPr>
          <w:b w:val="0"/>
          <w:i w:val="0"/>
        </w:rPr>
        <w:br/>
      </w:r>
      <w:r>
        <w:rPr>
          <w:b w:val="0"/>
          <w:i w:val="0"/>
        </w:rPr>
        <w:t>Tổ chức, cá nhân sản xuất vật chất</w:t>
      </w:r>
      <w:r>
        <w:rPr>
          <w:b w:val="0"/>
          <w:i w:val="0"/>
        </w:rPr>
        <w:br/>
      </w:r>
      <w:r>
        <w:rPr>
          <w:b w:val="0"/>
          <w:i w:val="0"/>
        </w:rPr>
        <w:t>SX</w:t>
      </w:r>
      <w:r>
        <w:rPr>
          <w:b w:val="0"/>
          <w:i w:val="0"/>
        </w:rPr>
        <w:br/>
      </w:r>
      <w:r>
        <w:rPr>
          <w:b w:val="0"/>
          <w:i w:val="0"/>
        </w:rPr>
        <w:t>13.700</w:t>
      </w:r>
      <w:r>
        <w:rPr>
          <w:b w:val="0"/>
          <w:i w:val="0"/>
        </w:rPr>
        <w:br/>
      </w:r>
      <w:r>
        <w:rPr>
          <w:b w:val="0"/>
          <w:i w:val="0"/>
        </w:rPr>
        <w:br/>
      </w:r>
      <w:r>
        <w:rPr>
          <w:b w:val="0"/>
          <w:i w:val="0"/>
        </w:rPr>
        <w:br/>
      </w:r>
      <w:r>
        <w:rPr>
          <w:b w:val="0"/>
          <w:i w:val="0"/>
        </w:rPr>
        <w:br/>
      </w:r>
      <w:r>
        <w:rPr>
          <w:b w:val="0"/>
          <w:i w:val="0"/>
        </w:rPr>
        <w:t>Tổ chức, cá nhân kinh doanh, dịch vụ</w:t>
      </w:r>
      <w:r>
        <w:rPr>
          <w:b w:val="0"/>
          <w:i w:val="0"/>
        </w:rPr>
        <w:br/>
      </w:r>
      <w:r>
        <w:rPr>
          <w:b w:val="0"/>
          <w:i w:val="0"/>
        </w:rPr>
        <w:t>KD</w:t>
      </w:r>
      <w:r>
        <w:rPr>
          <w:b w:val="0"/>
          <w:i w:val="0"/>
        </w:rPr>
        <w:br/>
      </w:r>
      <w:r>
        <w:rPr>
          <w:b w:val="0"/>
          <w:i w:val="0"/>
        </w:rPr>
        <w:t>21.000</w:t>
      </w:r>
      <w:r>
        <w:rPr>
          <w:b w:val="0"/>
          <w:i w:val="0"/>
        </w:rPr>
        <w:br/>
      </w:r>
      <w:r>
        <w:rPr>
          <w:b w:val="0"/>
          <w:i w:val="0"/>
        </w:rPr>
        <w:br/>
      </w:r>
      <w:r>
        <w:rPr>
          <w:b w:val="0"/>
          <w:i w:val="0"/>
        </w:rPr>
        <w:br/>
      </w:r>
      <w:r>
        <w:rPr>
          <w:b/>
          <w:i w:val="0"/>
        </w:rPr>
        <w:t>B</w:t>
      </w:r>
      <w:r>
        <w:rPr>
          <w:b w:val="0"/>
          <w:i w:val="0"/>
        </w:rPr>
        <w:br/>
      </w:r>
      <w:r>
        <w:rPr>
          <w:b/>
          <w:i w:val="0"/>
        </w:rPr>
        <w:t>KHU VỰC ĐÔ THỊ</w:t>
      </w:r>
      <w:r>
        <w:rPr>
          <w:b w:val="0"/>
          <w:i w:val="0"/>
        </w:rPr>
        <w:br/>
      </w:r>
      <w:r>
        <w:rPr>
          <w:b w:val="0"/>
          <w:i w:val="0"/>
        </w:rPr>
        <w:br/>
      </w:r>
      <w:r>
        <w:rPr>
          <w:b w:val="0"/>
          <w:i w:val="0"/>
        </w:rPr>
        <w:br/>
      </w:r>
      <w:r>
        <w:rPr>
          <w:b w:val="0"/>
          <w:i w:val="0"/>
        </w:rPr>
        <w:t>1</w:t>
      </w:r>
      <w:r>
        <w:rPr>
          <w:b w:val="0"/>
          <w:i w:val="0"/>
        </w:rPr>
        <w:br/>
      </w:r>
      <w:r>
        <w:rPr>
          <w:b w:val="0"/>
          <w:i w:val="0"/>
        </w:rPr>
        <w:t>Hộ dân cư</w:t>
      </w:r>
      <w:r>
        <w:rPr>
          <w:b w:val="0"/>
          <w:i w:val="0"/>
        </w:rPr>
        <w:br/>
      </w:r>
      <w:r>
        <w:rPr>
          <w:b w:val="0"/>
          <w:i w:val="0"/>
        </w:rPr>
        <w:br/>
      </w:r>
      <w:r>
        <w:rPr>
          <w:b w:val="0"/>
          <w:i w:val="0"/>
        </w:rPr>
        <w:br/>
      </w:r>
      <w:r>
        <w:rPr>
          <w:b w:val="0"/>
          <w:i w:val="0"/>
        </w:rPr>
        <w:br/>
      </w:r>
      <w:r>
        <w:rPr>
          <w:b w:val="0"/>
          <w:i w:val="0"/>
        </w:rPr>
        <w:br/>
      </w:r>
      <w:r>
        <w:rPr>
          <w:b w:val="0"/>
          <w:i w:val="0"/>
        </w:rPr>
        <w:br/>
      </w:r>
      <w:r>
        <w:rPr>
          <w:b w:val="0"/>
          <w:i w:val="0"/>
        </w:rPr>
        <w:t>Mức từ 0 m³ - 10 m³/đồng hồ/tháng</w:t>
      </w:r>
      <w:r>
        <w:rPr>
          <w:b w:val="0"/>
          <w:i w:val="0"/>
        </w:rPr>
        <w:br/>
      </w:r>
      <w:r>
        <w:rPr>
          <w:b w:val="0"/>
          <w:i w:val="0"/>
        </w:rPr>
        <w:t>SH1</w:t>
      </w:r>
      <w:r>
        <w:rPr>
          <w:b w:val="0"/>
          <w:i w:val="0"/>
        </w:rPr>
        <w:br/>
      </w:r>
      <w:r>
        <w:rPr>
          <w:b w:val="0"/>
          <w:i w:val="0"/>
        </w:rPr>
        <w:t>7.300</w:t>
      </w:r>
      <w:r>
        <w:rPr>
          <w:b w:val="0"/>
          <w:i w:val="0"/>
        </w:rPr>
        <w:br/>
      </w:r>
      <w:r>
        <w:rPr>
          <w:b w:val="0"/>
          <w:i w:val="0"/>
        </w:rPr>
        <w:br/>
      </w:r>
      <w:r>
        <w:rPr>
          <w:b w:val="0"/>
          <w:i w:val="0"/>
        </w:rPr>
        <w:br/>
      </w:r>
      <w:r>
        <w:rPr>
          <w:b w:val="0"/>
          <w:i w:val="0"/>
        </w:rPr>
        <w:br/>
      </w:r>
      <w:r>
        <w:rPr>
          <w:b w:val="0"/>
          <w:i w:val="0"/>
        </w:rPr>
        <w:t>Từ trên 10 m³ - 20 m³/đồng hồ/tháng</w:t>
      </w:r>
      <w:r>
        <w:rPr>
          <w:b w:val="0"/>
          <w:i w:val="0"/>
        </w:rPr>
        <w:br/>
      </w:r>
      <w:r>
        <w:rPr>
          <w:b w:val="0"/>
          <w:i w:val="0"/>
        </w:rPr>
        <w:t>SH2</w:t>
      </w:r>
      <w:r>
        <w:rPr>
          <w:b w:val="0"/>
          <w:i w:val="0"/>
        </w:rPr>
        <w:br/>
      </w:r>
      <w:r>
        <w:rPr>
          <w:b w:val="0"/>
          <w:i w:val="0"/>
        </w:rPr>
        <w:t>9.000</w:t>
      </w:r>
      <w:r>
        <w:rPr>
          <w:b w:val="0"/>
          <w:i w:val="0"/>
        </w:rPr>
        <w:br/>
      </w:r>
      <w:r>
        <w:rPr>
          <w:b w:val="0"/>
          <w:i w:val="0"/>
        </w:rPr>
        <w:br/>
      </w:r>
      <w:r>
        <w:rPr>
          <w:b w:val="0"/>
          <w:i w:val="0"/>
        </w:rPr>
        <w:br/>
      </w:r>
      <w:r>
        <w:rPr>
          <w:b w:val="0"/>
          <w:i w:val="0"/>
        </w:rPr>
        <w:br/>
      </w:r>
      <w:r>
        <w:rPr>
          <w:b w:val="0"/>
          <w:i w:val="0"/>
        </w:rPr>
        <w:t>Từ trên 20 m³ - 30 m³/đồng hồ/tháng</w:t>
      </w:r>
      <w:r>
        <w:rPr>
          <w:b w:val="0"/>
          <w:i w:val="0"/>
        </w:rPr>
        <w:br/>
      </w:r>
      <w:r>
        <w:rPr>
          <w:b w:val="0"/>
          <w:i w:val="0"/>
        </w:rPr>
        <w:t>SH3</w:t>
      </w:r>
      <w:r>
        <w:rPr>
          <w:b w:val="0"/>
          <w:i w:val="0"/>
        </w:rPr>
        <w:br/>
      </w:r>
      <w:r>
        <w:rPr>
          <w:b w:val="0"/>
          <w:i w:val="0"/>
        </w:rPr>
        <w:t>13.300</w:t>
      </w:r>
      <w:r>
        <w:rPr>
          <w:b w:val="0"/>
          <w:i w:val="0"/>
        </w:rPr>
        <w:br/>
      </w:r>
      <w:r>
        <w:rPr>
          <w:b w:val="0"/>
          <w:i w:val="0"/>
        </w:rPr>
        <w:br/>
      </w:r>
      <w:r>
        <w:rPr>
          <w:b w:val="0"/>
          <w:i w:val="0"/>
        </w:rPr>
        <w:br/>
      </w:r>
      <w:r>
        <w:rPr>
          <w:b w:val="0"/>
          <w:i w:val="0"/>
        </w:rPr>
        <w:br/>
      </w:r>
      <w:r>
        <w:rPr>
          <w:b w:val="0"/>
          <w:i w:val="0"/>
        </w:rPr>
        <w:t>Từ trên 30 m³/đồng hồ/tháng</w:t>
      </w:r>
      <w:r>
        <w:rPr>
          <w:b w:val="0"/>
          <w:i w:val="0"/>
        </w:rPr>
        <w:br/>
      </w:r>
      <w:r>
        <w:rPr>
          <w:b w:val="0"/>
          <w:i w:val="0"/>
        </w:rPr>
        <w:t>SH4</w:t>
      </w:r>
      <w:r>
        <w:rPr>
          <w:b w:val="0"/>
          <w:i w:val="0"/>
        </w:rPr>
        <w:br/>
      </w:r>
      <w:r>
        <w:rPr>
          <w:b w:val="0"/>
          <w:i w:val="0"/>
        </w:rPr>
        <w:t>14.300</w:t>
      </w:r>
      <w:r>
        <w:rPr>
          <w:b w:val="0"/>
          <w:i w:val="0"/>
        </w:rPr>
        <w:br/>
      </w:r>
      <w:r>
        <w:rPr>
          <w:b w:val="0"/>
          <w:i w:val="0"/>
        </w:rPr>
        <w:br/>
      </w:r>
      <w:r>
        <w:rPr>
          <w:b w:val="0"/>
          <w:i w:val="0"/>
        </w:rPr>
        <w:br/>
      </w:r>
      <w:r>
        <w:rPr>
          <w:b w:val="0"/>
          <w:i w:val="0"/>
        </w:rPr>
        <w:t>2</w:t>
      </w:r>
      <w:r>
        <w:rPr>
          <w:b w:val="0"/>
          <w:i w:val="0"/>
        </w:rPr>
        <w:br/>
      </w:r>
      <w:r>
        <w:rPr>
          <w:b w:val="0"/>
          <w:i w:val="0"/>
        </w:rPr>
        <w:t>Cơ quan hành chính; đơn vị sự nghiệp công lập; trường học, bệnh viện, cơ sở khám, chữa bệnh (công lập và tư nhân); phục vụ mục đích công cộng (phi lợi nhuận)</w:t>
      </w:r>
      <w:r>
        <w:rPr>
          <w:b w:val="0"/>
          <w:i w:val="0"/>
        </w:rPr>
        <w:br/>
      </w:r>
      <w:r>
        <w:rPr>
          <w:b w:val="0"/>
          <w:i w:val="0"/>
        </w:rPr>
        <w:t>HC</w:t>
      </w:r>
      <w:r>
        <w:rPr>
          <w:b w:val="0"/>
          <w:i w:val="0"/>
        </w:rPr>
        <w:br/>
      </w:r>
      <w:r>
        <w:rPr>
          <w:b w:val="0"/>
          <w:i w:val="0"/>
        </w:rPr>
        <w:t>11.500</w:t>
      </w:r>
      <w:r>
        <w:rPr>
          <w:b w:val="0"/>
          <w:i w:val="0"/>
        </w:rPr>
        <w:br/>
      </w:r>
      <w:r>
        <w:rPr>
          <w:b w:val="0"/>
          <w:i w:val="0"/>
        </w:rPr>
        <w:br/>
      </w:r>
      <w:r>
        <w:rPr>
          <w:b w:val="0"/>
          <w:i w:val="0"/>
        </w:rPr>
        <w:br/>
      </w:r>
      <w:r>
        <w:rPr>
          <w:b w:val="0"/>
          <w:i w:val="0"/>
        </w:rPr>
        <w:t>3</w:t>
      </w:r>
      <w:r>
        <w:rPr>
          <w:b w:val="0"/>
          <w:i w:val="0"/>
        </w:rPr>
        <w:br/>
      </w:r>
      <w:r>
        <w:rPr>
          <w:b w:val="0"/>
          <w:i w:val="0"/>
        </w:rPr>
        <w:t>Tổ chức, cá nhân sản xuất vật chất</w:t>
      </w:r>
      <w:r>
        <w:rPr>
          <w:b w:val="0"/>
          <w:i w:val="0"/>
        </w:rPr>
        <w:br/>
      </w:r>
      <w:r>
        <w:rPr>
          <w:b w:val="0"/>
          <w:i w:val="0"/>
        </w:rPr>
        <w:t>SX</w:t>
      </w:r>
      <w:r>
        <w:rPr>
          <w:b w:val="0"/>
          <w:i w:val="0"/>
        </w:rPr>
        <w:br/>
      </w:r>
      <w:r>
        <w:rPr>
          <w:b w:val="0"/>
          <w:i w:val="0"/>
        </w:rPr>
        <w:t>13.700</w:t>
      </w:r>
      <w:r>
        <w:rPr>
          <w:b w:val="0"/>
          <w:i w:val="0"/>
        </w:rPr>
        <w:br/>
      </w:r>
      <w:r>
        <w:rPr>
          <w:b w:val="0"/>
          <w:i w:val="0"/>
        </w:rPr>
        <w:br/>
      </w:r>
      <w:r>
        <w:rPr>
          <w:b w:val="0"/>
          <w:i w:val="0"/>
        </w:rPr>
        <w:br/>
      </w:r>
      <w:r>
        <w:rPr>
          <w:b w:val="0"/>
          <w:i w:val="0"/>
        </w:rPr>
        <w:t>4</w:t>
      </w:r>
      <w:r>
        <w:rPr>
          <w:b w:val="0"/>
          <w:i w:val="0"/>
        </w:rPr>
        <w:br/>
      </w:r>
      <w:r>
        <w:rPr>
          <w:b w:val="0"/>
          <w:i w:val="0"/>
        </w:rPr>
        <w:t>Tổ chức, cá nhân kinh doanh, dịch vụ</w:t>
      </w:r>
      <w:r>
        <w:rPr>
          <w:b w:val="0"/>
          <w:i w:val="0"/>
        </w:rPr>
        <w:br/>
      </w:r>
      <w:r>
        <w:rPr>
          <w:b w:val="0"/>
          <w:i w:val="0"/>
        </w:rPr>
        <w:t>KD</w:t>
      </w:r>
      <w:r>
        <w:rPr>
          <w:b w:val="0"/>
          <w:i w:val="0"/>
        </w:rPr>
        <w:br/>
      </w:r>
      <w:r>
        <w:rPr>
          <w:b w:val="0"/>
          <w:i w:val="0"/>
        </w:rPr>
        <w:t>21.000</w:t>
      </w:r>
      <w:r>
        <w:rPr>
          <w:b w:val="0"/>
          <w:i w:val="0"/>
        </w:rPr>
        <w:br/>
      </w:r>
      <w:r>
        <w:rPr>
          <w:b w:val="0"/>
          <w:i w:val="0"/>
        </w:rPr>
        <w:br/>
      </w:r>
      <w:r>
        <w:rPr>
          <w:b w:val="0"/>
          <w:i w:val="0"/>
        </w:rPr>
        <w:br/>
      </w:r>
      <w:r>
        <w:rPr>
          <w:b w:val="0"/>
          <w:i w:val="0"/>
        </w:rPr>
        <w:t>5</w:t>
      </w:r>
      <w:r>
        <w:rPr>
          <w:b w:val="0"/>
          <w:i w:val="0"/>
        </w:rPr>
        <w:br/>
      </w:r>
      <w:r>
        <w:rPr>
          <w:b w:val="0"/>
          <w:i w:val="0"/>
        </w:rPr>
        <w:t>Giá bán buôn</w:t>
      </w:r>
      <w:r>
        <w:rPr>
          <w:b w:val="0"/>
          <w:i w:val="0"/>
        </w:rPr>
        <w:br/>
      </w:r>
      <w:r>
        <w:rPr>
          <w:b w:val="0"/>
          <w:i w:val="0"/>
        </w:rPr>
        <w:br/>
      </w:r>
      <w:r>
        <w:rPr>
          <w:b w:val="0"/>
          <w:i w:val="0"/>
        </w:rPr>
        <w:t>9.620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TT</w:t>
            </w:r>
          </w:p>
        </w:tc>
        <w:tc>
          <w:tcPr>
            <w:tcW w:type="dxa" w:w="2160"/>
          </w:tcPr>
          <w:p>
            <w:r>
              <w:rPr>
                <w:b/>
                <w:i w:val="0"/>
              </w:rPr>
              <w:t>Nhóm khách hàng sử dụng nước sạch cho mục đích sinh hoạt</w:t>
            </w:r>
          </w:p>
        </w:tc>
        <w:tc>
          <w:tcPr>
            <w:tcW w:type="dxa" w:w="2160"/>
          </w:tcPr>
          <w:p>
            <w:r>
              <w:rPr>
                <w:b/>
                <w:i w:val="0"/>
              </w:rPr>
              <w:t>Ký hiệu</w:t>
            </w:r>
          </w:p>
        </w:tc>
        <w:tc>
          <w:tcPr>
            <w:tcW w:type="dxa" w:w="2160"/>
          </w:tcPr>
          <w:p>
            <w:r>
              <w:rPr>
                <w:b/>
                <w:i w:val="0"/>
              </w:rPr>
              <w:t>Giá bán lẻ nước sạch sinh hoạt giai đoạn 2023 - 2024 (đ/m³)</w:t>
            </w:r>
          </w:p>
        </w:tc>
      </w:tr>
    </w:tbl>
    <w:p>
      <w:pPr>
        <w:jc w:val="both"/>
      </w:pPr>
      <w:r>
        <w:rPr>
          <w:b w:val="0"/>
          <w:i w:val="0"/>
        </w:rPr>
        <w:t>Các mức giá trên chưa bao gồm thuế giá trị gia tăng, phí bảo vệ môi trường. Mức giá nước sạch sinh hoạt đã tính khấu hao tài sản các công trình cấp nước. Giá bán buôn áp dụng cho khu công nghiệp, cụm công nghiệp.</w:t>
      </w:r>
    </w:p>
    <w:p>
      <w:pPr>
        <w:jc w:val="both"/>
      </w:pPr>
      <w:r>
        <w:rPr>
          <w:b w:val="0"/>
          <w:i w:val="0"/>
        </w:rPr>
        <w:t>Công ty Cổ phần nước sạch Hà Nam, các đơn vị kinh doanh sản xuất nước sạch có trách nhiệm thực hiện mức giá bán nước sạch sinh hoạt theo đúng quy định hiện hành. Việc điều chỉnh giá bán nước sạch sinh hoạt phải gắn với việc nâng cao chất lượng nước sinh hoạt và gắn với trách nhiệm, nghĩa vụ của các đơn vị cung cấp nước sạch sinh hoạt trên địa bàn tỉnh.</w:t>
      </w:r>
    </w:p>
    <w:p>
      <w:pPr>
        <w:jc w:val="both"/>
      </w:pPr>
      <w:r>
        <w:rPr>
          <w:b/>
          <w:i w:val="0"/>
        </w:rPr>
        <w:t xml:space="preserve">Điều 3. </w:t>
      </w:r>
      <w:r>
        <w:rPr>
          <w:b w:val="0"/>
          <w:i w:val="0"/>
        </w:rPr>
        <w:t>Quyết định này có hiệu lực thi hành kể từ ngày 01/01/2023 và thay thế Quyết định số 814/QĐ-UBND ngày 04/8/2010 của Ủy ban nhân dân tỉnh về việc điều chỉnh giá bán nước sạch trên địa bàn tỉnh Hà Nam.</w:t>
      </w:r>
    </w:p>
    <w:p>
      <w:pPr>
        <w:jc w:val="both"/>
      </w:pPr>
      <w:r>
        <w:rPr>
          <w:b/>
          <w:i w:val="0"/>
        </w:rPr>
        <w:t xml:space="preserve">Điều 4. </w:t>
      </w:r>
      <w:r>
        <w:rPr>
          <w:b w:val="0"/>
          <w:i w:val="0"/>
        </w:rPr>
        <w:t>Chánh Văn phòng Ủy ban nhân dân tỉnh; Thủ trưởng các Sở, ban, ngành; Chủ tịch Ủy ban nhân dân các huyện, thị xã, thành phố và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i w:val="0"/>
              </w:rPr>
              <w:t>Nơi nhận:</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val="0"/>
              </w:rPr>
              <w:t>Nguyễn Anh Chức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