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 TC/QÐ/TCT V/v giảm thuế doanh thu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t>Số : 60 TC/QĐ/TCT</w:t>
      </w:r>
      <w:r>
        <w:rPr>
          <w:b w:val="0"/>
          <w:i w:val="0"/>
        </w:rPr>
        <w:br/>
      </w:r>
      <w:r>
        <w:rPr>
          <w:b w:val="0"/>
          <w:i/>
        </w:rPr>
        <w:t>Hà nội ngày 23 tháng 1 năm 1995</w:t>
      </w:r>
      <w:r>
        <w:rPr>
          <w:b w:val="0"/>
          <w:i w:val="0"/>
        </w:rPr>
        <w:br/>
      </w:r>
      <w:r>
        <w:rPr>
          <w:b w:val="0"/>
          <w:i w:val="0"/>
        </w:rPr>
        <w:br/>
      </w:r>
      <w:r>
        <w:rPr>
          <w:b w:val="0"/>
          <w:i w:val="0"/>
        </w:rPr>
        <w:br/>
      </w:r>
      <w:r>
        <w:rPr>
          <w:b w:val="0"/>
          <w:i w:val="0"/>
        </w:rPr>
        <w:br/>
      </w:r>
      <w:r>
        <w:rPr>
          <w:b/>
          <w:i w:val="0"/>
        </w:rPr>
        <w:t>QUYẾT ĐỊNH</w:t>
      </w:r>
      <w:r>
        <w:rPr>
          <w:b w:val="0"/>
          <w:i w:val="0"/>
        </w:rPr>
        <w:br/>
      </w:r>
      <w:r>
        <w:rPr>
          <w:b/>
          <w:i w:val="0"/>
        </w:rPr>
        <w:t>V/V GIẢM THUẾ DOANH THU</w:t>
      </w:r>
      <w:r>
        <w:rPr>
          <w:b w:val="0"/>
          <w:i w:val="0"/>
        </w:rPr>
        <w:br/>
      </w:r>
      <w:r>
        <w:rPr>
          <w:b w:val="0"/>
          <w:i w:val="0"/>
        </w:rPr>
        <w:t>--------------</w:t>
      </w:r>
      <w:r>
        <w:rPr>
          <w:b w:val="0"/>
          <w:i w:val="0"/>
        </w:rPr>
        <w:br/>
      </w:r>
      <w:r>
        <w:rPr>
          <w:b/>
          <w:i w:val="0"/>
        </w:rPr>
        <w:t>BỘ TRƯỞNG BỘ TÀI CHÍNH</w:t>
      </w:r>
      <w:r>
        <w:rPr>
          <w:b w:val="0"/>
          <w:i w:val="0"/>
        </w:rPr>
        <w:br/>
      </w:r>
      <w:r>
        <w:rPr>
          <w:b w:val="0"/>
          <w:i w:val="0"/>
        </w:rPr>
        <w:t>Căn cứ khoản 2, Điều 18 của Luật thuế doanh thu; Điều 12 Nghị định số 55/CP ngày 28/8/1993 của Chính phủ quy định chi tiết thi hành Luật thuế doanh thu và Luật sửa đổi, bổ sung một số điều của Luật thuế doanh thu;</w:t>
      </w:r>
      <w:r>
        <w:rPr>
          <w:b w:val="0"/>
          <w:i w:val="0"/>
        </w:rPr>
        <w:br/>
      </w:r>
      <w:r>
        <w:rPr>
          <w:b w:val="0"/>
          <w:i w:val="0"/>
        </w:rPr>
        <w:t>Căn cứ các quy định về thẩm quyền và thủ tục xét giảm thuế doanh thu tại thông tư số 73A TC/TCT ngày 30/8/1993 của Bộ Tài chính hướng dẫn thi hành Nghị định số 55/CP của Chính phủ;</w:t>
      </w:r>
      <w:r>
        <w:rPr>
          <w:b w:val="0"/>
          <w:i w:val="0"/>
        </w:rPr>
        <w:br/>
      </w:r>
      <w:r>
        <w:rPr>
          <w:b w:val="0"/>
          <w:i w:val="0"/>
        </w:rPr>
        <w:t>- Xét hồ sơ xin giảm thuế doanh thu của Công ty dược phẩm tỉnh Đồng tháp và đề nghị giảm thuế doanh thu cho cơ sở gặp khó khăn do hoả hoạn tại côngvăn số 02-CV/CT ngày 3/1/1995 của Cục thuế tỉnh Đồng tháp,</w:t>
      </w:r>
      <w:r>
        <w:rPr>
          <w:b w:val="0"/>
          <w:i w:val="0"/>
        </w:rPr>
        <w:br/>
      </w:r>
      <w:r>
        <w:rPr>
          <w:b/>
          <w:i w:val="0"/>
        </w:rPr>
        <w:t>QUYẾT ĐỊNH</w:t>
      </w:r>
      <w:r>
        <w:rPr>
          <w:b w:val="0"/>
          <w:i w:val="0"/>
        </w:rPr>
        <w:br/>
      </w:r>
      <w:r>
        <w:rPr>
          <w:b/>
          <w:i/>
        </w:rPr>
        <w:t>Điều 1</w:t>
      </w:r>
      <w:r>
        <w:rPr>
          <w:b w:val="0"/>
          <w:i w:val="0"/>
        </w:rPr>
        <w:t>: Giảm 50% số thuế doanh thu phải nộp Ngân sách Nhà nước cho Công ty dược phẩm tỉnh Đồng Tháp trong thời gian 1 năm kể từ tháng 10 năm 1994 đến hết tháng 9 năm 1995 nhưng tổng số thuế doanh thu được giảm không quá 288.000.000đ ( hai trăm tám mươi tám triệu ).</w:t>
      </w:r>
      <w:r>
        <w:rPr>
          <w:b w:val="0"/>
          <w:i w:val="0"/>
        </w:rPr>
        <w:br/>
      </w:r>
      <w:r>
        <w:rPr>
          <w:b/>
          <w:i/>
        </w:rPr>
        <w:t>Điều 2</w:t>
      </w:r>
      <w:r>
        <w:rPr>
          <w:b w:val="0"/>
          <w:i w:val="0"/>
        </w:rPr>
        <w:t>: Căn cứ vào số thuế doanh thu được giảm trên đây Công ty Dược phẩm tỉnh Đồng tháp thực hiện quyết toán lại các khoản thuế và thu phải nộp Ngân sách với cơ quan thuế và nộp ngay số thuế, các khoản thu còn phải nộp vào Ngân sách Nhà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t>:</w:t>
      </w:r>
      <w:r>
        <w:rPr>
          <w:b w:val="0"/>
          <w:i w:val="0"/>
        </w:rPr>
        <w:br/>
      </w:r>
      <w:r>
        <w:rPr>
          <w:b w:val="0"/>
          <w:i w:val="0"/>
        </w:rPr>
        <w:t>- Công ty dược phẩm Đồng Tháp</w:t>
      </w:r>
      <w:r>
        <w:rPr>
          <w:b w:val="0"/>
          <w:i w:val="0"/>
        </w:rPr>
        <w:br/>
      </w:r>
      <w:r>
        <w:rPr>
          <w:b w:val="0"/>
          <w:i w:val="0"/>
        </w:rPr>
        <w:t>- Cục thuế TP.HCM</w:t>
      </w:r>
      <w:r>
        <w:rPr>
          <w:b w:val="0"/>
          <w:i w:val="0"/>
        </w:rPr>
        <w:br/>
      </w:r>
      <w:r>
        <w:rPr>
          <w:b w:val="0"/>
          <w:i w:val="0"/>
        </w:rPr>
        <w:t>- Lưu: VP Bộ, TCT (HC,NV1)</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i w:val="0"/>
        </w:rPr>
        <w:t>Vũ Mộng Giao</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rPr>
                <w:b w:val="0"/>
                <w:i w:val="0"/>
              </w:rPr>
              <w:br/>
            </w:r>
            <w:r>
              <w:rPr>
                <w:b w:val="0"/>
                <w:i w:val="0"/>
              </w:rPr>
              <w:t>- Công ty dược phẩm Đồng Tháp</w:t>
            </w:r>
            <w:r>
              <w:rPr>
                <w:b w:val="0"/>
                <w:i w:val="0"/>
              </w:rPr>
              <w:br/>
            </w:r>
            <w:r>
              <w:rPr>
                <w:b w:val="0"/>
                <w:i w:val="0"/>
              </w:rPr>
              <w:t>- Cục thuế TP.HCM</w:t>
            </w:r>
            <w:r>
              <w:rPr>
                <w:b w:val="0"/>
                <w:i w:val="0"/>
              </w:rPr>
              <w:br/>
            </w:r>
            <w:r>
              <w:rPr>
                <w:b w:val="0"/>
                <w:i w:val="0"/>
              </w:rPr>
              <w:t>- Lưu: VP Bộ, TCT (HC,NV1)</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i w:val="0"/>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