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62/2000/QĐ.UB Về việc quy định giá bán nước máy</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62/2000/QĐ.UB</w:t>
      </w:r>
      <w:r>
        <w:rPr>
          <w:b w:val="0"/>
          <w:i w:val="0"/>
        </w:rPr>
        <w:br/>
      </w:r>
      <w:r>
        <w:rPr>
          <w:b w:val="0"/>
          <w:i w:val="0"/>
        </w:rPr>
        <w:br/>
      </w:r>
      <w:r>
        <w:rPr>
          <w:b w:val="0"/>
          <w:i/>
        </w:rPr>
        <w:br/>
      </w:r>
      <w:r>
        <w:rPr>
          <w:b w:val="0"/>
          <w:i/>
        </w:rPr>
        <w:t>Nghệ An, ngày 21 tháng 8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62/2000/QĐ.UB</w:t>
      </w:r>
      <w:r>
        <w:rPr>
          <w:b w:val="0"/>
          <w:i w:val="0"/>
        </w:rPr>
        <w:br/>
      </w:r>
      <w:r>
        <w:rPr>
          <w:b w:val="0"/>
          <w:i w:val="0"/>
        </w:rPr>
        <w:br/>
      </w:r>
      <w:r>
        <w:rPr>
          <w:b w:val="0"/>
          <w:i/>
        </w:rPr>
        <w:br/>
      </w:r>
      <w:r>
        <w:rPr>
          <w:b w:val="0"/>
          <w:i/>
        </w:rPr>
        <w:t>Nghệ An, ngày 21 tháng 8 năm 2000</w:t>
      </w:r>
      <w:r>
        <w:rPr>
          <w:b w:val="0"/>
          <w:i/>
        </w:rPr>
        <w:br/>
      </w:r>
      <w:r>
        <w:rPr>
          <w:b w:val="0"/>
          <w:i w:val="0"/>
        </w:rPr>
        <w:br/>
      </w:r>
    </w:p>
    <w:p>
      <w:pPr>
        <w:jc w:val="center"/>
      </w:pPr>
      <w:r>
        <w:rPr>
          <w:b w:val="0"/>
          <w:i w:val="0"/>
        </w:rPr>
        <w:br/>
      </w:r>
      <w:r>
        <w:rPr>
          <w:b w:val="0"/>
          <w:i w:val="0"/>
        </w:rPr>
        <w:t>Số: 62/2000/QĐ.UB</w:t>
      </w:r>
      <w:r>
        <w:rPr>
          <w:b w:val="0"/>
          <w:i w:val="0"/>
        </w:rPr>
        <w:br/>
      </w:r>
    </w:p>
    <w:p>
      <w:pPr>
        <w:jc w:val="center"/>
      </w:pPr>
      <w:r>
        <w:rPr>
          <w:b w:val="0"/>
          <w:i w:val="0"/>
        </w:rPr>
        <w:br/>
      </w:r>
      <w:r>
        <w:rPr>
          <w:b w:val="0"/>
          <w:i w:val="0"/>
        </w:rPr>
        <w:t>Nghệ An, ngày 21 tháng 8 năm 2000</w:t>
      </w:r>
      <w:r>
        <w:rPr>
          <w:b w:val="0"/>
          <w:i w:val="0"/>
        </w:rPr>
        <w:br/>
      </w:r>
    </w:p>
    <w:p>
      <w:r>
        <w:rPr>
          <w:b/>
          <w:i w:val="0"/>
        </w:rPr>
        <w:t>Q</w:t>
      </w:r>
      <w:r>
        <w:rPr>
          <w:b/>
          <w:i w:val="0"/>
        </w:rPr>
        <w:t>UYẾ</w:t>
      </w:r>
      <w:r>
        <w:rPr>
          <w:b/>
          <w:i w:val="0"/>
        </w:rPr>
        <w:t>T ĐỊNH</w:t>
      </w:r>
    </w:p>
    <w:p>
      <w:r>
        <w:rPr>
          <w:b/>
          <w:i w:val="0"/>
        </w:rPr>
        <w:t>Về việc quy định giá bán nước máy</w:t>
      </w:r>
    </w:p>
    <w:p>
      <w:r>
        <w:rPr>
          <w:b/>
          <w:i w:val="0"/>
        </w:rPr>
        <w:t>UỶ BAN NHÂN DÂN TỈNH NGHỆ AN</w:t>
      </w:r>
    </w:p>
    <w:p>
      <w:r>
        <w:rPr>
          <w:b w:val="0"/>
          <w:i/>
        </w:rPr>
        <w:t>- Căn cứ Luật tổ chức HĐND và UBND (sửa đổi) được Quốc hội thông qua ngày 21 tháng 6 năm 1994.</w:t>
      </w:r>
    </w:p>
    <w:p>
      <w:r>
        <w:rPr>
          <w:b w:val="0"/>
          <w:i/>
        </w:rPr>
        <w:t>- Xét đ</w:t>
      </w:r>
      <w:r>
        <w:rPr>
          <w:b w:val="0"/>
          <w:i/>
        </w:rPr>
        <w:t>ề</w:t>
      </w:r>
      <w:r>
        <w:rPr>
          <w:b w:val="0"/>
          <w:i/>
        </w:rPr>
        <w:t xml:space="preserve"> nghị của liên ngành Tài chính - Vật giá và Xây dựng tại Tờ trình s</w:t>
      </w:r>
      <w:r>
        <w:rPr>
          <w:b w:val="0"/>
          <w:i/>
        </w:rPr>
        <w:t>ố</w:t>
      </w:r>
      <w:r>
        <w:rPr>
          <w:b w:val="0"/>
          <w:i/>
        </w:rPr>
        <w:t>: 966TT/TCVG ngày 11 tháng 8 năm 2000 về việc đề nghị ban hành giá tiêu thụ sản phẩm nước máy.</w:t>
      </w:r>
    </w:p>
    <w:p>
      <w:r>
        <w:rPr>
          <w:b/>
          <w:i w:val="0"/>
        </w:rPr>
        <w:t>QUYẾT ĐỊNH</w:t>
      </w:r>
    </w:p>
    <w:p>
      <w:r>
        <w:rPr>
          <w:b/>
          <w:i w:val="0"/>
        </w:rPr>
        <w:t xml:space="preserve">Điều 1. </w:t>
      </w:r>
      <w:r>
        <w:rPr>
          <w:b w:val="0"/>
          <w:i w:val="0"/>
        </w:rPr>
        <w:t>Nay qui định giá bán nước máy đến hộ tiêu dùng tại thành phố Vinh, cho các đối tượng sử dụng như sau:</w:t>
      </w:r>
    </w:p>
    <w:p>
      <w:r>
        <w:rPr>
          <w:b w:val="0"/>
          <w:i w:val="0"/>
        </w:rPr>
        <w:t>- Nước dùng cho sinh hoạt các đối tượng dân cư: 1.500đ/m3.</w:t>
      </w:r>
    </w:p>
    <w:p>
      <w:r>
        <w:rPr>
          <w:b w:val="0"/>
          <w:i w:val="0"/>
        </w:rPr>
        <w:t>- Nước dùng cho sinh hoạt các cơ quan hành chính sự nghiệp, bệnh viện, trường học, lực lượng vũ trang, an ninh (không SXKD): 2.500đ/m3.</w:t>
      </w:r>
    </w:p>
    <w:p>
      <w:r>
        <w:rPr>
          <w:b w:val="0"/>
          <w:i w:val="0"/>
        </w:rPr>
        <w:t xml:space="preserve"> - Nước dùng cho các hoạt động sản xuất vật chất: 3.500đ/m3.</w:t>
      </w:r>
    </w:p>
    <w:p>
      <w:r>
        <w:rPr>
          <w:b w:val="0"/>
          <w:i w:val="0"/>
        </w:rPr>
        <w:t>- Nước dùng cho các hoạt động sản xuất kinh doanh, dịch vụ: 4.000đ/m3.</w:t>
      </w:r>
    </w:p>
    <w:p>
      <w:r>
        <w:rPr>
          <w:b/>
          <w:i w:val="0"/>
        </w:rPr>
        <w:t xml:space="preserve">Điều 2. </w:t>
      </w:r>
      <w:r>
        <w:rPr>
          <w:b w:val="0"/>
          <w:i w:val="0"/>
        </w:rPr>
        <w:t>Giá bán nước máy qui định trên được áp đụng kể từ ngày 01/08/2000 những qui định giá bán nước máy trước đây trái với Quyết định này đều bãi bỏ.</w:t>
      </w:r>
    </w:p>
    <w:p>
      <w:r>
        <w:rPr>
          <w:b/>
          <w:i w:val="0"/>
        </w:rPr>
        <w:t xml:space="preserve">Điều 3. </w:t>
      </w:r>
      <w:r>
        <w:rPr>
          <w:b w:val="0"/>
          <w:i w:val="0"/>
        </w:rPr>
        <w:t>Các ông Chánh văn phòng UBND tỉnh Nghệ An, Giám đốc Sở Tài chính - Vật giá, Sở Xây dựng, Công ty cấp nước, các Sở ngành có liên quan và các đối tượng sử dụng nước máy chịu trách nhiệm thi hành Quyết định này.</w:t>
      </w:r>
    </w:p>
    <w:p>
      <w:r>
        <w:rPr>
          <w:b w:val="0"/>
          <w:i w:val="0"/>
        </w:rPr>
        <w:br/>
      </w:r>
      <w:r>
        <w:rPr>
          <w:b/>
          <w:i w:val="0"/>
        </w:rPr>
        <w:br/>
      </w:r>
      <w:r>
        <w:rPr>
          <w:b/>
          <w:i w:val="0"/>
        </w:rPr>
        <w:br/>
      </w:r>
      <w:r>
        <w:rPr>
          <w:b/>
          <w:i w:val="0"/>
        </w:rPr>
        <w:t>TM. UBND TỈNH NGHỆ AN</w:t>
      </w:r>
      <w:r>
        <w:rPr>
          <w:b/>
          <w:i w:val="0"/>
        </w:rPr>
        <w:br/>
      </w:r>
      <w:r>
        <w:rPr>
          <w:b/>
          <w:i w:val="0"/>
        </w:rPr>
        <w:br/>
      </w:r>
      <w:r>
        <w:rPr>
          <w:b/>
          <w:i w:val="0"/>
        </w:rPr>
        <w:br/>
      </w:r>
      <w:r>
        <w:rPr>
          <w:b/>
          <w:i w:val="0"/>
        </w:rPr>
        <w:br/>
      </w:r>
      <w:r>
        <w:rPr>
          <w:b/>
          <w:i w:val="0"/>
        </w:rPr>
        <w:t>KT. CHỦ TỊCH</w:t>
      </w:r>
      <w:r>
        <w:rPr>
          <w:b/>
          <w:i w:val="0"/>
        </w:rPr>
        <w:br/>
      </w:r>
      <w:r>
        <w:rPr>
          <w:b/>
          <w:i w:val="0"/>
        </w:rPr>
        <w:br/>
      </w:r>
      <w:r>
        <w:rPr>
          <w:b/>
          <w:i w:val="0"/>
        </w:rPr>
        <w:br/>
      </w:r>
      <w:r>
        <w:rPr>
          <w:b/>
          <w:i w:val="0"/>
        </w:rP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Hành</w:t>
      </w:r>
      <w:r>
        <w:rPr>
          <w:b/>
          <w:i w:val="0"/>
        </w:rPr>
        <w:br/>
      </w:r>
      <w:r>
        <w:rPr>
          <w:b/>
          <w:i w:val="0"/>
        </w:rPr>
        <w:br/>
      </w:r>
      <w:r>
        <w:rPr>
          <w:b w:val="0"/>
          <w:i w:val="0"/>
        </w:rPr>
        <w:br/>
      </w:r>
    </w:p>
    <w:p>
      <w:pPr>
        <w:jc w:val="center"/>
      </w:pPr>
      <w:r>
        <w:rPr>
          <w:b w:val="0"/>
          <w:i w:val="0"/>
        </w:rPr>
        <w:br/>
      </w:r>
      <w:r>
        <w:rPr>
          <w:b/>
          <w:i w:val="0"/>
        </w:rPr>
        <w:br/>
      </w:r>
      <w:r>
        <w:rPr>
          <w:b/>
          <w:i w:val="0"/>
        </w:rPr>
        <w:t>TM. UBND TỈNH NGHỆ AN</w:t>
      </w:r>
      <w:r>
        <w:rPr>
          <w:b/>
          <w:i w:val="0"/>
        </w:rPr>
        <w:br/>
      </w:r>
      <w:r>
        <w:rPr>
          <w:b w:val="0"/>
          <w:i w:val="0"/>
        </w:rPr>
        <w:br/>
      </w:r>
      <w:r>
        <w:rPr>
          <w:b w:val="0"/>
          <w:i w:val="0"/>
        </w:rPr>
        <w:br/>
      </w:r>
      <w:r>
        <w:rPr>
          <w:b/>
          <w:i w:val="0"/>
        </w:rPr>
        <w:br/>
      </w:r>
      <w:r>
        <w:rPr>
          <w:b/>
          <w:i w:val="0"/>
        </w:rPr>
        <w:t>KT. CHỦ TỊCH</w:t>
      </w:r>
      <w:r>
        <w:rPr>
          <w:b/>
          <w:i w:val="0"/>
        </w:rPr>
        <w:br/>
      </w:r>
      <w:r>
        <w:rPr>
          <w:b w:val="0"/>
          <w:i w:val="0"/>
        </w:rPr>
        <w:br/>
      </w:r>
      <w:r>
        <w:rPr>
          <w:b w:val="0"/>
          <w:i w:val="0"/>
        </w:rPr>
        <w:br/>
      </w:r>
      <w:r>
        <w:rPr>
          <w:b/>
          <w:i w:val="0"/>
        </w:rP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Hành</w:t>
      </w:r>
      <w:r>
        <w:rPr>
          <w:b/>
          <w:i w:val="0"/>
        </w:rPr>
        <w:br/>
      </w:r>
      <w:r>
        <w:rPr>
          <w:b w:val="0"/>
          <w:i w:val="0"/>
        </w:rPr>
        <w:br/>
      </w:r>
    </w:p>
    <w:p>
      <w:r>
        <w:rPr>
          <w:b w:val="0"/>
          <w:i w:val="0"/>
        </w:rPr>
        <w:br/>
      </w:r>
      <w:r>
        <w:rPr>
          <w:b w:val="0"/>
          <w:i w:val="0"/>
        </w:rPr>
        <w:t>TM. UBND TỈNH NGHỆ AN</w:t>
      </w:r>
      <w:r>
        <w:rPr>
          <w:b w:val="0"/>
          <w:i w:val="0"/>
        </w:rPr>
        <w:br/>
      </w:r>
    </w:p>
    <w:p>
      <w:r>
        <w:rPr>
          <w:b w:val="0"/>
          <w:i w:val="0"/>
        </w:rPr>
        <w:br/>
      </w:r>
      <w:r>
        <w:rPr>
          <w:b w:val="0"/>
          <w:i w:val="0"/>
        </w:rPr>
        <w:t>KT. CHỦ TỊCH</w:t>
      </w:r>
      <w:r>
        <w:rPr>
          <w:b w:val="0"/>
          <w:i w:val="0"/>
        </w:rPr>
        <w:br/>
      </w:r>
    </w:p>
    <w:p>
      <w:r>
        <w:rPr>
          <w:b w:val="0"/>
          <w:i w:val="0"/>
        </w:rP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