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62/QĐ-BTC Về việc Công bố danh sách thành viên bảo lãnh phát hành, đại lý phát hành trái phiếu chính phủ, trái phiếu được Chính phủ bảo lãnh và trái phiếu chính quyền địa phương năm 2008</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62/QĐ-BTC</w:t>
      </w:r>
      <w:r>
        <w:rPr>
          <w:b w:val="0"/>
          <w:i w:val="0"/>
        </w:rPr>
        <w:br/>
      </w:r>
      <w:r>
        <w:rPr>
          <w:b w:val="0"/>
          <w:i w:val="0"/>
        </w:rPr>
        <w:br/>
      </w:r>
      <w:r>
        <w:rPr>
          <w:b w:val="0"/>
          <w:i w:val="0"/>
        </w:rPr>
        <w:br/>
      </w:r>
      <w:r>
        <w:rPr>
          <w:b w:val="0"/>
          <w:i w:val="0"/>
        </w:rPr>
        <w:br/>
      </w:r>
      <w:r>
        <w:rPr>
          <w:b w:val="0"/>
          <w:i/>
        </w:rPr>
        <w:t>Hà Nội, ngày 10 tháng 01 năm 2008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Công bố danh sách thành viên bảo lãnh phát hành, đại lý phát hành trái phiếu chính phủ, trái phiếu được </w:t>
      </w:r>
      <w:r>
        <w:rPr>
          <w:b w:val="0"/>
          <w:i w:val="0"/>
        </w:rPr>
        <w:br/>
      </w:r>
      <w:r>
        <w:rPr>
          <w:b/>
          <w:i w:val="0"/>
        </w:rPr>
        <w:t>Chính phủ bảo lãnh và trái phiếu chính quyền địa phương năm 2008</w:t>
      </w:r>
      <w:r>
        <w:rPr>
          <w:b w:val="0"/>
          <w:i w:val="0"/>
        </w:rPr>
        <w:br/>
      </w:r>
      <w:r>
        <w:rPr>
          <w:b/>
          <w:i w:val="0"/>
        </w:rPr>
        <w:t>--------------------------</w:t>
      </w:r>
      <w:r>
        <w:rPr>
          <w:b w:val="0"/>
          <w:i w:val="0"/>
        </w:rPr>
        <w:br/>
      </w:r>
      <w:r>
        <w:rPr>
          <w:b/>
          <w:i w:val="0"/>
        </w:rPr>
        <w:t>BỘ TRƯỞNG BỘ TÀI CHÍNH</w:t>
      </w:r>
      <w:r>
        <w:rPr>
          <w:b w:val="0"/>
          <w:i w:val="0"/>
        </w:rPr>
        <w:br/>
      </w:r>
      <w:r>
        <w:rPr>
          <w:b w:val="0"/>
          <w:i/>
        </w:rPr>
        <w:t>Căn cứ Nghị định số 77/2003/NĐ-CP ngày 01/7/2003 của Chính phủ quy định chức năng, nhiệm vụ, quyền hạn và cơ cấu tổ chức của Bộ Tài chính;</w:t>
      </w:r>
      <w:r>
        <w:br/>
      </w:r>
      <w:r>
        <w:rPr>
          <w:b w:val="0"/>
          <w:i w:val="0"/>
        </w:rPr>
        <w:br/>
      </w:r>
      <w:r>
        <w:rPr>
          <w:b w:val="0"/>
          <w:i/>
        </w:rPr>
        <w:t>Căn cứ Nghị định số 141/2003/NĐ-CP ngày 20/11/2003 của Chính phủ về việc phát hành trái phiếu Chính phủ, trái phiếu được Chính phủ bảo lãnh và trái phiếu Chính quyền địa phương;</w:t>
      </w:r>
      <w:r>
        <w:br/>
      </w:r>
      <w:r>
        <w:rPr>
          <w:b w:val="0"/>
          <w:i w:val="0"/>
        </w:rPr>
        <w:br/>
      </w:r>
      <w:r>
        <w:rPr>
          <w:b w:val="0"/>
          <w:i/>
        </w:rPr>
        <w:t>Theo đề nghị của Vụ trưởng Vụ Tài chính các ngân hàng và tổ chức tài chính,</w:t>
      </w:r>
      <w:r>
        <w:rPr>
          <w:b w:val="0"/>
          <w:i w:val="0"/>
        </w:rPr>
        <w:br/>
      </w:r>
      <w:r>
        <w:rPr>
          <w:b/>
          <w:i w:val="0"/>
        </w:rPr>
        <w:t>QUYẾT ĐỊNH</w:t>
      </w:r>
      <w:r>
        <w:rPr>
          <w:b w:val="0"/>
          <w:i w:val="0"/>
        </w:rPr>
        <w:br/>
      </w:r>
      <w:r>
        <w:rPr>
          <w:b/>
          <w:i w:val="0"/>
        </w:rPr>
        <w:t>Điều 1.</w:t>
      </w:r>
      <w:r>
        <w:rPr>
          <w:b w:val="0"/>
          <w:i w:val="0"/>
        </w:rPr>
        <w:t xml:space="preserve"> Công bố “Danh sách thành viên bảo lãnh phát hành, đại lý phát hành trái phiếu Chính phủ, trái phiếu được Chính phủ bảo lãnh và trái phiếu Chính quyền địa phương năm 2008” kèm theo Quyết định này.</w:t>
      </w:r>
      <w:r>
        <w:rPr>
          <w:b w:val="0"/>
          <w:i w:val="0"/>
        </w:rPr>
        <w:br/>
      </w:r>
      <w:r>
        <w:rPr>
          <w:b/>
          <w:i w:val="0"/>
        </w:rPr>
        <w:t>Điều 2.</w:t>
      </w:r>
      <w:r>
        <w:rPr>
          <w:b w:val="0"/>
          <w:i w:val="0"/>
        </w:rPr>
        <w:t xml:space="preserve"> Các tổ chức có tên trong danh sách thành viên quy định tại Điều 1 Quyết định này được tham gia bảo lãnh phát hành và đại lý phát hành trái phiếu Chính phủ, trái phiếu được Chính phủ bảo lãnh và trái phiếu chính quyền địa phương theo quy định tại Nghị định số 141/2003/NĐ-CP ngày 20/11/2003 của Chính phủ.</w:t>
      </w:r>
      <w:r>
        <w:rPr>
          <w:b w:val="0"/>
          <w:i w:val="0"/>
        </w:rPr>
        <w:br/>
      </w:r>
      <w:r>
        <w:rPr>
          <w:b w:val="0"/>
          <w:i w:val="0"/>
        </w:rPr>
        <w:t>Trách nhiệm, quyền lợi của tổ chức bảo lãnh phát hành, đại lý phát hành được thực hiện theo hợp đồng thỏa thuận giữa tổ chức phát hành với tổ chức nhận bảo lãnh phát hành, đại lý phát hành trái phiếu và chế độ quy định hiện hành.</w:t>
      </w:r>
      <w:r>
        <w:rPr>
          <w:b w:val="0"/>
          <w:i w:val="0"/>
        </w:rPr>
        <w:br/>
      </w:r>
      <w:r>
        <w:rPr>
          <w:b/>
          <w:i w:val="0"/>
        </w:rPr>
        <w:t>Điều 3.</w:t>
      </w:r>
      <w:r>
        <w:rPr>
          <w:b w:val="0"/>
          <w:i w:val="0"/>
        </w:rPr>
        <w:t xml:space="preserve"> Quyết định này có hiệu lực kể từ ngày ký.</w:t>
      </w:r>
      <w:r>
        <w:rPr>
          <w:b w:val="0"/>
          <w:i w:val="0"/>
        </w:rPr>
        <w:br/>
      </w:r>
      <w:r>
        <w:rPr>
          <w:b w:val="0"/>
          <w:i w:val="0"/>
        </w:rPr>
        <w:t>Chánh Văn phòng Bộ, Vụ trưởng Vụ Tài chính ngân hàng, Tổng Giám đốc kho bạc Nhà nước, Tổng Giám đốc Ngân hàng Phát triển Việt Nam, Chủ tịch Hội đồng quản trị, Tổng giám đốc (Giám đốc) các tổ chức phát hành trái phiếu, Chủ tịch Hội đồng quản trị, Tổng Giám đốc (Giám đốc) các tổ chức bảo lãnh phát hành, đại lý phát hành có tên tại Điều 1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Các bộ, cơ quan ngang bộ, cơ quan thuộc CP;</w:t>
      </w:r>
      <w:r>
        <w:br/>
      </w:r>
      <w:r>
        <w:rPr>
          <w:b w:val="0"/>
          <w:i w:val="0"/>
        </w:rPr>
        <w:t>- HĐND, UBND các tỉnh, Tp trực thuộc;</w:t>
      </w:r>
      <w:r>
        <w:br/>
      </w:r>
      <w:r>
        <w:rPr>
          <w:b w:val="0"/>
          <w:i w:val="0"/>
        </w:rPr>
        <w:t>- Sở Tài chính, KBNN các tỉnh, thành phố;</w:t>
      </w:r>
      <w:r>
        <w:br/>
      </w:r>
      <w:r>
        <w:rPr>
          <w:b w:val="0"/>
          <w:i w:val="0"/>
        </w:rPr>
        <w:t>- Các đơn vị thuộc Bộ Tài chính;</w:t>
      </w:r>
      <w:r>
        <w:br/>
      </w:r>
      <w:r>
        <w:rPr>
          <w:b w:val="0"/>
          <w:i w:val="0"/>
        </w:rPr>
        <w:t>- Ngân hàng Phát triển Việt Nam;</w:t>
      </w:r>
      <w:r>
        <w:br/>
      </w:r>
      <w:r>
        <w:rPr>
          <w:b w:val="0"/>
          <w:i w:val="0"/>
        </w:rPr>
        <w:t>- Các thành viên bảo lãnh phát hành trái phiếu;</w:t>
      </w:r>
      <w:r>
        <w:br/>
      </w:r>
      <w:r>
        <w:rPr>
          <w:b w:val="0"/>
          <w:i w:val="0"/>
        </w:rPr>
        <w:t>- Lưu VT(2), Vụ TCNH.</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rPr>
          <w:b w:val="0"/>
          <w:i w:val="0"/>
        </w:rP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SÁCH</w:t>
      </w:r>
      <w:r>
        <w:rPr>
          <w:b w:val="0"/>
          <w:i w:val="0"/>
        </w:rPr>
        <w:br/>
      </w:r>
      <w:r>
        <w:rPr>
          <w:b w:val="0"/>
          <w:i w:val="0"/>
        </w:rPr>
        <w:t>THÀNH VIÊN THAM GIA BẢO LÃNH PHÁT HÀNH, ĐẠI LÝ PHÁT HÀNH TRÁI PHIẾU CHÍNH PHỦ, TRÁI PHIẾU ĐƯỢC CHÍNH PHỦ BẢO LÃNH VÀ TRÁI PHIẾU CHÍNH QUYỀN ĐỊA PHƯƠNG NĂM 2008</w:t>
      </w:r>
      <w:r>
        <w:br/>
      </w:r>
      <w:r>
        <w:rPr>
          <w:b w:val="0"/>
          <w:i w:val="0"/>
        </w:rPr>
        <w:br/>
      </w:r>
      <w:r>
        <w:rPr>
          <w:b w:val="0"/>
          <w:i/>
        </w:rPr>
        <w:t>(ban hành kèm theo Quyết định số 62/QĐ-BTC ngày 10/1/2008 của Bộ trưởng Bộ Tài chính)</w:t>
      </w:r>
      <w:r>
        <w:rPr>
          <w:b w:val="0"/>
          <w:i w:val="0"/>
        </w:rPr>
        <w:br/>
      </w:r>
      <w:r>
        <w:rPr>
          <w:b/>
          <w:i w:val="0"/>
        </w:rPr>
        <w:t>I. CÁC NGÂN HÀNG THƯƠNG MẠI</w:t>
      </w:r>
      <w:r>
        <w:rPr>
          <w:b w:val="0"/>
          <w:i w:val="0"/>
        </w:rPr>
        <w:br/>
      </w:r>
      <w:r>
        <w:rPr>
          <w:b w:val="0"/>
          <w:i w:val="0"/>
        </w:rPr>
        <w:t>1. Ngân hàng Đầu tư và phát triển Việt Nam</w:t>
      </w:r>
      <w:r>
        <w:rPr>
          <w:b w:val="0"/>
          <w:i w:val="0"/>
        </w:rPr>
        <w:br/>
      </w:r>
      <w:r>
        <w:rPr>
          <w:b w:val="0"/>
          <w:i w:val="0"/>
        </w:rPr>
        <w:t>2. Ngân hàng Ngoại thương Việt Nam</w:t>
      </w:r>
      <w:r>
        <w:rPr>
          <w:b w:val="0"/>
          <w:i w:val="0"/>
        </w:rPr>
        <w:br/>
      </w:r>
      <w:r>
        <w:rPr>
          <w:b w:val="0"/>
          <w:i w:val="0"/>
        </w:rPr>
        <w:t>3. Ngân hàng Công thương Việt Nam</w:t>
      </w:r>
      <w:r>
        <w:rPr>
          <w:b w:val="0"/>
          <w:i w:val="0"/>
        </w:rPr>
        <w:br/>
      </w:r>
      <w:r>
        <w:rPr>
          <w:b w:val="0"/>
          <w:i w:val="0"/>
        </w:rPr>
        <w:t>4. Ngân hàng thương mại cổ phần nhà thành phố Hồ Chí Minh</w:t>
      </w:r>
      <w:r>
        <w:rPr>
          <w:b w:val="0"/>
          <w:i w:val="0"/>
        </w:rPr>
        <w:br/>
      </w:r>
      <w:r>
        <w:rPr>
          <w:b w:val="0"/>
          <w:i w:val="0"/>
        </w:rPr>
        <w:t>5. Ngân hàng thương mại cổ phần Sài Gòn - Thương Tín</w:t>
      </w:r>
      <w:r>
        <w:rPr>
          <w:b w:val="0"/>
          <w:i w:val="0"/>
        </w:rPr>
        <w:br/>
      </w:r>
      <w:r>
        <w:rPr>
          <w:b w:val="0"/>
          <w:i w:val="0"/>
        </w:rPr>
        <w:t>6. Ngân hàng thương mại cổ phần Kỹ Thương Việt Nam</w:t>
      </w:r>
      <w:r>
        <w:rPr>
          <w:b w:val="0"/>
          <w:i w:val="0"/>
        </w:rPr>
        <w:br/>
      </w:r>
      <w:r>
        <w:rPr>
          <w:b w:val="0"/>
          <w:i w:val="0"/>
        </w:rPr>
        <w:t>7. Ngân hàng thương mại cổ phần Quốc tế Việt Nam</w:t>
      </w:r>
      <w:r>
        <w:rPr>
          <w:b w:val="0"/>
          <w:i w:val="0"/>
        </w:rPr>
        <w:br/>
      </w:r>
      <w:r>
        <w:rPr>
          <w:b w:val="0"/>
          <w:i w:val="0"/>
        </w:rPr>
        <w:t>8. Ngân hàng thương mại cổ phần Xuất Nhập khẩu Việt Nam</w:t>
      </w:r>
      <w:r>
        <w:rPr>
          <w:b w:val="0"/>
          <w:i w:val="0"/>
        </w:rPr>
        <w:br/>
      </w:r>
      <w:r>
        <w:rPr>
          <w:b w:val="0"/>
          <w:i w:val="0"/>
        </w:rPr>
        <w:t>9. Ngân hàng Phát triển Nhà đồng bằng sông Cửu Long</w:t>
      </w:r>
      <w:r>
        <w:rPr>
          <w:b w:val="0"/>
          <w:i w:val="0"/>
        </w:rPr>
        <w:br/>
      </w:r>
      <w:r>
        <w:rPr>
          <w:b w:val="0"/>
          <w:i w:val="0"/>
        </w:rPr>
        <w:t>10. Ngân hàng thương mại cổ phần Nhà Hà Nội</w:t>
      </w:r>
      <w:r>
        <w:rPr>
          <w:b w:val="0"/>
          <w:i w:val="0"/>
        </w:rPr>
        <w:br/>
      </w:r>
      <w:r>
        <w:rPr>
          <w:b w:val="0"/>
          <w:i w:val="0"/>
        </w:rPr>
        <w:t>11. Ngân hàng thương mại cổ phần An Bình</w:t>
      </w:r>
      <w:r>
        <w:rPr>
          <w:b w:val="0"/>
          <w:i w:val="0"/>
        </w:rPr>
        <w:br/>
      </w:r>
      <w:r>
        <w:rPr>
          <w:b w:val="0"/>
          <w:i w:val="0"/>
        </w:rPr>
        <w:t>12. Ngân hàng Nông nghiệp và Phát triển Nông thôn Việt Nam</w:t>
      </w:r>
      <w:r>
        <w:rPr>
          <w:b w:val="0"/>
          <w:i w:val="0"/>
        </w:rPr>
        <w:br/>
      </w:r>
      <w:r>
        <w:rPr>
          <w:b w:val="0"/>
          <w:i w:val="0"/>
        </w:rPr>
        <w:t>13. Ngân hàng thương mại cổ phần Đại Dương</w:t>
      </w:r>
      <w:r>
        <w:rPr>
          <w:b w:val="0"/>
          <w:i w:val="0"/>
        </w:rPr>
        <w:br/>
      </w:r>
      <w:r>
        <w:rPr>
          <w:b w:val="0"/>
          <w:i w:val="0"/>
        </w:rPr>
        <w:t>14. Ngân hàng thương mại cổ phần Hàng Hải Việt Nam</w:t>
      </w:r>
      <w:r>
        <w:rPr>
          <w:b w:val="0"/>
          <w:i w:val="0"/>
        </w:rPr>
        <w:br/>
      </w:r>
      <w:r>
        <w:rPr>
          <w:b w:val="0"/>
          <w:i w:val="0"/>
        </w:rPr>
        <w:t>15. Ngân hàng thương mại cổ phần Sài Gòn Công thương</w:t>
      </w:r>
      <w:r>
        <w:rPr>
          <w:b w:val="0"/>
          <w:i w:val="0"/>
        </w:rPr>
        <w:br/>
      </w:r>
      <w:r>
        <w:rPr>
          <w:b w:val="0"/>
          <w:i w:val="0"/>
        </w:rPr>
        <w:t>16. Ngân hàng ANZ Việt Nam</w:t>
      </w:r>
      <w:r>
        <w:rPr>
          <w:b w:val="0"/>
          <w:i w:val="0"/>
        </w:rPr>
        <w:br/>
      </w:r>
      <w:r>
        <w:rPr>
          <w:b w:val="0"/>
          <w:i w:val="0"/>
        </w:rPr>
        <w:t>17. Ngân hàng Citibank, N.A, chi nhánh Hà Nội</w:t>
      </w:r>
      <w:r>
        <w:rPr>
          <w:b w:val="0"/>
          <w:i w:val="0"/>
        </w:rPr>
        <w:br/>
      </w:r>
      <w:r>
        <w:rPr>
          <w:b w:val="0"/>
          <w:i w:val="0"/>
        </w:rPr>
        <w:t>18. Ngân hàng Standard Chartered, chi nhánh Hà Nội</w:t>
      </w:r>
      <w:r>
        <w:rPr>
          <w:b w:val="0"/>
          <w:i w:val="0"/>
        </w:rPr>
        <w:br/>
      </w:r>
      <w:r>
        <w:rPr>
          <w:b w:val="0"/>
          <w:i w:val="0"/>
        </w:rPr>
        <w:t>19. Deutsche Bank, chi nhánh thành phố Hồ Chí Minh</w:t>
      </w:r>
      <w:r>
        <w:rPr>
          <w:b w:val="0"/>
          <w:i w:val="0"/>
        </w:rPr>
        <w:br/>
      </w:r>
      <w:r>
        <w:rPr>
          <w:b w:val="0"/>
          <w:i w:val="0"/>
        </w:rPr>
        <w:t>20. Ngân hàng Hồng Kông và Thượng Hải, chi nhánh thành phố Hồ Chí Minh</w:t>
      </w:r>
      <w:r>
        <w:rPr>
          <w:b w:val="0"/>
          <w:i w:val="0"/>
        </w:rPr>
        <w:br/>
      </w:r>
      <w:r>
        <w:rPr>
          <w:b w:val="0"/>
          <w:i w:val="0"/>
        </w:rPr>
        <w:t>21. Ngân hàng BNP Paribas - Chi nhánh thành phố Hồ Chí Minh</w:t>
      </w:r>
      <w:r>
        <w:rPr>
          <w:b w:val="0"/>
          <w:i w:val="0"/>
        </w:rPr>
        <w:br/>
      </w:r>
      <w:r>
        <w:rPr>
          <w:b w:val="0"/>
          <w:i w:val="0"/>
        </w:rPr>
        <w:t>22. Ngân hàng JPMORGAN CHASE, N.A - Chi nhánh thành phố Hồ Chí Minh</w:t>
      </w:r>
      <w:r>
        <w:rPr>
          <w:b w:val="0"/>
          <w:i w:val="0"/>
        </w:rPr>
        <w:br/>
      </w:r>
      <w:r>
        <w:rPr>
          <w:b w:val="0"/>
          <w:i w:val="0"/>
        </w:rPr>
        <w:t>23. Ngân hàng ABN AMRO N.V - Chi nhánh Hà Nội</w:t>
      </w:r>
      <w:r>
        <w:rPr>
          <w:b w:val="0"/>
          <w:i w:val="0"/>
        </w:rPr>
        <w:br/>
      </w:r>
      <w:r>
        <w:rPr>
          <w:b w:val="0"/>
          <w:i w:val="0"/>
        </w:rPr>
        <w:t>24. Ngân hàng Far East National Bank, chi nhánh thành phố Hồ Chí Minh</w:t>
      </w:r>
      <w:r>
        <w:rPr>
          <w:b w:val="0"/>
          <w:i w:val="0"/>
        </w:rPr>
        <w:br/>
      </w:r>
      <w:r>
        <w:rPr>
          <w:b/>
          <w:i w:val="0"/>
        </w:rPr>
        <w:t>II. CÁC CÔNG TY CHỨNG KHOÁN</w:t>
      </w:r>
      <w:r>
        <w:rPr>
          <w:b w:val="0"/>
          <w:i w:val="0"/>
        </w:rPr>
        <w:br/>
      </w:r>
      <w:r>
        <w:rPr>
          <w:b w:val="0"/>
          <w:i w:val="0"/>
        </w:rPr>
        <w:t>25. Công ty TNHH chứng khoán Ngân hàng Đầu tư và Phát triển Việt Nam</w:t>
      </w:r>
      <w:r>
        <w:rPr>
          <w:b w:val="0"/>
          <w:i w:val="0"/>
        </w:rPr>
        <w:br/>
      </w:r>
      <w:r>
        <w:rPr>
          <w:b w:val="0"/>
          <w:i w:val="0"/>
        </w:rPr>
        <w:t>26. Công ty TNHH chứng khoán Thăng Long</w:t>
      </w:r>
      <w:r>
        <w:rPr>
          <w:b w:val="0"/>
          <w:i w:val="0"/>
        </w:rPr>
        <w:br/>
      </w:r>
      <w:r>
        <w:rPr>
          <w:b w:val="0"/>
          <w:i w:val="0"/>
        </w:rPr>
        <w:t>27. Công ty TNHH chứng khoán Ngân hàng Ngoại thương</w:t>
      </w:r>
      <w:r>
        <w:rPr>
          <w:b w:val="0"/>
          <w:i w:val="0"/>
        </w:rPr>
        <w:br/>
      </w:r>
      <w:r>
        <w:rPr>
          <w:b w:val="0"/>
          <w:i w:val="0"/>
        </w:rPr>
        <w:t>28. Công ty TNHH chứng khoán Ngân hàng Nông nghiệp và Phát triển nông thôn</w:t>
      </w:r>
      <w:r>
        <w:rPr>
          <w:b w:val="0"/>
          <w:i w:val="0"/>
        </w:rPr>
        <w:br/>
      </w:r>
      <w:r>
        <w:rPr>
          <w:b w:val="0"/>
          <w:i w:val="0"/>
        </w:rPr>
        <w:t>29. Công ty cổ phần chứng khoán Bảo Việt</w:t>
      </w:r>
      <w:r>
        <w:rPr>
          <w:b w:val="0"/>
          <w:i w:val="0"/>
        </w:rPr>
        <w:br/>
      </w:r>
      <w:r>
        <w:rPr>
          <w:b w:val="0"/>
          <w:i w:val="0"/>
        </w:rPr>
        <w:t>30. Công ty cổ phần chứng khoán Ngân hàng Công thương</w:t>
      </w:r>
      <w:r>
        <w:rPr>
          <w:b w:val="0"/>
          <w:i w:val="0"/>
        </w:rPr>
        <w:br/>
      </w:r>
      <w:r>
        <w:rPr>
          <w:b w:val="0"/>
          <w:i w:val="0"/>
        </w:rPr>
        <w:t>31. Công ty cổ phần chứng khoán thành phố Hồ Chí Minh</w:t>
      </w:r>
      <w:r>
        <w:rPr>
          <w:b w:val="0"/>
          <w:i w:val="0"/>
        </w:rPr>
        <w:br/>
      </w:r>
      <w:r>
        <w:rPr>
          <w:b w:val="0"/>
          <w:i w:val="0"/>
        </w:rPr>
        <w:t>32. Công ty TNHH chứng khoán Ngân hàng thương mại cổ phần Á Châu</w:t>
      </w:r>
      <w:r>
        <w:rPr>
          <w:b w:val="0"/>
          <w:i w:val="0"/>
        </w:rPr>
        <w:br/>
      </w:r>
      <w:r>
        <w:rPr>
          <w:b w:val="0"/>
          <w:i w:val="0"/>
        </w:rPr>
        <w:t>33. Công ty cổ phần chứng khoán Sài Gòn</w:t>
      </w:r>
      <w:r>
        <w:rPr>
          <w:b w:val="0"/>
          <w:i w:val="0"/>
        </w:rPr>
        <w:br/>
      </w:r>
      <w:r>
        <w:rPr>
          <w:b w:val="0"/>
          <w:i w:val="0"/>
        </w:rPr>
        <w:t>34. Công ty TNHH chứng khoán Ngân hàng thương mại cổ phần Nhà Hà Nội</w:t>
      </w:r>
      <w:r>
        <w:rPr>
          <w:b w:val="0"/>
          <w:i w:val="0"/>
        </w:rPr>
        <w:br/>
      </w:r>
      <w:r>
        <w:rPr>
          <w:b w:val="0"/>
          <w:i w:val="0"/>
        </w:rPr>
        <w:t>35. Công ty cổ phần chứng khoán An Bình</w:t>
      </w:r>
      <w:r>
        <w:rPr>
          <w:b w:val="0"/>
          <w:i w:val="0"/>
        </w:rPr>
        <w:br/>
      </w:r>
      <w:r>
        <w:rPr>
          <w:b w:val="0"/>
          <w:i w:val="0"/>
        </w:rPr>
        <w:t>36. Công ty cổ phần chứng khoán Quốc gia</w:t>
      </w:r>
      <w:r>
        <w:rPr>
          <w:b w:val="0"/>
          <w:i w:val="0"/>
        </w:rPr>
        <w:br/>
      </w:r>
      <w:r>
        <w:rPr>
          <w:b w:val="0"/>
          <w:i w:val="0"/>
        </w:rPr>
        <w:t>37. Công ty TNHH một thành viên chứng khoán ngân hàng Sài Gòn thương tín</w:t>
      </w:r>
      <w:r>
        <w:rPr>
          <w:b w:val="0"/>
          <w:i w:val="0"/>
        </w:rPr>
        <w:br/>
      </w:r>
      <w:r>
        <w:rPr>
          <w:b w:val="0"/>
          <w:i w:val="0"/>
        </w:rPr>
        <w:t>38. Công ty cổ phần chứng khoán Quốc tế Việt Nam</w:t>
      </w:r>
      <w:r>
        <w:rPr>
          <w:b w:val="0"/>
          <w:i w:val="0"/>
        </w:rPr>
        <w:br/>
      </w:r>
      <w:r>
        <w:rPr>
          <w:b w:val="0"/>
          <w:i w:val="0"/>
        </w:rPr>
        <w:t>39. Công ty cổ phần chứng khoán Dầu khí</w:t>
      </w:r>
      <w:r>
        <w:rPr>
          <w:b w:val="0"/>
          <w:i w:val="0"/>
        </w:rPr>
        <w:br/>
      </w:r>
      <w:r>
        <w:rPr>
          <w:b w:val="0"/>
          <w:i w:val="0"/>
        </w:rPr>
        <w:t>40. Công ty cổ phần chứng khoán Tân Việt</w:t>
      </w:r>
      <w:r>
        <w:rPr>
          <w:b w:val="0"/>
          <w:i w:val="0"/>
        </w:rPr>
        <w:br/>
      </w:r>
      <w:r>
        <w:rPr>
          <w:b w:val="0"/>
          <w:i w:val="0"/>
        </w:rPr>
        <w:t>41. Công ty cổ phần chứng khoán Tràng An</w:t>
      </w:r>
      <w:r>
        <w:rPr>
          <w:b w:val="0"/>
          <w:i w:val="0"/>
        </w:rPr>
        <w:br/>
      </w:r>
      <w:r>
        <w:rPr>
          <w:b w:val="0"/>
          <w:i w:val="0"/>
        </w:rPr>
        <w:t>42. Công ty cổ phần chứng khoán Phú Gia</w:t>
      </w:r>
      <w:r>
        <w:rPr>
          <w:b w:val="0"/>
          <w:i w:val="0"/>
        </w:rPr>
        <w:br/>
      </w:r>
      <w:r>
        <w:rPr>
          <w:b w:val="0"/>
          <w:i w:val="0"/>
        </w:rPr>
        <w:t>43. Công ty cổ phần chứng khoán Thủ Đô</w:t>
      </w:r>
      <w:r>
        <w:rPr>
          <w:b w:val="0"/>
          <w:i w:val="0"/>
        </w:rPr>
        <w:br/>
      </w:r>
      <w:r>
        <w:rPr>
          <w:b w:val="0"/>
          <w:i w:val="0"/>
        </w:rPr>
        <w:t>44. Công ty cổ phần chứng khoán Vina</w:t>
      </w:r>
      <w:r>
        <w:rPr>
          <w:b w:val="0"/>
          <w:i w:val="0"/>
        </w:rPr>
        <w:br/>
      </w:r>
      <w:r>
        <w:rPr>
          <w:b w:val="0"/>
          <w:i w:val="0"/>
        </w:rPr>
        <w:t>45. Công ty cổ phần chứng khoán Gia Quyền</w:t>
      </w:r>
      <w:r>
        <w:rPr>
          <w:b w:val="0"/>
          <w:i w:val="0"/>
        </w:rPr>
        <w:br/>
      </w:r>
      <w:r>
        <w:rPr>
          <w:b/>
          <w:i w:val="0"/>
        </w:rPr>
        <w:t>III. CÁC TỔ CHỨC ĐẠI LÝ PHÁT HÀNH KHÁC:</w:t>
      </w:r>
      <w:r>
        <w:rPr>
          <w:b w:val="0"/>
          <w:i w:val="0"/>
        </w:rPr>
        <w:br/>
      </w:r>
      <w:r>
        <w:rPr>
          <w:b w:val="0"/>
          <w:i w:val="0"/>
        </w:rPr>
        <w:t>46. Công ty dịch vụ tiết kiện bưu điện</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Các bộ, cơ quan ngang bộ, cơ quan thuộc CP;</w:t>
            </w:r>
            <w:r>
              <w:br/>
            </w:r>
            <w:r>
              <w:rPr>
                <w:b w:val="0"/>
                <w:i w:val="0"/>
              </w:rPr>
              <w:t>- HĐND, UBND các tỉnh, Tp trực thuộc;</w:t>
            </w:r>
            <w:r>
              <w:br/>
            </w:r>
            <w:r>
              <w:rPr>
                <w:b w:val="0"/>
                <w:i w:val="0"/>
              </w:rPr>
              <w:t>- Sở Tài chính, KBNN các tỉnh, thành phố;</w:t>
            </w:r>
            <w:r>
              <w:br/>
            </w:r>
            <w:r>
              <w:rPr>
                <w:b w:val="0"/>
                <w:i w:val="0"/>
              </w:rPr>
              <w:t>- Các đơn vị thuộc Bộ Tài chính;</w:t>
            </w:r>
            <w:r>
              <w:br/>
            </w:r>
            <w:r>
              <w:rPr>
                <w:b w:val="0"/>
                <w:i w:val="0"/>
              </w:rPr>
              <w:t>- Ngân hàng Phát triển Việt Nam;</w:t>
            </w:r>
            <w:r>
              <w:br/>
            </w:r>
            <w:r>
              <w:rPr>
                <w:b w:val="0"/>
                <w:i w:val="0"/>
              </w:rPr>
              <w:t>- Các thành viên bảo lãnh phát hành trái phiếu;</w:t>
            </w:r>
            <w:r>
              <w:br/>
            </w:r>
            <w:r>
              <w:rPr>
                <w:b w:val="0"/>
                <w:i w:val="0"/>
              </w:rPr>
              <w:t>- Lưu VT(2), Vụ TCNH.</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rPr>
                <w:b w:val="0"/>
                <w:i w:val="0"/>
              </w:rP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