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636/1997/QĐ-UB/TC Về việc thành lập Ban chỉ đạo thực hiện việc cổ phần hoá Doanh nghiệp Nhà nước tỉnh Lâm Đồng</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636/1997/QĐ-UB/TC</w:t>
      </w:r>
      <w:r>
        <w:rPr>
          <w:b w:val="0"/>
          <w:i w:val="0"/>
        </w:rPr>
        <w:br/>
      </w:r>
      <w:r>
        <w:rPr>
          <w:b w:val="0"/>
          <w:i w:val="0"/>
        </w:rPr>
        <w:br/>
      </w:r>
      <w:r>
        <w:rPr>
          <w:b w:val="0"/>
          <w:i/>
        </w:rPr>
        <w:br/>
      </w:r>
      <w:r>
        <w:rPr>
          <w:b w:val="0"/>
          <w:i/>
        </w:rPr>
        <w:t>Lâm Đồng, ngày 7 tháng 5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636/1997/QĐ-UB/TC</w:t>
      </w:r>
      <w:r>
        <w:rPr>
          <w:b w:val="0"/>
          <w:i w:val="0"/>
        </w:rPr>
        <w:br/>
      </w:r>
      <w:r>
        <w:rPr>
          <w:b w:val="0"/>
          <w:i w:val="0"/>
        </w:rPr>
        <w:br/>
      </w:r>
      <w:r>
        <w:rPr>
          <w:b w:val="0"/>
          <w:i/>
        </w:rPr>
        <w:br/>
      </w:r>
      <w:r>
        <w:rPr>
          <w:b w:val="0"/>
          <w:i/>
        </w:rPr>
        <w:t>Lâm Đồng, ngày 7 tháng 5 năm 1997</w:t>
      </w:r>
      <w:r>
        <w:rPr>
          <w:b w:val="0"/>
          <w:i/>
        </w:rPr>
        <w:br/>
      </w:r>
      <w:r>
        <w:rPr>
          <w:b w:val="0"/>
          <w:i w:val="0"/>
        </w:rPr>
        <w:br/>
      </w:r>
    </w:p>
    <w:p>
      <w:pPr>
        <w:jc w:val="center"/>
      </w:pPr>
      <w:r>
        <w:rPr>
          <w:b w:val="0"/>
          <w:i w:val="0"/>
        </w:rPr>
        <w:br/>
      </w:r>
      <w:r>
        <w:rPr>
          <w:b w:val="0"/>
          <w:i w:val="0"/>
        </w:rPr>
        <w:t>Số: 636/1997/QĐ-UB/TC</w:t>
      </w:r>
      <w:r>
        <w:rPr>
          <w:b w:val="0"/>
          <w:i w:val="0"/>
        </w:rPr>
        <w:br/>
      </w:r>
    </w:p>
    <w:p>
      <w:pPr>
        <w:jc w:val="center"/>
      </w:pPr>
      <w:r>
        <w:rPr>
          <w:b w:val="0"/>
          <w:i w:val="0"/>
        </w:rPr>
        <w:br/>
      </w:r>
      <w:r>
        <w:rPr>
          <w:b w:val="0"/>
          <w:i w:val="0"/>
        </w:rPr>
        <w:t>Lâm Đồng, ngày 7 tháng 5 năm 1997</w:t>
      </w:r>
      <w:r>
        <w:rPr>
          <w:b w:val="0"/>
          <w:i w:val="0"/>
        </w:rPr>
        <w:br/>
      </w:r>
    </w:p>
    <w:p>
      <w:r>
        <w:rPr>
          <w:b/>
          <w:i w:val="0"/>
        </w:rPr>
        <w:t>QUYẾT ĐỊNH CỦA ỦY BAN NHÂN DÂN TỈNH LÂM ĐỒNG</w:t>
      </w:r>
    </w:p>
    <w:p>
      <w:r>
        <w:rPr>
          <w:b/>
          <w:i/>
        </w:rPr>
        <w:t xml:space="preserve">V/v thành lập Ban chỉ đạo thực hiện việc cổ phần hoá Doanh </w:t>
      </w:r>
    </w:p>
    <w:p>
      <w:r>
        <w:rPr>
          <w:b/>
          <w:i/>
        </w:rPr>
        <w:t>nghiệp Nhà nước tỉnh Lâm Đồng</w:t>
      </w:r>
      <w:r>
        <w:br/>
      </w:r>
      <w:r>
        <w:rPr>
          <w:b/>
          <w:i/>
        </w:rPr>
        <w:br/>
        <w:t xml:space="preserve">       __________</w:t>
      </w:r>
      <w:r>
        <w:br/>
      </w:r>
      <w:r>
        <w:rPr>
          <w:b/>
          <w:i w:val="0"/>
        </w:rPr>
        <w:br/>
        <w:t xml:space="preserve">       </w:t>
      </w:r>
    </w:p>
    <w:p>
      <w:r>
        <w:rPr>
          <w:b w:val="0"/>
          <w:i/>
        </w:rPr>
        <w:t>Căn cứ Luật tổ chức HĐND và UBND (sửa đổi ) ngày 21/06/1994;</w:t>
      </w:r>
    </w:p>
    <w:p>
      <w:r>
        <w:rPr>
          <w:b w:val="0"/>
          <w:i/>
        </w:rPr>
        <w:t>Căn cứ Nghị định số 28/CP ngày 01/05/1996 của Chính Phủ về chuyển một số doanh nghiệp nhà nước thành công ty cổ phần;</w:t>
      </w:r>
    </w:p>
    <w:p>
      <w:r>
        <w:rPr>
          <w:b w:val="0"/>
          <w:i/>
        </w:rPr>
        <w:t>Căn cứ nghị định số: 548/TTg ngày 13/08/1996 của Chính phủ "V/v thành lập các Ban chỉ đạo cổ phần hoá theo Nghị định số 28/CP ngày 5/7/1996 của Chính phủ"</w:t>
      </w:r>
    </w:p>
    <w:p>
      <w:r>
        <w:rPr>
          <w:b w:val="0"/>
          <w:i/>
        </w:rPr>
        <w:t>Căn cứ thông báo số 219/TT-TU ngày 29/4/1997 của Ban Thường vụ Tỉnh uỷ Lâm Đồng, V/v chỉ định trưởng, Phó ban chỉ đạo cổ phần hoá tỉnh Lâm Đồng.</w:t>
      </w:r>
    </w:p>
    <w:p>
      <w:r>
        <w:rPr>
          <w:b w:val="0"/>
          <w:i/>
        </w:rPr>
        <w:t>Căn cứ yêu cầu nhiệm vụ phát triển kinh tế, xã hội trên địa bàn tỉnh Lâm Đồng.</w:t>
      </w:r>
    </w:p>
    <w:p>
      <w:r>
        <w:rPr>
          <w:b w:val="0"/>
          <w:i/>
        </w:rPr>
        <w:t>Theo đề nghị của Ban Tổ chức Chính quyền tỉnh Lâm Đồng.</w:t>
      </w:r>
    </w:p>
    <w:p>
      <w:r>
        <w:rPr>
          <w:b/>
          <w:i w:val="0"/>
        </w:rPr>
        <w:t>QUYẾT ĐỊNH:</w:t>
      </w:r>
    </w:p>
    <w:p>
      <w:r>
        <w:rPr>
          <w:b/>
          <w:i w:val="0"/>
        </w:rPr>
        <w:t xml:space="preserve">Điều 1. </w:t>
      </w:r>
      <w:r>
        <w:rPr>
          <w:b w:val="0"/>
          <w:i w:val="0"/>
        </w:rPr>
        <w:t xml:space="preserve">Nay thành lập </w:t>
      </w:r>
      <w:r>
        <w:rPr>
          <w:b/>
          <w:i w:val="0"/>
        </w:rPr>
        <w:t>"Ban chỉ đạo cổ phần hoá"</w:t>
      </w:r>
      <w:r>
        <w:rPr>
          <w:b w:val="0"/>
          <w:i w:val="0"/>
        </w:rPr>
        <w:t xml:space="preserve"> tỉnh Lâm Đồng gồm các ông có tên sau đây :</w:t>
      </w:r>
    </w:p>
    <w:p>
      <w:r>
        <w:rPr>
          <w:b w:val="0"/>
          <w:i w:val="0"/>
        </w:rPr>
        <w:t>1. Ông Trương Thành Trung - Phó chủ tịch UBND tỉnh làm Trưởng ban.</w:t>
      </w:r>
    </w:p>
    <w:p>
      <w:r>
        <w:rPr>
          <w:b w:val="0"/>
          <w:i w:val="0"/>
        </w:rPr>
        <w:t>2. Ông Hoàng Trọng Thể - Chuyên viên chính VP.UBND tỉnh làm Phó Trưởng ban Thường trực.</w:t>
      </w:r>
    </w:p>
    <w:p>
      <w:r>
        <w:rPr>
          <w:b w:val="0"/>
          <w:i w:val="0"/>
        </w:rPr>
        <w:t>3. Mời ông Nguyễn Văn Mão - Trưởng ban KTTW làm Phó trưởng ban.</w:t>
      </w:r>
    </w:p>
    <w:p>
      <w:r>
        <w:rPr>
          <w:b w:val="0"/>
          <w:i w:val="0"/>
        </w:rPr>
        <w:t>4. Ông Nguyễn Xuân Kiền - Giám đốc Sở KH&amp;ĐT tỉnh làm Phó trưởng ban.</w:t>
      </w:r>
    </w:p>
    <w:p>
      <w:r>
        <w:rPr>
          <w:b w:val="0"/>
          <w:i w:val="0"/>
        </w:rPr>
        <w:t>5. Mời ông Hồ Ngọc Thắng - Phó Trưởng ban TC Tỉnh uỷ làm Uỷ viên.</w:t>
      </w:r>
    </w:p>
    <w:p>
      <w:r>
        <w:rPr>
          <w:b w:val="0"/>
          <w:i w:val="0"/>
        </w:rPr>
        <w:t>6. Mời ông Đỗ Đức Xuyến - Chủ tịch LĐLĐ tỉnh làm Uỷ viên.</w:t>
      </w:r>
    </w:p>
    <w:p>
      <w:r>
        <w:rPr>
          <w:b w:val="0"/>
          <w:i w:val="0"/>
        </w:rPr>
        <w:t>7. Ông Đặng Văn An - Trưởng Ban TCCQ tỉnh làm Uỷ viên.</w:t>
      </w:r>
    </w:p>
    <w:p>
      <w:r>
        <w:rPr>
          <w:b w:val="0"/>
          <w:i w:val="0"/>
        </w:rPr>
        <w:t>8. Ông Nguyễn Hữu Phụng - Giám đốc Sở TC&amp;VG tỉnh làm Uỷ viên.</w:t>
      </w:r>
    </w:p>
    <w:p>
      <w:r>
        <w:rPr>
          <w:b w:val="0"/>
          <w:i w:val="0"/>
        </w:rPr>
        <w:t>9. Ông Phạm Hữu Phương - Giám đốc Ngân hàng Nhà nước tỉnh làm Uỷ viên.</w:t>
      </w:r>
    </w:p>
    <w:p>
      <w:r>
        <w:rPr>
          <w:b w:val="0"/>
          <w:i w:val="0"/>
        </w:rPr>
        <w:t>10. Ông Nguyễn Trọng Hoàng - Giám đốc Sở LĐTB&amp;XH làm Uỷ viên.</w:t>
      </w:r>
    </w:p>
    <w:p>
      <w:r>
        <w:rPr>
          <w:b w:val="0"/>
          <w:i w:val="0"/>
        </w:rPr>
        <w:t xml:space="preserve">11. Ông Dương Quang Vượng - Quyền Cục trưởng Cục QLV và TSNN tại DN tỉnh làm Uỷ viên. </w:t>
      </w:r>
    </w:p>
    <w:p>
      <w:r>
        <w:rPr>
          <w:b w:val="0"/>
          <w:i w:val="0"/>
        </w:rPr>
        <w:t>Ban Chỉ đạo cổ phần hoá tỉnh Lâm Đồng chịu sự chỉ đạo trực tiếp của UBND tỉnh Lâm Đồng và chịu sự chỉ đạo về nghiệp vụ của Ban chỉ đạo TW cổ phần hoá.</w:t>
      </w:r>
    </w:p>
    <w:p>
      <w:r>
        <w:rPr>
          <w:b w:val="0"/>
          <w:i w:val="0"/>
        </w:rPr>
        <w:t>Kinh phí hoạt động của Ban chỉ đạo do Văn phòng UBND tỉnh đảm bảo.</w:t>
      </w:r>
    </w:p>
    <w:p>
      <w:r>
        <w:rPr>
          <w:b/>
          <w:i w:val="0"/>
        </w:rPr>
        <w:t xml:space="preserve">Điều 2. </w:t>
      </w:r>
      <w:r>
        <w:rPr>
          <w:b w:val="0"/>
          <w:i w:val="0"/>
        </w:rPr>
        <w:t>Ban chỉ đạo có nhiệm vụ nghiên cứu các văn bản của Chính phủ, Các ngành Trung ương và tình hình cụ thể của địa phương, tham mưu giúp UBND tỉnh trong việc chỉ đạo các ngành, các đơn vị có liên quan của tỉnh cũng như các đơn vị thuộc ngành dọc của Trung ương làm nhiệm vụ tại địa phương. Xây dựng phương án chuyển một số Doanh nghiệp Nhà nước thành công ty cổ phần trên địa bàn tỉnh Lâm Đồng; Đảm bảo chặt chẽ, đúng trình tự, đúng qui định của pháp luật Nhà nước.</w:t>
      </w:r>
    </w:p>
    <w:p>
      <w:r>
        <w:rPr>
          <w:b w:val="0"/>
          <w:i w:val="0"/>
        </w:rPr>
        <w:t>Các thành viên được phép sủ dụng một số chuyên viên của ngành mình để giúp Ban Chỉ đạo cổ phần hoá thực hiện đúng quy định của Nhà nước.</w:t>
      </w:r>
    </w:p>
    <w:p>
      <w:r>
        <w:rPr>
          <w:b/>
          <w:i w:val="0"/>
        </w:rPr>
        <w:t xml:space="preserve">Điều 3. </w:t>
      </w:r>
      <w:r>
        <w:rPr>
          <w:b w:val="0"/>
          <w:i w:val="0"/>
        </w:rPr>
        <w:t>Các ông: Chánh văn phòng UBND tỉnh, Trưởng ban TCCQ tỉnh, Thủ trưởng các ngành có liên quan và các ông có tên tại điều 1 căn cứ quyết định thi hành, kể từ ngày ký./.</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Hoài Bão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Hoài Bão</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Hoài Bão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