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673/QĐ-UBND Về việc phê duyệt “Quy chế tổ chức và hoạt động của Trường Cao đẳng y tế Hà Tĩnh”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HÀ TĨNH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p>
    <w:p>
      <w:pPr>
        <w:jc w:val="center"/>
      </w:pPr>
      <w:r>
        <w:rPr>
          <w:b/>
          <w:i w:val="0"/>
        </w:rPr>
        <w:t>Về việc phê duyệt “Quy chế tổ chức và hoạt động</w:t>
      </w:r>
      <w:r>
        <w:br/>
      </w:r>
      <w:r>
        <w:rPr>
          <w:b/>
          <w:i w:val="0"/>
        </w:rPr>
        <w:br/>
        <w:t xml:space="preserve">     của Trường Cao đẳng y tế Hà Tĩnh”</w:t>
      </w:r>
    </w:p>
    <w:p>
      <w:pPr>
        <w:jc w:val="center"/>
      </w:pPr>
      <w:r>
        <w:rPr>
          <w:b/>
          <w:i w:val="0"/>
        </w:rPr>
        <w:t>UỶ BAN NHÂN DÂN TỈNH</w:t>
      </w:r>
    </w:p>
    <w:p>
      <w:pPr>
        <w:jc w:val="center"/>
      </w:pPr>
      <w:r>
        <w:rPr>
          <w:b/>
          <w:i w:val="0"/>
        </w:rPr>
        <w:t>QUYẾT ĐỊNH:</w:t>
      </w:r>
    </w:p>
    <w:p>
      <w:r>
        <w:rPr>
          <w:b/>
          <w:i w:val="0"/>
        </w:rPr>
        <w:t>Điều 1.</w:t>
      </w:r>
      <w:r>
        <w:rPr>
          <w:b w:val="0"/>
          <w:i w:val="0"/>
        </w:rPr>
        <w:t xml:space="preserve"> Phê duyệt “Quy chế tổ chức và hoạt động của Trường Cao đẳng Y tế Hà Tĩnh” kèm theo quyết định này.</w:t>
      </w:r>
    </w:p>
    <w:p>
      <w:r>
        <w:rPr>
          <w:b/>
          <w:i w:val="0"/>
        </w:rPr>
        <w:t>Điều 2.</w:t>
      </w:r>
      <w:r>
        <w:rPr>
          <w:b w:val="0"/>
          <w:i w:val="0"/>
        </w:rPr>
        <w:t xml:space="preserve"> Giao hiệu trưởng Trường Cao đẳng Y tế Hà Tĩnh chủ trì phối hợp</w:t>
      </w:r>
      <w:r>
        <w:br/>
      </w:r>
      <w:r>
        <w:rPr>
          <w:b w:val="0"/>
          <w:i w:val="0"/>
        </w:rPr>
        <w:br/>
        <w:t xml:space="preserve">    với Giám đốc Sở Nội vụ triển khai thực hiện Quy chế này.</w:t>
      </w:r>
    </w:p>
    <w:p>
      <w:r>
        <w:rPr>
          <w:b/>
          <w:i w:val="0"/>
        </w:rPr>
        <w:t xml:space="preserve">Điều 3. </w:t>
      </w:r>
      <w:r>
        <w:rPr>
          <w:b w:val="0"/>
          <w:i w:val="0"/>
        </w:rPr>
        <w:t>Quyết định này có hiệu lực kể từ ngày ký.</w:t>
      </w:r>
    </w:p>
    <w:p>
      <w:r>
        <w:rPr>
          <w:b w:val="0"/>
          <w:i w:val="0"/>
        </w:rPr>
        <w:t>Chánh Văn phòng UBND tỉnh, Giám đốc các Sở: Nội vụ, Giáo dục và Đào</w:t>
      </w:r>
      <w:r>
        <w:br/>
      </w:r>
      <w:r>
        <w:rPr>
          <w:b w:val="0"/>
          <w:i w:val="0"/>
        </w:rPr>
        <w:br/>
        <w:t xml:space="preserve">    tạo, Y tế, Kế hoạch - Đầu tư, Tài chính, Thủ trưởng các ngành liên quan và</w:t>
      </w:r>
      <w:r>
        <w:br/>
      </w:r>
      <w:r>
        <w:rPr>
          <w:b w:val="0"/>
          <w:i w:val="0"/>
        </w:rPr>
        <w:br/>
        <w:t xml:space="preserve">    Hiệu trưởng Trường Cao đẳng Y tế Hà Tĩnh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val="0"/>
              </w:rPr>
              <w:t>(Đã Ký)</w:t>
            </w:r>
            <w:r>
              <w:rPr>
                <w:b w:val="0"/>
                <w:i w:val="0"/>
              </w:rPr>
              <w:br/>
            </w:r>
            <w:r>
              <w:rPr>
                <w:b/>
                <w:i w:val="0"/>
              </w:rPr>
              <w:t>Hà Văn Thạch</w:t>
            </w:r>
          </w:p>
        </w:tc>
      </w:tr>
    </w:tbl>
    <w:p>
      <w:pPr>
        <w:jc w:val="center"/>
      </w:pPr>
      <w:r>
        <w:rPr>
          <w:b/>
          <w:i w:val="0"/>
        </w:rPr>
        <w:t>QUY CHẾ TỔ CHỨC VÀ HOẠT ĐỘNGCỦA TRƯỜNG CAO ĐANG Y tê hà tĩnh</w:t>
      </w:r>
    </w:p>
    <w:p>
      <w:pPr>
        <w:jc w:val="center"/>
      </w:pPr>
      <w:r>
        <w:rPr>
          <w:b w:val="0"/>
          <w:i/>
        </w:rPr>
        <w:t>(Ban hành kèm theo QĐ số 673IQĐ-UBNDngày 12 tháng 3 năm 2007 của UBND tỉnh Hà Tĩnh)</w:t>
      </w:r>
    </w:p>
    <w:p>
      <w:pPr>
        <w:jc w:val="center"/>
      </w:pPr>
      <w:r>
        <w:rPr>
          <w:b w:val="0"/>
          <w:i/>
        </w:rPr>
        <w:t>_________________</w:t>
      </w:r>
    </w:p>
    <w:p>
      <w:pPr>
        <w:jc w:val="center"/>
      </w:pPr>
      <w:r>
        <w:rPr>
          <w:b/>
          <w:i w:val="0"/>
        </w:rPr>
        <w:t>Chương I</w:t>
      </w:r>
      <w:r>
        <w:br/>
      </w:r>
      <w:r>
        <w:rPr>
          <w:b/>
          <w:i w:val="0"/>
        </w:rPr>
        <w:br/>
        <w:t xml:space="preserve">     ĐIỀU KHOẢN CHUNG</w:t>
      </w:r>
    </w:p>
    <w:p>
      <w:r>
        <w:rPr>
          <w:b/>
          <w:i w:val="0"/>
        </w:rPr>
        <w:t xml:space="preserve">Điều 1. </w:t>
      </w:r>
      <w:r>
        <w:rPr>
          <w:b w:val="0"/>
          <w:i w:val="0"/>
        </w:rPr>
        <w:t>Tên trường và địa chỉ giao dịch.</w:t>
      </w:r>
    </w:p>
    <w:p>
      <w:r>
        <w:rPr>
          <w:b w:val="0"/>
          <w:i w:val="0"/>
        </w:rPr>
        <w:br/>
      </w:r>
      <w:r>
        <w:rPr>
          <w:b w:val="0"/>
          <w:i w:val="0"/>
        </w:rPr>
        <w:t>Tên tiếng Việt: Trường Cao đẳng y tế Hà Tĩnh</w:t>
      </w:r>
    </w:p>
    <w:p>
      <w:r>
        <w:rPr>
          <w:b w:val="0"/>
          <w:i w:val="0"/>
        </w:rPr>
        <w:br/>
      </w:r>
      <w:r>
        <w:rPr>
          <w:b w:val="0"/>
          <w:i w:val="0"/>
        </w:rPr>
        <w:t>Tên tiếng Anh: Hatinh Medical college</w:t>
      </w:r>
    </w:p>
    <w:p>
      <w:r>
        <w:rPr>
          <w:b w:val="0"/>
          <w:i w:val="0"/>
        </w:rPr>
        <w:br/>
      </w:r>
      <w:r>
        <w:rPr>
          <w:b w:val="0"/>
          <w:i w:val="0"/>
        </w:rPr>
        <w:t>Tên viết tắt tiếng Anh: H.M.C</w:t>
      </w:r>
    </w:p>
    <w:p>
      <w:r>
        <w:rPr>
          <w:b w:val="0"/>
          <w:i w:val="0"/>
        </w:rPr>
        <w:br/>
      </w:r>
      <w:r>
        <w:rPr>
          <w:b w:val="0"/>
          <w:i w:val="0"/>
        </w:rPr>
        <w:t>Trụ sở: Số 3 Đường Nguyễn Công Trứ - Thị xã Hà Tĩnh</w:t>
      </w:r>
    </w:p>
    <w:p>
      <w:r>
        <w:rPr>
          <w:b w:val="0"/>
          <w:i w:val="0"/>
        </w:rPr>
        <w:br/>
      </w:r>
      <w:r>
        <w:rPr>
          <w:b w:val="0"/>
          <w:i w:val="0"/>
        </w:rPr>
        <w:t>Tel/Fax: 039.855.932 Tel: 039.856829</w:t>
      </w:r>
    </w:p>
    <w:p>
      <w:r>
        <w:rPr>
          <w:b w:val="0"/>
          <w:i w:val="0"/>
        </w:rPr>
        <w:br/>
      </w:r>
      <w:r>
        <w:rPr>
          <w:b w:val="0"/>
          <w:i w:val="0"/>
        </w:rPr>
        <w:t>Email: Tythti@yahoo.com; cdithti@cya.edu.on</w:t>
      </w:r>
    </w:p>
    <w:p>
      <w:r>
        <w:rPr>
          <w:b w:val="0"/>
          <w:i w:val="0"/>
        </w:rPr>
        <w:br/>
      </w:r>
      <w:r>
        <w:rPr>
          <w:b w:val="0"/>
          <w:i w:val="0"/>
        </w:rPr>
        <w:t>Website: Http://www.cya.edu.vn</w:t>
      </w:r>
    </w:p>
    <w:p>
      <w:r>
        <w:rPr>
          <w:b/>
          <w:i w:val="0"/>
        </w:rPr>
        <w:t xml:space="preserve">Điều 2. </w:t>
      </w:r>
      <w:r>
        <w:rPr>
          <w:b w:val="0"/>
          <w:i w:val="0"/>
        </w:rPr>
        <w:t>Chức nâng của trường Y tế.</w:t>
      </w:r>
    </w:p>
    <w:p>
      <w:r>
        <w:rPr>
          <w:b w:val="0"/>
          <w:i w:val="0"/>
        </w:rPr>
        <w:t>Đào tạo và bồi dưỡng cán bộ có trình độ cao đẳng và các trình độ thấp hơn trong lĩnh vực y tế, nghiên cứu và phát triển các khoa học về sức khoẻ góp phần nâng cao nền y học, nhằm phục vụ sự nghiệp chăm sóc, bảo vệ và nâng cao sức khoẻ nhân dân.</w:t>
      </w:r>
    </w:p>
    <w:p>
      <w:r>
        <w:rPr>
          <w:b/>
          <w:i w:val="0"/>
        </w:rPr>
        <w:t xml:space="preserve">Điều 3. </w:t>
      </w:r>
      <w:r>
        <w:rPr>
          <w:b w:val="0"/>
          <w:i w:val="0"/>
        </w:rPr>
        <w:t>Quản lý Nhà nước.</w:t>
      </w:r>
    </w:p>
    <w:p>
      <w:r>
        <w:rPr>
          <w:b w:val="0"/>
          <w:i w:val="0"/>
        </w:rPr>
        <w:t>Trường CĐYT Hà Tĩnh là trường công lập, nằm trong hệ thống các trường ĐH-CĐ của cả nước, trực thuộc UBND tỉnh Hà Tĩnh, chịu sự quản lý của nhà nước về giáo dục của Bộ Giáo dục và Đào tạo, chịu sự quản lý về nội dung đào tạo chuyên ngành của Bộ Y tế, được hưởng các chế độ chính sách của nhà nước áp dụng cho hệ thống các trường ĐH-CĐ, là đơn vị sự nghiệp có thu, có tư cách pháp nhân, có tài khoản và con dấu riêng.</w:t>
      </w:r>
    </w:p>
    <w:p>
      <w:r>
        <w:rPr>
          <w:b/>
          <w:i w:val="0"/>
        </w:rPr>
        <w:t xml:space="preserve">Điều 4. </w:t>
      </w:r>
      <w:r>
        <w:rPr>
          <w:b w:val="0"/>
          <w:i w:val="0"/>
        </w:rPr>
        <w:t>Tổ chức đảng và các tổ chức đoàn thể.</w:t>
      </w:r>
    </w:p>
    <w:p>
      <w:r>
        <w:rPr>
          <w:b w:val="0"/>
          <w:i w:val="0"/>
        </w:rPr>
        <w:t>1.Tổ chức Đảng trong trường Cao đẳng y tế Hà Tĩnh lãnh đạo nhà trường toàn diện về các hoạt động trong khuôn khổ hiến pháp và pháp luật, theo chức năng, nhiệm vụ của tổ chức Đảng, Chỉ thị, Nghị quyết của Đảng.</w:t>
      </w:r>
    </w:p>
    <w:p>
      <w:r>
        <w:rPr>
          <w:b w:val="0"/>
          <w:i w:val="0"/>
        </w:rPr>
        <w:t>2.Các đoàn thể, tổ chức chính trị - xã hội trong Trường hoạt động theo quy định của pháp luật và có trách nhiệm thực hiện mục tiêu, nguyên lý giáo dục theo quy định của Luật giáo dục phù hợp với tôn chỉ, mục đích, chức năng, nhiệm vụ của đoàn thể, tổ chức xã hội đã được xác định.</w:t>
      </w:r>
    </w:p>
    <w:p>
      <w:pPr>
        <w:jc w:val="center"/>
      </w:pPr>
      <w:r>
        <w:rPr>
          <w:b/>
          <w:i w:val="0"/>
        </w:rPr>
        <w:t>Chương II</w:t>
      </w:r>
      <w:r>
        <w:br/>
      </w:r>
      <w:r>
        <w:rPr>
          <w:b/>
          <w:i w:val="0"/>
        </w:rPr>
        <w:br/>
        <w:t xml:space="preserve">     NHIỆM VỤ VÀ QUYỀN HẠN</w:t>
      </w:r>
    </w:p>
    <w:p>
      <w:r>
        <w:rPr>
          <w:b/>
          <w:i w:val="0"/>
        </w:rPr>
        <w:t xml:space="preserve">Điều 5. </w:t>
      </w:r>
      <w:r>
        <w:rPr>
          <w:b w:val="0"/>
          <w:i w:val="0"/>
        </w:rPr>
        <w:t>Nhiệm vụ và quyền hạn</w:t>
      </w:r>
    </w:p>
    <w:p>
      <w:r>
        <w:rPr>
          <w:b w:val="0"/>
          <w:i w:val="0"/>
        </w:rPr>
        <w:t>1.Đào tạo và bồi dưỡng nguồn nhân lực y tế đa ngành có trình độ cao đẳng và thấp hơn về các chuyên ngành thuộc nhóm ngành sức khỏe:</w:t>
      </w:r>
    </w:p>
    <w:p>
      <w:r>
        <w:rPr>
          <w:b w:val="0"/>
          <w:i w:val="0"/>
        </w:rPr>
        <w:t>- Các ngành nghề đào tạo:</w:t>
      </w:r>
    </w:p>
    <w:p>
      <w:r>
        <w:rPr>
          <w:b w:val="0"/>
          <w:i w:val="0"/>
        </w:rPr>
        <w:t>+ Hệ cử nhân cao đẳng y tế: Điều dưỡng đa khoa. Điều dưỡng chuyên ngành phụ sản (chính quy và không chính quy), Kỹ thuật xét nghiệm, Kỹ thuật hình ảnh y học, Kỹ thuật vật lý trị liệu/Phục hồi chức năng, Kỹ thuật phục hình răng.</w:t>
      </w:r>
    </w:p>
    <w:p>
      <w:r>
        <w:rPr>
          <w:b w:val="0"/>
          <w:i w:val="0"/>
        </w:rPr>
        <w:t>+ Hệ trung học: Điều dưỡng đa khoa, Hộ sinh, Điều dưỡng Nha khoa, Điều dưỡng cộng đồng, Điều dưỡng gây mê hồi sức, Y sỹ đa khoa, Y sỹ y học cổ truyền, Y sỹ định hướng chuyên khoa (TMH, RHM, cộng đồng...), Dược sỹ trung học (Chính quy và không chính quy), Kỹ thuật xét nghiệm đa khoa, Kỹ thuật xét nghiệm y học dự phòng, Kỹ thuật xét nghiệm KST - Côn trùng, Kỹ thuật vật lý trị liệu/ Phục hồi chức năng, Kỹ thuật hình ảnh y học, Kỹ thuật phục hồi răng, Kỹ thuật viên dược.</w:t>
      </w:r>
    </w:p>
    <w:p>
      <w:r>
        <w:rPr>
          <w:b w:val="0"/>
          <w:i w:val="0"/>
        </w:rPr>
        <w:t>+ Hệ số học và dạy nghề:</w:t>
      </w:r>
    </w:p>
    <w:p>
      <w:r>
        <w:rPr>
          <w:b w:val="0"/>
          <w:i w:val="0"/>
        </w:rPr>
        <w:t>Dạy nghề ngắn hạn: Nhân viên y tế thôn bản, Hộ lý/Y công, Massage...</w:t>
      </w:r>
    </w:p>
    <w:p>
      <w:r>
        <w:rPr>
          <w:b w:val="0"/>
          <w:i w:val="0"/>
        </w:rPr>
        <w:t>Dạy nghề dài hạn: Y tá/ Điều dưỡng thôn bản, Dược tá.</w:t>
      </w:r>
    </w:p>
    <w:p>
      <w:r>
        <w:rPr>
          <w:b w:val="0"/>
          <w:i w:val="0"/>
        </w:rPr>
        <w:t>Việc mở mã ngành đào tạo phải đảm bảo theo quy định của Bộ Giáo dục &amp; Đào tạo và Bộ Y tế.</w:t>
      </w:r>
    </w:p>
    <w:p>
      <w:r>
        <w:rPr>
          <w:b w:val="0"/>
          <w:i w:val="0"/>
        </w:rPr>
        <w:t>- Xây dụng chương trình giáo dục, giáo trình kế hoạch giảng dạy, học tập đối với các ngành nghề trường được phép đào tạo. Trên cơ sở chương trình khung do Bộ Giáo dục và Đào tạo, Bộ Y tế ban hành.</w:t>
      </w:r>
    </w:p>
    <w:p>
      <w:r>
        <w:rPr>
          <w:b w:val="0"/>
          <w:i w:val="0"/>
        </w:rPr>
        <w:t>- Tổ chức tuyển sinh và quản lý người học</w:t>
      </w:r>
    </w:p>
    <w:p>
      <w:r>
        <w:rPr>
          <w:b w:val="0"/>
          <w:i w:val="0"/>
        </w:rPr>
        <w:t>- Tổ chức các hoạt động đào tạo, công nhận tốt nghiệp và cấp vãn bằng, chứng chỉ theo quy định.</w:t>
      </w:r>
    </w:p>
    <w:p>
      <w:r>
        <w:rPr>
          <w:b w:val="0"/>
          <w:i w:val="0"/>
        </w:rPr>
        <w:t>2.Nghiên cứu khoa học phạc vụ yêu cầu phát triển kinh tế - xã hội:</w:t>
      </w:r>
    </w:p>
    <w:p>
      <w:r>
        <w:rPr>
          <w:b w:val="0"/>
          <w:i w:val="0"/>
        </w:rPr>
        <w:t>- Thực hiện nghiên cứu cơ bản, nghiên cứu về cộng đồng, nghiên cứu ứng dụng các kỹ thuật và thành tựu khoa học và thực tế địa phương nhằm:</w:t>
      </w:r>
    </w:p>
    <w:p>
      <w:r>
        <w:rPr>
          <w:b w:val="0"/>
          <w:i w:val="0"/>
        </w:rPr>
        <w:t>+ Phát triển một số lĩnh vực khoa học mũi nhọn.</w:t>
      </w:r>
    </w:p>
    <w:p>
      <w:r>
        <w:rPr>
          <w:b w:val="0"/>
          <w:i w:val="0"/>
        </w:rPr>
        <w:t>+ Úng dụng vào các lĩnh vực phục vụ, chăm sóc và điều trị bệnh nhân.</w:t>
      </w:r>
    </w:p>
    <w:p>
      <w:r>
        <w:rPr>
          <w:b w:val="0"/>
          <w:i w:val="0"/>
        </w:rPr>
        <w:t>+ Nâng cao trình độ chuyên môn của đội ngũ giảng viên.</w:t>
      </w:r>
    </w:p>
    <w:p>
      <w:r>
        <w:rPr>
          <w:b w:val="0"/>
          <w:i w:val="0"/>
        </w:rPr>
        <w:t>+ Nâng cao chất lượng của người học.</w:t>
      </w:r>
    </w:p>
    <w:p>
      <w:r>
        <w:rPr>
          <w:b w:val="0"/>
          <w:i w:val="0"/>
        </w:rPr>
        <w:t>- Chủ động hợp tác, liên kết với các Viện, Học viện, Trường đại học, cao đẳng, trung học, Bệnh viện, cơ sở khám chữa bệnh, cơ sở Dược và các tổ chức trong và ngoài nước theo quy định của pháp luật nhằm nâng cao chất lượng đào tạo.</w:t>
      </w:r>
    </w:p>
    <w:p>
      <w:r>
        <w:rPr>
          <w:b w:val="0"/>
          <w:i w:val="0"/>
        </w:rPr>
        <w:t>- Xuất bản tập san, các ấn phẩm khoa học, tài liệu giáo trình phục vụ cho công tác đào tạo, NCKH và phát triển công nghệ của trường theo Luật Xuất bản và quy định của Nhà nước.</w:t>
      </w:r>
    </w:p>
    <w:p>
      <w:r>
        <w:rPr>
          <w:b w:val="0"/>
          <w:i w:val="0"/>
        </w:rPr>
        <w:t>3.Tham gia công tác chăm sóc, bảo vệ vầ nâng cao sức khoẻ nhân dân theo quy định của pháp luật và Bộ Y tế:</w:t>
      </w:r>
    </w:p>
    <w:p>
      <w:r>
        <w:rPr>
          <w:b w:val="0"/>
          <w:i w:val="0"/>
        </w:rPr>
        <w:t>- Được tham gia các hoạt động khám, cấp cứu, chữa bệnh tại các cơ sở y tế trên địa bàn tỉnh với chức năng là bác sỹ, điều dưỡng, dược sỹ theo quy định của pháp luật và Bộ Y tế.</w:t>
      </w:r>
    </w:p>
    <w:p>
      <w:r>
        <w:rPr>
          <w:b w:val="0"/>
          <w:i w:val="0"/>
        </w:rPr>
        <w:t>- Các giáo viên là bác sỹ, điều dưỡng, dược sĩ của nhà trường được tham gia các hoạt động chuyên môn với chức năng, nhiệm vụ của người cán bộ y tế tại các cơ sở y tế trong tỉnh.</w:t>
      </w:r>
    </w:p>
    <w:p>
      <w:r>
        <w:rPr>
          <w:b w:val="0"/>
          <w:i w:val="0"/>
        </w:rPr>
        <w:t>4. Xây dựng và phát triển các nguồn lực:</w:t>
      </w:r>
    </w:p>
    <w:p>
      <w:r>
        <w:rPr>
          <w:b w:val="0"/>
          <w:i w:val="0"/>
        </w:rPr>
        <w:t>- Quản lý và xây dựng đội ngũ giảng viên, cán bộ, nhân viên có phẩm chất đạo đức, năng lực chuyên môn, quyết định thành lập các khoa, phòng ban, Bộ môn, các tổ chức trực thuộc trường theo cơ cấu tổ chức đã được phê duyệt trong quy chế này. Quyết định bổ nhiệm các chức vụ từ cấp khoa, phòng, bộ môn và tương đương trở xuống. Quản lý và phân phối chỉ tiêu biên chế cho các đơn vị trong trường theo chỉ tiêu được UBND tỉnh giao hàng năm. Quyết định các vấn đề liên quan đến công tác cán bộ từ ngạch giảng viên, chuyên viên trở xuống theo quy định của Bộ Giáo dục và Đào tạo, Bộ Y tế, UBND tỉnh và Pháp luật nhà nước</w:t>
      </w:r>
    </w:p>
    <w:p>
      <w:r>
        <w:rPr>
          <w:b w:val="0"/>
          <w:i w:val="0"/>
        </w:rPr>
        <w:t>- Huy động, quản lý và sử dụng các nguồn tài chính có hiệu quả.</w:t>
      </w:r>
    </w:p>
    <w:p>
      <w:r>
        <w:rPr>
          <w:b w:val="0"/>
          <w:i w:val="0"/>
        </w:rPr>
        <w:t>- Quản lý, xây dựng cơ sở hạ tầng và cơ sở vật chất, trang thiết bị khác đáp ứng sự phát triển của nhà trường. Tuỳ theo điều kiện cụ thể, Hiệu trưởng trường CĐYT Hà Tĩnh được UBND tỉnh uỷ quyền quyết định đầu tư các dự án nhóm B-C, sử dụng nguồn vốn ngân sách nhà nước theo quy định của nhà nước.</w:t>
      </w:r>
    </w:p>
    <w:p>
      <w:r>
        <w:rPr>
          <w:b w:val="0"/>
          <w:i w:val="0"/>
        </w:rPr>
        <w:t>5. Xây dựng kế hoạch (về tổ chức, Tài chính, Đào tạo, Xây dựng v.v...) hàng năm và dài hạn trình UBND tỉnh và các cơ quan chức năng phê duyệt, tổ chức thực hiện sau khi đã phê duyệt.</w:t>
      </w:r>
    </w:p>
    <w:p>
      <w:r>
        <w:rPr>
          <w:b w:val="0"/>
          <w:i w:val="0"/>
        </w:rPr>
        <w:t>6.Thực hiện các nhiệm vụ khác:</w:t>
      </w:r>
    </w:p>
    <w:p>
      <w:r>
        <w:rPr>
          <w:b w:val="0"/>
          <w:i w:val="0"/>
        </w:rPr>
        <w:t>Trường được uỷ quyền tự chủ, tự chịu trách nhiệm trong phạm vi nhiệm vụ được giao theo các quy định của Bộ Y tế, Bộ Giáo dục &amp; Đào tạo, các Bộ, Ngành liên quan và quy định của UBND tỉnh Hà Tĩnh.</w:t>
      </w:r>
    </w:p>
    <w:p>
      <w:pPr>
        <w:jc w:val="center"/>
      </w:pPr>
      <w:r>
        <w:rPr>
          <w:b/>
          <w:i w:val="0"/>
        </w:rPr>
        <w:t>Chương III</w:t>
      </w:r>
      <w:r>
        <w:br/>
      </w:r>
      <w:r>
        <w:rPr>
          <w:b/>
          <w:i w:val="0"/>
        </w:rPr>
        <w:br/>
        <w:t xml:space="preserve">     TỔ CHỨC VÀ NHÂN SỰ</w:t>
      </w:r>
    </w:p>
    <w:p>
      <w:r>
        <w:rPr>
          <w:b/>
          <w:i w:val="0"/>
        </w:rPr>
        <w:t xml:space="preserve">Điều 6. </w:t>
      </w:r>
      <w:r>
        <w:rPr>
          <w:b w:val="0"/>
          <w:i w:val="0"/>
        </w:rPr>
        <w:t>Cơ cấu tổ chức và chế độ làm việc:</w:t>
      </w:r>
    </w:p>
    <w:p>
      <w:r>
        <w:rPr>
          <w:b/>
          <w:i w:val="0"/>
        </w:rPr>
        <w:t>I. Cơ cấu tổ chức</w:t>
      </w:r>
    </w:p>
    <w:p>
      <w:r>
        <w:rPr>
          <w:b w:val="0"/>
          <w:i w:val="0"/>
        </w:rPr>
        <w:t>1.Ban giám hiệu: Gồm hiệu trưởng và có từ 2 - 3 phó hiệu trưởng</w:t>
      </w:r>
    </w:p>
    <w:p>
      <w:r>
        <w:rPr>
          <w:b w:val="0"/>
          <w:i w:val="0"/>
        </w:rPr>
        <w:t>2.Các hội đồng tư vấn:</w:t>
      </w:r>
    </w:p>
    <w:p>
      <w:r>
        <w:rPr>
          <w:b w:val="0"/>
          <w:i w:val="0"/>
        </w:rPr>
        <w:t>a) Hội đồng thường trực: Hội đồng khoa học và đào tạo</w:t>
      </w:r>
    </w:p>
    <w:p>
      <w:r>
        <w:rPr>
          <w:b w:val="0"/>
          <w:i w:val="0"/>
        </w:rPr>
        <w:t>b)Hội đồng không thường trực: Có các hội đồng khen thưởng, kỷ luật, tuyển dụng, tuyển sinh, thi tốt nghiệp, thi học kỳ...</w:t>
      </w:r>
    </w:p>
    <w:p>
      <w:r>
        <w:rPr>
          <w:b w:val="0"/>
          <w:i w:val="0"/>
        </w:rPr>
        <w:t>3.Các phòng chức năng:</w:t>
      </w:r>
    </w:p>
    <w:p>
      <w:r>
        <w:rPr>
          <w:b w:val="0"/>
          <w:i w:val="0"/>
        </w:rPr>
        <w:t>+ Phòng Đào tạo và NCKH + Phòng Tổ chức - Cán bộ</w:t>
      </w:r>
    </w:p>
    <w:p>
      <w:r>
        <w:rPr>
          <w:b w:val="0"/>
          <w:i w:val="0"/>
        </w:rPr>
        <w:t>+ Phòng Hành chính quản trị - Đời sống + Phòng Tài chính - Kế toán</w:t>
      </w:r>
    </w:p>
    <w:p>
      <w:r>
        <w:rPr>
          <w:b w:val="0"/>
          <w:i w:val="0"/>
        </w:rPr>
        <w:t>+ Phòng công tác chính trị, quản lý Học sinh sinh viên Đứng đầu các phòng là Trưởng phòng, giúp việc trưởng phòng có các phó trưởng phòng. Việc bổ nhiệm, miễn nhiệm trưởng, phó phòng do Hiệu trưởng quyết định.</w:t>
      </w:r>
    </w:p>
    <w:p>
      <w:r>
        <w:rPr>
          <w:b w:val="0"/>
          <w:i w:val="0"/>
        </w:rPr>
        <w:t>4. Các khoa, bộ môn trực thuộc Ban giám hiệu:</w:t>
      </w:r>
    </w:p>
    <w:p>
      <w:r>
        <w:rPr>
          <w:b w:val="0"/>
          <w:i w:val="0"/>
        </w:rPr>
        <w:t>1.Bộ môn KHCB (Văn hoá, Ngoại ngữ, Tin học)</w:t>
      </w:r>
    </w:p>
    <w:p>
      <w:r>
        <w:rPr>
          <w:b w:val="0"/>
          <w:i w:val="0"/>
        </w:rPr>
        <w:t>2.Bộ môn Mác Lê-nin, Tư tưởng Hồ Chí Minh, GDTC và GDQP.</w:t>
      </w:r>
    </w:p>
    <w:p>
      <w:r>
        <w:rPr>
          <w:b w:val="0"/>
          <w:i w:val="0"/>
        </w:rPr>
        <w:t>3.Bộ môn Y học cơ sở (GP, SL, Mô phôi, GPB, SLB, Sinh hoá,VS - Ký sinh)</w:t>
      </w:r>
    </w:p>
    <w:p>
      <w:r>
        <w:rPr>
          <w:b w:val="0"/>
          <w:i w:val="0"/>
        </w:rPr>
        <w:t>4.Bộ môn điều dưỡng</w:t>
      </w:r>
    </w:p>
    <w:p>
      <w:r>
        <w:rPr>
          <w:b w:val="0"/>
          <w:i w:val="0"/>
        </w:rPr>
        <w:t>5.Bộ môn Sản - Phụ khoa</w:t>
      </w:r>
    </w:p>
    <w:p>
      <w:r>
        <w:rPr>
          <w:b w:val="0"/>
          <w:i w:val="0"/>
        </w:rPr>
        <w:t>6.Bộ môn Y học lâm sàng (Nội, Ngoại, Nhi, truyền nhiễm).</w:t>
      </w:r>
    </w:p>
    <w:p>
      <w:r>
        <w:rPr>
          <w:b w:val="0"/>
          <w:i w:val="0"/>
        </w:rPr>
        <w:t>7. Bộ môn y tế cộng đồng</w:t>
      </w:r>
    </w:p>
    <w:p>
      <w:r>
        <w:rPr>
          <w:b w:val="0"/>
          <w:i w:val="0"/>
        </w:rPr>
        <w:t>8.Bộ môn dược - Y học dân tộc</w:t>
      </w:r>
    </w:p>
    <w:p>
      <w:r>
        <w:rPr>
          <w:b w:val="0"/>
          <w:i w:val="0"/>
        </w:rPr>
        <w:t>9.Bộ môn các chuyên khoa (TMH, RHM, mắt, Da liễu, TK-TT).</w:t>
      </w:r>
    </w:p>
    <w:p>
      <w:r>
        <w:rPr>
          <w:b w:val="0"/>
          <w:i w:val="0"/>
        </w:rPr>
        <w:t>10.Bộ môn xét nghiệm</w:t>
      </w:r>
    </w:p>
    <w:p>
      <w:r>
        <w:rPr>
          <w:b w:val="0"/>
          <w:i w:val="0"/>
        </w:rPr>
        <w:t>11.Bộ môn chẩn đoán hình ảnh - Gây mê hồi sức.</w:t>
      </w:r>
    </w:p>
    <w:p>
      <w:r>
        <w:rPr>
          <w:b w:val="0"/>
          <w:i w:val="0"/>
        </w:rPr>
        <w:t>12.Bộ môn phục hồi chức năng.</w:t>
      </w:r>
    </w:p>
    <w:p>
      <w:r>
        <w:rPr>
          <w:b w:val="0"/>
          <w:i w:val="0"/>
        </w:rPr>
        <w:t>Việc thành lập các bộ môn mới hoặc chia tách, sát nhập bộ môn tuỳ theo điều kiện thực tế từng giai đoạn. Hiệu trưởng thống nhất với các cơ quan quản lý để quyết định.</w:t>
      </w:r>
    </w:p>
    <w:p>
      <w:r>
        <w:rPr>
          <w:b/>
          <w:i w:val="0"/>
        </w:rPr>
        <w:t>Nhiệm vụ chủ yếu:</w:t>
      </w:r>
    </w:p>
    <w:p>
      <w:r>
        <w:rPr>
          <w:b w:val="0"/>
          <w:i w:val="0"/>
        </w:rPr>
        <w:t>- Tổ chức biên soạn chương trình giáo dục, giáo trình môn học, tài liệu giảng dạy, cải tiến phương pháp giảng dạy, học tập, đề xuất xây dựng kếhoạch bổ sung, bảo trì thiết bị dạy học, thực hành, thực tập và thực nghiệm khoa học.</w:t>
      </w:r>
    </w:p>
    <w:p>
      <w:r>
        <w:rPr>
          <w:b w:val="0"/>
          <w:i w:val="0"/>
        </w:rPr>
        <w:t>-     Tổ chức thực hiện quá trình đào tạo, kế hoạch giảng dạy, học tập và hoạt động giáo dục khác theo chương trình kế hoạch giảng dạy chung của nhà trường, chịu trách nhiệm chất lượng đào tạo thuộc chuyên ngành quản lý.</w:t>
      </w:r>
    </w:p>
    <w:p>
      <w:r>
        <w:rPr>
          <w:b w:val="0"/>
          <w:i w:val="0"/>
        </w:rPr>
        <w:t>-     Tổ chức nghiên cứu khoa học, phát triển công nghệ, chủ động khai thác các dự án hợp tác, phối hợp với các tổ chức khoa học và công nghệ, các khoa phòng ở bệnh viện, cơ sở thực hành của nhà trường, gắn đào tạo với nghiên cứu khoa học, nâng cao chất lượng chăm sóc và phục vụ người bệnh.</w:t>
      </w:r>
    </w:p>
    <w:p>
      <w:r>
        <w:rPr>
          <w:b w:val="0"/>
          <w:i w:val="0"/>
        </w:rPr>
        <w:t>-     Xây dựng kế hoạch và tổ chức thực hiện việc đào tạo, bồi dưỡng nâng cao trình độ chuyên môn nghiệp vụ cho giảng viên và cán bộ nhân viên thuộc khoa.</w:t>
      </w:r>
    </w:p>
    <w:p>
      <w:r>
        <w:rPr>
          <w:b w:val="0"/>
          <w:i w:val="0"/>
        </w:rPr>
        <w:t>-     Quản lý giảng viên, cán bộ, nhân viên, HS-SV thuộc khoa, bộ môn theo phân cấp của Hiệu trưởng.</w:t>
      </w:r>
    </w:p>
    <w:p>
      <w:r>
        <w:rPr>
          <w:b w:val="0"/>
          <w:i w:val="0"/>
        </w:rPr>
        <w:t>-     Đứng đầu bộ môn là trưởng bộ môn, giúp việc trưởng bộ môn có các phó trưởng bộ môn. Việc bổ nhiệm, miễn nhiệm trưởng, phó bộ môn do hiệu trưởng quyết định. Nhiệm kỳ của Trưởng, phó bộ môn là 5 năm và có thể được bổ nhiệm lại, nhưng không quá 2 nhiệm kỳ liên tiếp. Trưởng, phó bộ môn được chọn trong số các giảng viên có uy tín, có kinh nghiệm giảng dạy, nghiên cứu khoa học, quản lý. Trưởng bộ môn có học vị từ thạc sỹ trở lên.</w:t>
      </w:r>
    </w:p>
    <w:p>
      <w:r>
        <w:rPr>
          <w:b w:val="0"/>
          <w:i w:val="0"/>
        </w:rPr>
        <w:t>5.Các tổ môn trực thuộc bộ môn:</w:t>
      </w:r>
    </w:p>
    <w:p>
      <w:r>
        <w:rPr>
          <w:b w:val="0"/>
          <w:i w:val="0"/>
        </w:rPr>
        <w:t>-     Các tổ môn trực thuộc bộ môn là đon vị cơ sở về đào tạo, hoạt động khoa học và công nghệ. Có trách nhiệm thực hiện các nhiệm vụ do khoa học và trường phân công.</w:t>
      </w:r>
    </w:p>
    <w:p>
      <w:r>
        <w:rPr>
          <w:b w:val="0"/>
          <w:i w:val="0"/>
        </w:rPr>
        <w:t>-     Đứng đầu tổ môn là trưởng tổ môn do Hiệu trưởng bổ nhiệm, miễn nhiệm. Trưởng tổ môn là nhà khoa học có uy tín có chuyên ngành đào tạo tương ứng.'Nhiệm kỳ của Trưởng tổ môn là 5 năm và có thể được bổ nhiệm lại, nhưng không quá 2 nhiệm kỳ liên tiếp.</w:t>
      </w:r>
    </w:p>
    <w:p>
      <w:r>
        <w:rPr>
          <w:b w:val="0"/>
          <w:i w:val="0"/>
        </w:rPr>
        <w:t>6.Các cơ sở phục vụ đào tạo và nghiên cứu khoa học:</w:t>
      </w:r>
    </w:p>
    <w:p>
      <w:r>
        <w:rPr>
          <w:b w:val="0"/>
          <w:i w:val="0"/>
        </w:rPr>
        <w:t>-      Trung tâm huấn luyện kỹ năng và ứng dụng kỹ thuật cao.</w:t>
      </w:r>
    </w:p>
    <w:p>
      <w:r>
        <w:rPr>
          <w:b w:val="0"/>
          <w:i w:val="0"/>
        </w:rPr>
        <w:t>-      Phòng khám bệnh viện đa khoa.</w:t>
      </w:r>
    </w:p>
    <w:p>
      <w:r>
        <w:rPr>
          <w:b w:val="0"/>
          <w:i w:val="0"/>
        </w:rPr>
        <w:t>-      Bệnh viện thực hành.</w:t>
      </w:r>
    </w:p>
    <w:p>
      <w:r>
        <w:rPr>
          <w:b w:val="0"/>
          <w:i w:val="0"/>
        </w:rPr>
        <w:t>-      Hiệu thuốc</w:t>
      </w:r>
    </w:p>
    <w:p>
      <w:r>
        <w:rPr>
          <w:b w:val="0"/>
          <w:i w:val="0"/>
        </w:rPr>
        <w:t>-      Phòng thí nghiệm, phòng thực hành, thực tập.</w:t>
      </w:r>
    </w:p>
    <w:p>
      <w:r>
        <w:rPr>
          <w:b w:val="0"/>
          <w:i w:val="0"/>
        </w:rPr>
        <w:t>-      Thư viện, phòng truyền thống</w:t>
      </w:r>
    </w:p>
    <w:p>
      <w:r>
        <w:rPr>
          <w:b w:val="0"/>
          <w:i w:val="0"/>
        </w:rPr>
        <w:t>-      Các câu lạc bộ, nhà vãn hoá thể thao, ký túc xá...</w:t>
      </w:r>
    </w:p>
    <w:p>
      <w:r>
        <w:rPr>
          <w:b w:val="0"/>
          <w:i w:val="0"/>
        </w:rPr>
        <w:t>-      Trung tâm Tin học - Ngoại ngữ</w:t>
      </w:r>
    </w:p>
    <w:p>
      <w:r>
        <w:rPr>
          <w:b w:val="0"/>
          <w:i w:val="0"/>
        </w:rPr>
        <w:t>-      Trung tâm dịch vụ đời sống học sinh sinh viên.</w:t>
      </w:r>
    </w:p>
    <w:p>
      <w:r>
        <w:rPr>
          <w:b w:val="0"/>
          <w:i w:val="0"/>
        </w:rPr>
        <w:t>Chức năng, nhiệm vụ, quyền hạn của các tổ chức thuộc trường do Hiệu trưởng quy định.</w:t>
      </w:r>
    </w:p>
    <w:p>
      <w:r>
        <w:rPr>
          <w:b w:val="0"/>
          <w:i w:val="0"/>
        </w:rPr>
        <w:t>7.Tổ chức Đảng:</w:t>
      </w:r>
    </w:p>
    <w:p>
      <w:r>
        <w:rPr>
          <w:b w:val="0"/>
          <w:i w:val="0"/>
        </w:rPr>
        <w:t>Trường có Đảng bộ lãnh đạo nhà trường và hoạt động trong khuôn khổ hiến pháp và pháp luật theo chức năng, nhiệm vụ của tổ chức Đảng.</w:t>
      </w:r>
    </w:p>
    <w:p>
      <w:r>
        <w:rPr>
          <w:b w:val="0"/>
          <w:i w:val="0"/>
        </w:rPr>
        <w:t>8.Các đóăn thể và tổ chức xã hội:</w:t>
      </w:r>
    </w:p>
    <w:p>
      <w:r>
        <w:rPr>
          <w:b w:val="0"/>
          <w:i w:val="0"/>
        </w:rPr>
        <w:t>Trường có tổ chức công đoàn, Đoàn thanh niên và các tổ chức chính trị xã hội khác (Hội phụ nữ, Hội học sinh - sinh viên...) hoạt động theo quy định của pháp luật.</w:t>
      </w:r>
    </w:p>
    <w:p>
      <w:r>
        <w:rPr>
          <w:b/>
          <w:i w:val="0"/>
        </w:rPr>
        <w:t>II. Chế độ làm việc:</w:t>
      </w:r>
    </w:p>
    <w:p>
      <w:r>
        <w:rPr>
          <w:b w:val="0"/>
          <w:i w:val="0"/>
        </w:rPr>
        <w:t>Trường CĐYT làm việc theo chế độ thủ trưởng:</w:t>
      </w:r>
    </w:p>
    <w:p>
      <w:r>
        <w:rPr>
          <w:b w:val="0"/>
          <w:i w:val="0"/>
        </w:rPr>
        <w:t>1.   Hiệu trưởng là người đứng đầu nhà trường, chịu trách nhiệm trước UBND tỉnh và pháp luật về toàn bộ các hoạt động của nhà trường. Hiệu trưởng do Chủ tịch UBND tỉnh bổ nhiệm, miễn nhiệm theo tiêu chuẩn chức danh quy định tại điều lệ trường Cao đẳng do Bộ trưởng Bộ Giáo dục và Đào tạo ban hành và theo quy trình, quy định của Đảng và Nhà nước về quản lý cán bộ.</w:t>
      </w:r>
    </w:p>
    <w:p>
      <w:r>
        <w:rPr>
          <w:b w:val="0"/>
          <w:i w:val="0"/>
        </w:rPr>
        <w:t>2.   Phó hiệu trưởng là người giúp việc cho hiệu trưởng phụ trách một hoặc một số lĩnh vực công tác do hiệu trưởng phân công và chịu trách nhiệm trước hiệu trưởng về các nhiệm vụ công tác được giao. Phó hiệu trưởng do Chủ tịch UBND tỉnh bổ nhiệm hoặc miễn nhiệm theo đề nghị của Hiệu trưởng và theo quy trình, quy định của Đảng và Nhà nước về quản lý cán bộ.</w:t>
      </w:r>
    </w:p>
    <w:p>
      <w:r>
        <w:rPr>
          <w:b/>
          <w:i w:val="0"/>
        </w:rPr>
        <w:t xml:space="preserve">Điều 7. </w:t>
      </w:r>
      <w:r>
        <w:rPr>
          <w:b w:val="0"/>
          <w:i w:val="0"/>
        </w:rPr>
        <w:t>Quyền hạn và trách nhiệm của hiệu trưởng về tổ chức và nhân sự:</w:t>
      </w:r>
    </w:p>
    <w:p>
      <w:r>
        <w:rPr>
          <w:b w:val="0"/>
          <w:i w:val="0"/>
        </w:rPr>
        <w:t>1.   Hiệu trưởng có quyền quyết định và chịu trách nhiệm trước Chủ tịch UBND tỉnh, Bộ trưởng Bộ Giáo dục và Đào tạo và trước pháp luật về quản lý, tổ chức, điều hành toàn bộ hoạt động của trường.</w:t>
      </w:r>
    </w:p>
    <w:p>
      <w:r>
        <w:rPr>
          <w:b w:val="0"/>
          <w:i w:val="0"/>
        </w:rPr>
        <w:t>2.   Đề xuất việc thành lập và giải thể các tổ chức của trường theo quy định của pháp luật.</w:t>
      </w:r>
    </w:p>
    <w:p>
      <w:r>
        <w:rPr>
          <w:b w:val="0"/>
          <w:i w:val="0"/>
        </w:rPr>
        <w:t>3.   Ban hành và bãi bỏ các nội quy, quy định trong nội bộ Trường nhằm đảm bảo việc điều hành, kiểm tra và giám sát mọi hoạt động của Trường theo đúng các quy định hiện hành.</w:t>
      </w:r>
    </w:p>
    <w:p>
      <w:r>
        <w:rPr>
          <w:b w:val="0"/>
          <w:i w:val="0"/>
        </w:rPr>
        <w:t>4.   Bổ nhiệm hoặc miễn nhiệm hoặc đề xuất bổ nhiệm, miễn nhiệm các chức danh trong các tổ chức của Trường theo phân cấp và theo quy định của pháp luật.</w:t>
      </w:r>
    </w:p>
    <w:p>
      <w:r>
        <w:rPr>
          <w:b w:val="0"/>
          <w:i w:val="0"/>
        </w:rPr>
        <w:t>5.   Tổ chức tuyển dụng viên chức theo quy định hiện hành; ký các hợp đồng làm việc và quyết định thôi việc, thuyên chuyển công tác đối với giảng viên, cán bộ, viên chức theo quy định của pháp luật.</w:t>
      </w:r>
    </w:p>
    <w:p>
      <w:r>
        <w:rPr>
          <w:b w:val="0"/>
          <w:i w:val="0"/>
        </w:rPr>
        <w:t>6.   Xây dựng quy hoạch phát triển đội ngũ giảng viên, tổ chức việc bồi dưỡng, và đào tạo đội ngũ giảng viên, cán bộ, viên chức, chăm lo đời sống vật chất tinh thần và tạo điều kiện cho giảng viên, cán bộ, nhân viên và người học tham gia sinh hoạt đoàn thể và hoạt động xã hội.</w:t>
      </w:r>
    </w:p>
    <w:p>
      <w:r>
        <w:rPr>
          <w:b w:val="0"/>
          <w:i w:val="0"/>
        </w:rPr>
        <w:t>7.   Thực hiện quy chế thực hiện dân chủ trong các hoạt động của trường do Bộ Giáo dục và Đào tạo, Bộ Y tế ban hành.</w:t>
      </w:r>
    </w:p>
    <w:p>
      <w:r>
        <w:rPr>
          <w:b w:val="0"/>
          <w:i w:val="0"/>
        </w:rPr>
        <w:t>8.     Đảm bảo quyền lợi của người học theo quy định của quy chế này.</w:t>
      </w:r>
    </w:p>
    <w:p>
      <w:r>
        <w:rPr>
          <w:b w:val="0"/>
          <w:i w:val="0"/>
        </w:rPr>
        <w:t>9.    Thực hiện chếđộ báo cáo định kỳ về các mặt hoạt đọng của Trường theo quy định hiện hành.</w:t>
      </w:r>
    </w:p>
    <w:p>
      <w:r>
        <w:rPr>
          <w:b w:val="0"/>
          <w:i w:val="0"/>
        </w:rPr>
        <w:t>10.   Thực hiện chế độ khen thưởng, kỷ luật theo quy định của pháp luật.</w:t>
      </w:r>
    </w:p>
    <w:p>
      <w:r>
        <w:rPr>
          <w:b w:val="0"/>
          <w:i w:val="0"/>
        </w:rPr>
        <w:t>11.   Đảm bảo an ninh và an toàn trong trường</w:t>
      </w:r>
    </w:p>
    <w:p>
      <w:r>
        <w:rPr>
          <w:b/>
          <w:i w:val="0"/>
        </w:rPr>
        <w:t>Điều 8.</w:t>
      </w:r>
      <w:r>
        <w:rPr>
          <w:b w:val="0"/>
          <w:i w:val="0"/>
        </w:rPr>
        <w:t xml:space="preserve"> Quyền hạn và trách nhiệm của Hiệu trưởng về hoạt động đào tạo:</w:t>
      </w:r>
    </w:p>
    <w:p>
      <w:r>
        <w:rPr>
          <w:b w:val="0"/>
          <w:i w:val="0"/>
        </w:rPr>
        <w:t>1. Tổ chức thực hiện các hoạt động đào tạo theo quy định tại điều 3, Quy chế này.</w:t>
      </w:r>
    </w:p>
    <w:p>
      <w:r>
        <w:rPr>
          <w:b w:val="0"/>
          <w:i w:val="0"/>
        </w:rPr>
        <w:t>2. Chịu trách nhiệm về chất lượng đào tạo của trường.</w:t>
      </w:r>
    </w:p>
    <w:p>
      <w:r>
        <w:rPr>
          <w:b/>
          <w:i w:val="0"/>
        </w:rPr>
        <w:t>Điều 9.</w:t>
      </w:r>
      <w:r>
        <w:rPr>
          <w:b w:val="0"/>
          <w:i w:val="0"/>
        </w:rPr>
        <w:t xml:space="preserve"> Quyển hạn và trách nhiệm của Hiệu trưởng về hoạt động khoa học công nghệ:</w:t>
      </w:r>
    </w:p>
    <w:p>
      <w:r>
        <w:rPr>
          <w:b w:val="0"/>
          <w:i w:val="0"/>
        </w:rPr>
        <w:t>1.  Xây dựng kế hoạch hoạt động khoa học và công nghệ của Trường báo cáo các cơ quan có thẩm quyền.</w:t>
      </w:r>
    </w:p>
    <w:p>
      <w:r>
        <w:rPr>
          <w:b w:val="0"/>
          <w:i w:val="0"/>
        </w:rPr>
        <w:t>2. Tổ chức thực hiện các đề tài nghiên cứu khoa học và phát triển công nghệ, các đề tài họp tác quốc tế, các dự án phát triển cấp nhà nước.</w:t>
      </w:r>
    </w:p>
    <w:p>
      <w:r>
        <w:rPr>
          <w:b w:val="0"/>
          <w:i w:val="0"/>
        </w:rPr>
        <w:t>3.  Tham gia quản lý và tổ chức thực hiện các đề tài nghiên cứu khoa học phát triển công nghệ, các đề tài hợp tác quốc tế, các dự án phát triển cấp bộ.</w:t>
      </w:r>
    </w:p>
    <w:p>
      <w:r>
        <w:rPr>
          <w:b w:val="0"/>
          <w:i w:val="0"/>
        </w:rPr>
        <w:t>4.  Xét duyệt, quản lý và nghiệm thu đề tài nghiên cứu khoa học, các đề tài hợp tác quốc tế, các dự án phát triển của Trường theo quy định của Pháp luật.</w:t>
      </w:r>
    </w:p>
    <w:p>
      <w:r>
        <w:rPr>
          <w:b w:val="0"/>
          <w:i w:val="0"/>
        </w:rPr>
        <w:t>5.  Xây dựng, tổ chức, quản lý các nguồn thông tin, khoa học công nghệ và các dịch vụ khoa học công nghệ.</w:t>
      </w:r>
    </w:p>
    <w:p>
      <w:r>
        <w:rPr>
          <w:b/>
          <w:i w:val="0"/>
        </w:rPr>
        <w:t xml:space="preserve">Điều 10. </w:t>
      </w:r>
      <w:r>
        <w:rPr>
          <w:b w:val="0"/>
          <w:i w:val="0"/>
        </w:rPr>
        <w:t>Quyền hạn và trách nhiệm của Hiệu trưởng về tài chính, tài sản và đầu tư:</w:t>
      </w:r>
    </w:p>
    <w:p>
      <w:r>
        <w:rPr>
          <w:b w:val="0"/>
          <w:i w:val="0"/>
        </w:rPr>
        <w:t>1.  Hiệu trưởng là chủ tài khoản của Trường, chịu trách nhiệm trước pháp luật về toàn bộ công tác quản lý tài chính và tài sản của Trường.</w:t>
      </w:r>
    </w:p>
    <w:p>
      <w:r>
        <w:rPr>
          <w:b w:val="0"/>
          <w:i w:val="0"/>
        </w:rPr>
        <w:t>2.  Chỉ đạo và tổ chức thực hiện các quy định về quản lý tài chính, tài sản và các quy định về lao động tiền lương, tiền công, học bổng, học phí, trợ cấp xã hội, các chế độ chính sách tài chính đối với giảng viên, cán bộ, viên chức và người học của Trường.</w:t>
      </w:r>
    </w:p>
    <w:p>
      <w:r>
        <w:rPr>
          <w:b w:val="0"/>
          <w:i w:val="0"/>
        </w:rPr>
        <w:t>3.   Quy định mức chi quản lý, chi nghiệp vụ trong phạm vi nguồn tài chính được sử dụng tuỳ theo nội dưng và hiệu quả công việc.</w:t>
      </w:r>
    </w:p>
    <w:p>
      <w:r>
        <w:rPr>
          <w:b w:val="0"/>
          <w:i w:val="0"/>
        </w:rPr>
        <w:t>4.   Tổ chức thực hiện quyết định đầu tư và quản lý các dự án từ nguồn ngân sách nhà nước, ODA và các nguồn vốn họp pháp khác theo quy định của pháp luật.</w:t>
      </w:r>
    </w:p>
    <w:p>
      <w:r>
        <w:rPr>
          <w:b w:val="0"/>
          <w:i w:val="0"/>
        </w:rPr>
        <w:t>5.   Quyết định theo thẩm quyền trong đầu tư các dự án, thủ tục xây dựng cơ bản, mua sắm, thanh lý tài sản và các nguồn tài chính trên cơ sở quy hoạch và kế hoạch hàng năm của Trường đã được cấp có thẩm quyền phê duyệt.</w:t>
      </w:r>
    </w:p>
    <w:p>
      <w:r>
        <w:rPr>
          <w:b w:val="0"/>
          <w:i w:val="0"/>
        </w:rPr>
        <w:t xml:space="preserve"> </w:t>
      </w:r>
      <w:r>
        <w:rPr>
          <w:b/>
          <w:i w:val="0"/>
        </w:rPr>
        <w:t xml:space="preserve">Điều 11. </w:t>
      </w:r>
      <w:r>
        <w:rPr>
          <w:b w:val="0"/>
          <w:i w:val="0"/>
        </w:rPr>
        <w:t>Quyền hạn và trách nhiệm của Hiệu trưỏng về quan hệ quốc tế</w:t>
      </w:r>
    </w:p>
    <w:p>
      <w:r>
        <w:rPr>
          <w:b w:val="0"/>
          <w:i w:val="0"/>
        </w:rPr>
        <w:t>1.    Tổ chức thực hiện các nhiệm vụ về hợp tác quốc tế theo quy định tại quy chế này.</w:t>
      </w:r>
    </w:p>
    <w:p>
      <w:r>
        <w:rPr>
          <w:b w:val="0"/>
          <w:i w:val="0"/>
        </w:rPr>
        <w:t>2.   Quyết định cử cán bộ đi công tác, học tập ở nước ngoài trên cơ sở những quy định của pháp luật.</w:t>
      </w:r>
    </w:p>
    <w:p>
      <w:r>
        <w:rPr>
          <w:b w:val="0"/>
          <w:i w:val="0"/>
        </w:rPr>
        <w:t>3.    Quản lý các đoàn ra, đoàn vào trong phạm vi hoạt động của Trường theo quy định của Pháp luật.</w:t>
      </w:r>
    </w:p>
    <w:p>
      <w:r>
        <w:rPr>
          <w:b w:val="0"/>
          <w:i w:val="0"/>
        </w:rPr>
        <w:t>4.   Định kỳ báo cáo với UBND tỉnh, Bộ Giáo dục và Đào tạo về công tác quan hệ quốc tế của Trường.</w:t>
      </w:r>
    </w:p>
    <w:p>
      <w:r>
        <w:rPr>
          <w:b/>
          <w:i w:val="0"/>
        </w:rPr>
        <w:t>Điều 12.</w:t>
      </w:r>
      <w:r>
        <w:rPr>
          <w:b w:val="0"/>
          <w:i w:val="0"/>
        </w:rPr>
        <w:t xml:space="preserve"> Nguyên tắc bổ nhiệm hiệu trưởng</w:t>
      </w:r>
    </w:p>
    <w:p>
      <w:r>
        <w:rPr>
          <w:b w:val="0"/>
          <w:i w:val="0"/>
        </w:rPr>
        <w:t>1.   Hiệu trưởng được bổ nhiệm và bổ nhiệm lại theo nhiệm kỳ, mỗi nhiệm kỳ là 5 năm và không giữ quá 2 nhiệm kỳ liên tiếp.</w:t>
      </w:r>
    </w:p>
    <w:p>
      <w:r>
        <w:rPr>
          <w:b w:val="0"/>
          <w:i w:val="0"/>
        </w:rPr>
        <w:t>2.   Hiệu trưởng do UBND tỉnh bổ nhiệm, miễn nhiệm và cách chức theo quy định của pháp luật.</w:t>
      </w:r>
    </w:p>
    <w:p>
      <w:r>
        <w:rPr>
          <w:b/>
          <w:i w:val="0"/>
        </w:rPr>
        <w:t>Điều 13.</w:t>
      </w:r>
      <w:r>
        <w:rPr>
          <w:b w:val="0"/>
          <w:i w:val="0"/>
        </w:rPr>
        <w:t xml:space="preserve"> Hội đồng khoa học đào tạo</w:t>
      </w:r>
    </w:p>
    <w:p>
      <w:r>
        <w:rPr>
          <w:b w:val="0"/>
          <w:i w:val="0"/>
        </w:rPr>
        <w:t>1. Thành phần</w:t>
      </w:r>
    </w:p>
    <w:p>
      <w:r>
        <w:rPr>
          <w:b w:val="0"/>
          <w:i w:val="0"/>
        </w:rPr>
        <w:t>Hiệu trưởng, các phó hiệu trưởng, các trưởng Bộ môn, một số Trưởng phòng, Giám đốc trung tâm, bệnh viện thực hành, một số Trưởng tổ bộ môn, giảng viên.</w:t>
      </w:r>
    </w:p>
    <w:p>
      <w:r>
        <w:rPr>
          <w:b w:val="0"/>
          <w:i w:val="0"/>
        </w:rPr>
        <w:t>2.  Hiệu trưởng quyết định thành lập hội đồng khoa học và đào tạo</w:t>
      </w:r>
    </w:p>
    <w:p>
      <w:r>
        <w:rPr>
          <w:b w:val="0"/>
          <w:i w:val="0"/>
        </w:rPr>
        <w:t>Nhiệm kỳ của Hội đồng theo nhiệm kỳ của Hiệu trưởng. Chủ tịch Hội đồng do các uỷ viên Hội đồng bầu theo nguyên tắc đa số phiếu. Trường họp số phiếu ngang nhau thì quyền quyết định theo phía có phiếu của Hiệu trưởng. Hiệu trưởng ký quyết định bổ nhiệm Chủ tịch Hội đồng. Chủ tịch hội đồng có nhiệm vụ xây dựng quy chế làm việc của Hội đồng và trình Hiệu trưởng quyết định.</w:t>
      </w:r>
    </w:p>
    <w:p>
      <w:r>
        <w:rPr>
          <w:b w:val="0"/>
          <w:i w:val="0"/>
        </w:rPr>
        <w:t>3. Chức năng, nhiệm vụ</w:t>
      </w:r>
    </w:p>
    <w:p>
      <w:r>
        <w:rPr>
          <w:b w:val="0"/>
          <w:i w:val="0"/>
        </w:rPr>
        <w:t>Hội đồng khoa học và đào tạo là tổ chức tư vấn về:</w:t>
      </w:r>
    </w:p>
    <w:p>
      <w:r>
        <w:rPr>
          <w:b w:val="0"/>
          <w:i w:val="0"/>
        </w:rPr>
        <w:t>-    Mục tiêu, chương trình đào tạo, kế hoạch dài hạn và kế hoạch hàng năm phát triển giáo dục - đào tạo, nghiên cứu khoa học và công nghệ của trường.</w:t>
      </w:r>
    </w:p>
    <w:p>
      <w:r>
        <w:rPr>
          <w:b w:val="0"/>
          <w:i w:val="0"/>
        </w:rPr>
        <w:t>-    Đào tạo bồi dưỡng đội ngũ giảng viên, cán bộ, nhân viên.</w:t>
      </w:r>
    </w:p>
    <w:p>
      <w:r>
        <w:rPr>
          <w:b/>
          <w:i w:val="0"/>
        </w:rPr>
        <w:t>Điều 14.</w:t>
      </w:r>
      <w:r>
        <w:rPr>
          <w:b w:val="0"/>
          <w:i w:val="0"/>
        </w:rPr>
        <w:t xml:space="preserve"> Hội đồng tư vấn khác</w:t>
      </w:r>
    </w:p>
    <w:p>
      <w:r>
        <w:rPr>
          <w:b w:val="0"/>
          <w:i w:val="0"/>
        </w:rPr>
        <w:t>Các Hội đồng tư vấn khác (bao gồm Hội đồng lương, tuyển dụng, thi đua khen thưởng, kỷ luật, Hội đồng tuyển sinh, Hội đồng thi tốt nghiệp...) được thành lập theo quyết định của Hiệu trưởng. Nhiệm vụ, quyền hạn, thành phẩn hoạt động, cơ cấu, thành viên các Hội đồng tư vấn do Hiệu trưởng quyết định.</w:t>
      </w:r>
    </w:p>
    <w:p>
      <w:r>
        <w:rPr>
          <w:b/>
          <w:i w:val="0"/>
        </w:rPr>
        <w:t>Điều 15.</w:t>
      </w:r>
    </w:p>
    <w:p>
      <w:r>
        <w:rPr>
          <w:b w:val="0"/>
          <w:i w:val="0"/>
        </w:rPr>
        <w:t>Việc quy định các khoa, phòng, bộ môn, các tổ chức trực thuộc có thể điều chỉnh tùy theo chức năng, nhiệm vụ của từng giai đoạn theo hướng tinh gọn, hiệu quả. Hiệu trưởng quyết định sau khi xin ý kiến của cấp có thẩm quyền.</w:t>
      </w:r>
    </w:p>
    <w:p>
      <w:pPr>
        <w:jc w:val="center"/>
      </w:pPr>
      <w:r>
        <w:rPr>
          <w:b/>
          <w:i w:val="0"/>
        </w:rPr>
        <w:t>Chương IV</w:t>
      </w:r>
    </w:p>
    <w:p>
      <w:pPr>
        <w:jc w:val="center"/>
      </w:pPr>
      <w:r>
        <w:rPr>
          <w:b/>
          <w:i w:val="0"/>
        </w:rPr>
        <w:t>GIẢNG VIÊN, CÁN BỘ, NHÂN VIÊN</w:t>
      </w:r>
    </w:p>
    <w:p>
      <w:r>
        <w:rPr>
          <w:b/>
          <w:i w:val="0"/>
        </w:rPr>
        <w:t>Điều 16.</w:t>
      </w:r>
      <w:r>
        <w:rPr>
          <w:b w:val="0"/>
          <w:i w:val="0"/>
        </w:rPr>
        <w:t xml:space="preserve"> Tiêu chuẩn và nhiệm vụ giảng viên</w:t>
      </w:r>
    </w:p>
    <w:p>
      <w:r>
        <w:rPr>
          <w:b w:val="0"/>
          <w:i w:val="0"/>
        </w:rPr>
        <w:t>1. Tiêu chuẩn</w:t>
      </w:r>
    </w:p>
    <w:p>
      <w:r>
        <w:rPr>
          <w:b w:val="0"/>
          <w:i w:val="0"/>
        </w:rPr>
        <w:t>-     Có phẩm chất, đạo đức, tư tưởng, sức khoẻ tốt và lý lịch bản thân rõ ràng.</w:t>
      </w:r>
    </w:p>
    <w:p>
      <w:r>
        <w:rPr>
          <w:b w:val="0"/>
          <w:i w:val="0"/>
        </w:rPr>
        <w:t>-    Tối thiểu phải có bằng tốt nghiỘD đại học và phải được bồi dưỡng về nghiệp vụ sư phạm, giảng viên được sắp xếp vào ngạch, bậc theo chức năng, tiêu chuẩn quy định tại pháp lệnh cán bộ công chức và theo Luật Giáo dục.</w:t>
      </w:r>
    </w:p>
    <w:p>
      <w:r>
        <w:rPr>
          <w:b w:val="0"/>
          <w:i w:val="0"/>
        </w:rPr>
        <w:t>2. Nhiệm vụ</w:t>
      </w:r>
    </w:p>
    <w:p>
      <w:r>
        <w:rPr>
          <w:b w:val="0"/>
          <w:i w:val="0"/>
        </w:rPr>
        <w:t>-    Chấp hành nghiêm chỉnh các chủ trương, nghị quyết của Đảng; chính sách, pháp luật của nhà nước, thực hiện các quy chế của Bộ Giáo dục và Đào tạo, điều lệ trường Cao đẳng và quy chế tổ chức và hoạt động của trường.</w:t>
      </w:r>
    </w:p>
    <w:p>
      <w:r>
        <w:rPr>
          <w:b w:val="0"/>
          <w:i w:val="0"/>
        </w:rPr>
        <w:t>-    Giảng dạy theo đúng nội dung, chương trình đã được Bộ Giáo dục &amp; Đào tạo, Bộ Y tế và nhà trường quy định, viết giáo trình, phát triển tài liệu phục vụ giảng dạy, học tập theo phân công của trường, khoa, bộ môn.</w:t>
      </w:r>
    </w:p>
    <w:p>
      <w:r>
        <w:rPr>
          <w:b w:val="0"/>
          <w:i w:val="0"/>
        </w:rPr>
        <w:t>-    Chịu sự giám sát của các cấp quản lý về chất lượng, nội dung, phương pháp đào tạo và nghiên cứu khoa học.</w:t>
      </w:r>
    </w:p>
    <w:p>
      <w:r>
        <w:rPr>
          <w:b w:val="0"/>
          <w:i w:val="0"/>
        </w:rPr>
        <w:t>-    Tham gia hoặc chủ trì các đề tài nghiên cứu khoa học, ứng dụng chuyển giao công nghệ theo sự phân công của trường, khoa, bộ môn.</w:t>
      </w:r>
    </w:p>
    <w:p>
      <w:r>
        <w:rPr>
          <w:b w:val="0"/>
          <w:i w:val="0"/>
        </w:rPr>
        <w:t>-    Giữ gìn phẩm chất, uy tín, danh dự của nhà giáo: Tôn trọng nhân cách, bảo vệ quyền và lợi ích chính đáng của người học, hướng dẫn người học trong học tập, nghiên cứu khoa học, rèn luyện tư tưởng, đạo đức, phong cách lối sống.</w:t>
      </w:r>
    </w:p>
    <w:p>
      <w:r>
        <w:rPr>
          <w:b w:val="0"/>
          <w:i w:val="0"/>
        </w:rPr>
        <w:t>-    Không ngừng tự bồi dưỡng nghiệp vụ, cải tiến phương pháp giảng dạy để nâng cao chất lưọng đào tạo.</w:t>
      </w:r>
    </w:p>
    <w:p>
      <w:r>
        <w:rPr>
          <w:b w:val="0"/>
          <w:i w:val="0"/>
        </w:rPr>
        <w:t>-      Hoàn thành tốt các công tác khác được trường, Khoa, Bộ món phân công.</w:t>
      </w:r>
    </w:p>
    <w:p>
      <w:r>
        <w:rPr>
          <w:b/>
          <w:i w:val="0"/>
        </w:rPr>
        <w:t>Điều 17.</w:t>
      </w:r>
      <w:r>
        <w:rPr>
          <w:b w:val="0"/>
          <w:i w:val="0"/>
        </w:rPr>
        <w:t xml:space="preserve"> Quyền cửa giảng viên</w:t>
      </w:r>
    </w:p>
    <w:p>
      <w:r>
        <w:rPr>
          <w:b w:val="0"/>
          <w:i w:val="0"/>
        </w:rPr>
        <w:t>1.   bố trí giảng dạy theo chuyên môn đào tạo, xây dựng nội dung các giáo trình giảng dạy phù họp với quy định chung của Bộ Giáo dục &amp; Đào tạo, Bộ Y tế.</w:t>
      </w:r>
    </w:p>
    <w:p>
      <w:r>
        <w:rPr>
          <w:b w:val="0"/>
          <w:i w:val="0"/>
        </w:rPr>
        <w:t>2.   Lựa chọn phương pháp và phương tiện giảng dạy nhằm phát huy năng lực cá nhân, đảm bảo chất lượng và hiệu quả đào tạo.</w:t>
      </w:r>
    </w:p>
    <w:p>
      <w:r>
        <w:rPr>
          <w:b w:val="0"/>
          <w:i w:val="0"/>
        </w:rPr>
        <w:t>3.    Được tham gia nghiên cứu khoa học, đào tạo và bồi dưỡng nâng cao trình độ chuyên môn nghiệp vụ; được thi nâng bậc, chuyển ngạch giảng viên theo quy định của pháp lệnh cán bộ, công chức.</w:t>
      </w:r>
    </w:p>
    <w:p>
      <w:r>
        <w:rPr>
          <w:b w:val="0"/>
          <w:i w:val="0"/>
        </w:rPr>
        <w:t>4.   Được hưởng các quyền lợi vật chất, tinh thần theo các chế độ, chính sách quy định của nhà giáo, các chế độ nghỉ lễ, hè, tết, học kỳ theo quy định của Nhà nước.</w:t>
      </w:r>
    </w:p>
    <w:p>
      <w:r>
        <w:rPr>
          <w:b w:val="0"/>
          <w:i w:val="0"/>
        </w:rPr>
        <w:t>5.   Được ký hợp đồng giảng dạy và nghiên cứu khoa học tạo các cơ sở giáo dục và các tổ chức nghiên cứu khoa học người trường, theo quy định của Bộ luật lao động.</w:t>
      </w:r>
    </w:p>
    <w:p>
      <w:r>
        <w:rPr>
          <w:b w:val="0"/>
          <w:i w:val="0"/>
        </w:rPr>
        <w:t>6.   Tham gia thực hiện quy chế dân chủ trong nhà trường</w:t>
      </w:r>
    </w:p>
    <w:p>
      <w:r>
        <w:rPr>
          <w:b w:val="0"/>
          <w:i w:val="0"/>
        </w:rPr>
        <w:t>7.   Được nhà nước xét tặng các danh hiệu: Nhà giáo nhân dân, Nhà giáo ưu tú, Huy chương “Vì sự nghiệp giáo dục”, “Vì sự nghiệp sức khoẻ” và các danh hiệu thi đua khác.</w:t>
      </w:r>
    </w:p>
    <w:p>
      <w:r>
        <w:rPr>
          <w:b/>
          <w:i w:val="0"/>
        </w:rPr>
        <w:t xml:space="preserve">Điều 18. </w:t>
      </w:r>
      <w:r>
        <w:rPr>
          <w:b w:val="0"/>
          <w:i w:val="0"/>
        </w:rPr>
        <w:t>Cán bộ, nhân viên</w:t>
      </w:r>
    </w:p>
    <w:p>
      <w:r>
        <w:rPr>
          <w:b w:val="0"/>
          <w:i w:val="0"/>
        </w:rPr>
        <w:t>Các cán bộ, công nhân viên của trường có nhiệm vụ, quyền hạn sau:</w:t>
      </w:r>
    </w:p>
    <w:p>
      <w:r>
        <w:rPr>
          <w:b w:val="0"/>
          <w:i w:val="0"/>
        </w:rPr>
        <w:t>1.   Được giao nhiệm vụ và có trách nhiệm hoàn thành công việc được giao</w:t>
      </w:r>
    </w:p>
    <w:p>
      <w:r>
        <w:rPr>
          <w:b w:val="0"/>
          <w:i w:val="0"/>
        </w:rPr>
        <w:t>2.  Chấp hành nghiêm chỉnh các chủ trương, đường lối chính sách, pháp luật của Đảng và Nhà nước, các quy định và quyết định của hiệu trưởng.</w:t>
      </w:r>
    </w:p>
    <w:p>
      <w:r>
        <w:rPr>
          <w:b w:val="0"/>
          <w:i w:val="0"/>
        </w:rPr>
        <w:t>3.   Được sử dụng phương tiện làm việc theo yêu cầu công việc và nghĩa vụ giữ gìn bảo quản tài sản chung của nhà trường.</w:t>
      </w:r>
    </w:p>
    <w:p>
      <w:r>
        <w:rPr>
          <w:b w:val="0"/>
          <w:i w:val="0"/>
        </w:rPr>
        <w:t>4.   ham gia thực hiện quy chế dàn chủ trong nhà trường</w:t>
      </w:r>
    </w:p>
    <w:p>
      <w:r>
        <w:rPr>
          <w:b w:val="0"/>
          <w:i w:val="0"/>
        </w:rPr>
        <w:t>5.   Được tham gia nghiên cứu khoa học, đào tạo và bồi dưỡng nâng cao trình độ chuyên môn nghiệp vụ, được thi nâng bậc, chuyển ngạch công chức theo quy định của pháp lệnh cán bộ, công chức.</w:t>
      </w:r>
    </w:p>
    <w:p>
      <w:r>
        <w:rPr>
          <w:b w:val="0"/>
          <w:i w:val="0"/>
        </w:rPr>
        <w:t>6.   Được nhà nước xét tặng các danh hiệu: Huy chương “Vì sự nghiệp giáo dục”, “Vì sự nghiệp sức khỏe” và các danh hiệu thi đua khác.</w:t>
      </w:r>
    </w:p>
    <w:p>
      <w:r>
        <w:rPr>
          <w:b w:val="0"/>
          <w:i w:val="0"/>
        </w:rPr>
        <w:t>7.   Được hưởng các chế độ, Chính sách quy định cho cán bộ, công chức theo quy định của Nhà nước.</w:t>
      </w:r>
    </w:p>
    <w:p>
      <w:r>
        <w:rPr>
          <w:b w:val="0"/>
          <w:i w:val="0"/>
        </w:rPr>
        <w:t>Ngoài ra, nhà trường còn có lực lượng giáo viên thỉnh giảng là những cán bộ y tế hoạt động tại các cơ sở y tế trong và ngoài tỉnh, được thành lập theo yêu cầu của nhà trường. Hiệu trưởng ra quyết định công nhận giáo viên thỉnh giảng sau khi có sự thống nhất với thủ trưởng các đơn vị, cò sở y tế. Nhiệm vụ, quyền hạn như giảng viên, được hưởng các chế độ theo hợp đồng cụ thể. giữa nhà trường với các đơn vị hoặc cá nhân.</w:t>
      </w:r>
    </w:p>
    <w:p>
      <w:pPr>
        <w:jc w:val="center"/>
      </w:pPr>
      <w:r>
        <w:rPr>
          <w:b/>
          <w:i w:val="0"/>
        </w:rPr>
        <w:t>Chương V</w:t>
      </w:r>
    </w:p>
    <w:p>
      <w:pPr>
        <w:jc w:val="center"/>
      </w:pPr>
      <w:r>
        <w:rPr>
          <w:b/>
          <w:i w:val="0"/>
        </w:rPr>
        <w:t>NGƯỜI HỌC</w:t>
      </w:r>
    </w:p>
    <w:p>
      <w:r>
        <w:rPr>
          <w:b/>
          <w:i w:val="0"/>
        </w:rPr>
        <w:t>Điều 19.</w:t>
      </w:r>
      <w:r>
        <w:rPr>
          <w:b w:val="0"/>
          <w:i w:val="0"/>
        </w:rPr>
        <w:t xml:space="preserve"> Đối tượng dự tuyển vào trường</w:t>
      </w:r>
    </w:p>
    <w:p>
      <w:r>
        <w:rPr>
          <w:b w:val="0"/>
          <w:i w:val="0"/>
        </w:rPr>
        <w:t>Công dân Việt Nam, người Việt Nam ở nước ngoài có đủ điều kiện theo quy định trong quy chế tuyển sinh vào các trường Đại học, Cao đẳng của Bộ Giáo dục và Đào tạo đều được đăng ký dự tuyển vào trường.</w:t>
      </w:r>
    </w:p>
    <w:p>
      <w:r>
        <w:rPr>
          <w:b/>
          <w:i w:val="0"/>
        </w:rPr>
        <w:t>Điều 20.</w:t>
      </w:r>
      <w:r>
        <w:rPr>
          <w:b w:val="0"/>
          <w:i w:val="0"/>
        </w:rPr>
        <w:t xml:space="preserve"> Nhiệm vụ và quyền của người học</w:t>
      </w:r>
    </w:p>
    <w:p>
      <w:r>
        <w:rPr>
          <w:b w:val="0"/>
          <w:i w:val="0"/>
        </w:rPr>
        <w:t>1. Nhiệm vụ của người học:</w:t>
      </w:r>
    </w:p>
    <w:p>
      <w:r>
        <w:rPr>
          <w:b w:val="0"/>
          <w:i w:val="0"/>
        </w:rPr>
        <w:t>- Chấp hành quy chế, quy định của Bộ Giáo dục và Đào tạo, Điều lệ trường Cao đẳng, nội quy, quy chế của nhà trường.</w:t>
      </w:r>
    </w:p>
    <w:p>
      <w:r>
        <w:rPr>
          <w:b w:val="0"/>
          <w:i w:val="0"/>
        </w:rPr>
        <w:t xml:space="preserve"> Hoàn thành trong thời gian quy định tất cả các nội dung học tập, nghiên cứu khoa học và rèn luyện theo chương trình - kế hoạch đào tạo của trường.</w:t>
      </w:r>
    </w:p>
    <w:p>
      <w:r>
        <w:rPr>
          <w:b w:val="0"/>
          <w:i w:val="0"/>
        </w:rPr>
        <w:t>-   Tôn trọng giảng viên, cán bộ, công chức, viên chức của nhà trường, tuân thủ pháp luật nhà nước.</w:t>
      </w:r>
    </w:p>
    <w:p>
      <w:r>
        <w:rPr>
          <w:b w:val="0"/>
          <w:i w:val="0"/>
        </w:rPr>
        <w:t>-   Thực hiện nghĩa vụ đóng học phí và xây dựng trường theo quy định hiện hành của Nhà nước.</w:t>
      </w:r>
    </w:p>
    <w:p>
      <w:r>
        <w:rPr>
          <w:b w:val="0"/>
          <w:i w:val="0"/>
        </w:rPr>
        <w:t>-   Tham gia sinh hoạt lóp, sinh hoạt đoàn thể, lao động công ích và các hoạt động xã hội.</w:t>
      </w:r>
    </w:p>
    <w:p>
      <w:r>
        <w:rPr>
          <w:b w:val="0"/>
          <w:i w:val="0"/>
        </w:rPr>
        <w:t>-     Giữ gìn và bảo vệ tài sản nhà trường.</w:t>
      </w:r>
    </w:p>
    <w:p>
      <w:r>
        <w:rPr>
          <w:b w:val="0"/>
          <w:i w:val="0"/>
        </w:rPr>
        <w:t>-    Tác phong sinh hoạt, trang phục phải tuân thủ quy định của nhà trường. Khi đến trường phải đeo thẻ học sinh, sinh viên.</w:t>
      </w:r>
    </w:p>
    <w:p>
      <w:r>
        <w:rPr>
          <w:b w:val="0"/>
          <w:i w:val="0"/>
        </w:rPr>
        <w:t>-    Học sinh, sinh viên theo chế độ cử tuyển phải chấp hành sự điều động của cơ quan nhà nước có thẩm quyền cử đi học. Nếu không chấp hành, thì phải bồi hoàn.học bổng và chi phí đào tạo theo quy định của Nhà nước.</w:t>
      </w:r>
    </w:p>
    <w:p>
      <w:r>
        <w:rPr>
          <w:b w:val="0"/>
          <w:i w:val="0"/>
        </w:rPr>
        <w:t>2.  Quyền của người học</w:t>
      </w:r>
    </w:p>
    <w:p>
      <w:r>
        <w:rPr>
          <w:b w:val="0"/>
          <w:i w:val="0"/>
        </w:rPr>
        <w:t>-   Được nhà trường tôn trọng và đối xử bình đẳng, được cung cấp đầy đủ, kịp thời các thông tin về học tập, rèn luyện của mình.</w:t>
      </w:r>
    </w:p>
    <w:p>
      <w:r>
        <w:rPr>
          <w:b w:val="0"/>
          <w:i w:val="0"/>
        </w:rPr>
        <w:t>-   Được đảm bảo quyền thực hiện các chế độ học tập theo quy định của nhà nước.</w:t>
      </w:r>
    </w:p>
    <w:p>
      <w:r>
        <w:rPr>
          <w:b w:val="0"/>
          <w:i w:val="0"/>
        </w:rPr>
        <w:t>-   Tham gia hoạt động các đoàn thể, tổ chức xã hội theo quy định của pháp luật.</w:t>
      </w:r>
    </w:p>
    <w:p>
      <w:r>
        <w:rPr>
          <w:b w:val="0"/>
          <w:i w:val="0"/>
        </w:rPr>
        <w:t>-   Sử dụng trang thiết bị, phương tiện phục vụ các hoạt động học tập, văn hóa, thể dục, thể thao của nhà trường.</w:t>
      </w:r>
    </w:p>
    <w:p>
      <w:r>
        <w:rPr>
          <w:b w:val="0"/>
          <w:i w:val="0"/>
        </w:rPr>
        <w:t>-   Trực tiếp hoặc thông qua tổ chức, đoàn thể của mình kiến nghị với nhà trường các giải pháp nhằm góp phần xây dựng nhà trường, bảo vệ quyền và lợi ích chính đáng của người học.</w:t>
      </w:r>
    </w:p>
    <w:p>
      <w:r>
        <w:rPr>
          <w:b w:val="0"/>
          <w:i w:val="0"/>
        </w:rPr>
        <w:t>-   Được hưởng các chính sách xã hội theo quy định của Nhà nước và các quyền lợi theo quy định của pháp luật về thành quả nghiên cứu khoa học, lao động sản xuất.</w:t>
      </w:r>
    </w:p>
    <w:p>
      <w:pPr>
        <w:jc w:val="center"/>
      </w:pPr>
      <w:r>
        <w:rPr>
          <w:b/>
          <w:i w:val="0"/>
        </w:rPr>
        <w:t>Chương VI</w:t>
      </w:r>
    </w:p>
    <w:p>
      <w:pPr>
        <w:jc w:val="center"/>
      </w:pPr>
      <w:r>
        <w:rPr>
          <w:b/>
          <w:i w:val="0"/>
        </w:rPr>
        <w:t>TÀI SẢN VÀ TÀI CHÍNH</w:t>
      </w:r>
    </w:p>
    <w:p>
      <w:r>
        <w:rPr>
          <w:b/>
          <w:i w:val="0"/>
        </w:rPr>
        <w:t xml:space="preserve">Điều 21. </w:t>
      </w:r>
      <w:r>
        <w:rPr>
          <w:b w:val="0"/>
          <w:i w:val="0"/>
        </w:rPr>
        <w:t>Tài sản của trường được nhà nước (mà cụ thể là UBND tỉnh giao) bao gồm:</w:t>
      </w:r>
    </w:p>
    <w:p>
      <w:r>
        <w:rPr>
          <w:b w:val="0"/>
          <w:i w:val="0"/>
        </w:rPr>
        <w:t>1. Đất đai, nhà cửa, công trình xây dựng, các kết quả hoạt động khoa học và công nghệ, các thiết bị và những tài sản khác được Nhà nước giao cho trường quản lý, sử dụng hoặc do trường đầu tư mua sắm, xây dựng hoặc được biếu, tặng để đảm bảo các hoạt động đào tạo, nghiên cứu khoa học và phát triển công nghệ và các hoạt động khác.</w:t>
      </w:r>
    </w:p>
    <w:p>
      <w:r>
        <w:rPr>
          <w:b w:val="0"/>
          <w:i w:val="0"/>
        </w:rPr>
        <w:t>2.    Tài sản của trường thuộc sở hữu Nhà nước, được quản lý và sử dụng theo quy định của pháp luật.</w:t>
      </w:r>
    </w:p>
    <w:p>
      <w:r>
        <w:rPr>
          <w:b w:val="0"/>
          <w:i w:val="0"/>
        </w:rPr>
        <w:t>3.    Ngoài việc bố trí kinh phí duy tu, bảo dưỡng, sửa chữa thường xuyên tài sản hàng năm, trường có kế hoạch và bố trí kinh phí hợp lý từ nguồn thu của trường để đầu tư bổ sung, đổi mới trang thiết bị, sửa chữa lớn, xây dựng mói và từng bước hiện đại hoá cơ sở vật chất, kỹ thuật. Kinh phí đầu tư phát triển cơ sở vật chất phục vụ sự nghiệp đào tạo và nghiên cứu khoa học từ nguồn vốn phải được xây dựng thành dự án, tuân thủ các quy định về đầu tư, tăng cường cơ sở vật chất của Nhà nước.</w:t>
      </w:r>
    </w:p>
    <w:p>
      <w:r>
        <w:rPr>
          <w:b w:val="0"/>
          <w:i w:val="0"/>
        </w:rPr>
        <w:t>4.    Hàng năm trường tổ chức kiểm kê dánh giá lại tài sản của trường và thực hiện chế độ báo cáo theo quy định hiện hành.</w:t>
      </w:r>
    </w:p>
    <w:p>
      <w:r>
        <w:rPr>
          <w:b w:val="0"/>
          <w:i w:val="0"/>
        </w:rPr>
        <w:t>5.    Việc thanh lý chuyển nhượng và điều động tài sản của trường phải tuân thủ theo các quy định của Nhà nước.</w:t>
      </w:r>
    </w:p>
    <w:p>
      <w:r>
        <w:rPr>
          <w:b/>
          <w:i w:val="0"/>
        </w:rPr>
        <w:t xml:space="preserve">Điều 22. </w:t>
      </w:r>
      <w:r>
        <w:rPr>
          <w:b w:val="0"/>
          <w:i w:val="0"/>
        </w:rPr>
        <w:t>Nguồn tài chính:</w:t>
      </w:r>
    </w:p>
    <w:p>
      <w:r>
        <w:rPr>
          <w:b w:val="0"/>
          <w:i w:val="0"/>
        </w:rPr>
        <w:t>1.     Ngân sách nhà nước cấp bao gồm:</w:t>
      </w:r>
    </w:p>
    <w:p>
      <w:r>
        <w:rPr>
          <w:b w:val="0"/>
          <w:i w:val="0"/>
        </w:rPr>
        <w:t>a)    Kinh phí hoạt động thường xuyên đối với nhà trường được áp dụng cho đơn vị sự nghiệp có thu theo quy định hiện hành.</w:t>
      </w:r>
    </w:p>
    <w:p>
      <w:r>
        <w:rPr>
          <w:b w:val="0"/>
          <w:i w:val="0"/>
        </w:rPr>
        <w:t>b)    Kinh phí thực hiện các đề tài nghiên cứu khoa học cấp Bộ, Ngành, Tỉnh, Các chương trình mục tiêu Quốc gia và nhiệm vụ đột xuất khác được cơ quan có thẩm quyền giao.</w:t>
      </w:r>
    </w:p>
    <w:p>
      <w:r>
        <w:rPr>
          <w:b w:val="0"/>
          <w:i w:val="0"/>
        </w:rPr>
        <w:t>c)    Kinh phí ngân sách cấp để thực hiện tăng, giảm biên chế hoặc tăng lương.</w:t>
      </w:r>
    </w:p>
    <w:p>
      <w:r>
        <w:rPr>
          <w:b w:val="0"/>
          <w:i w:val="0"/>
        </w:rPr>
        <w:t>d)    Vốn đầu tư xây dựng cơ sở vật chất, mua sắm trang thiết bị phục vụ hoạt động đào tạo và nghiên cứu khoa học theo dự án và kế hoạch hàng năm.</w:t>
      </w:r>
    </w:p>
    <w:p>
      <w:r>
        <w:rPr>
          <w:b w:val="0"/>
          <w:i w:val="0"/>
        </w:rPr>
        <w:t>e)      Vốn đối ứng của các dự án được cấp có thẩm quyền phê duyệt.</w:t>
      </w:r>
    </w:p>
    <w:p>
      <w:r>
        <w:rPr>
          <w:b w:val="0"/>
          <w:i w:val="0"/>
        </w:rPr>
        <w:t>2.     Nguồn thu của nhà trường</w:t>
      </w:r>
    </w:p>
    <w:p>
      <w:r>
        <w:rPr>
          <w:b w:val="0"/>
          <w:i w:val="0"/>
        </w:rPr>
        <w:t>a)     nguồn ngân sách nhà nước cấp hàng năm.</w:t>
      </w:r>
    </w:p>
    <w:p>
      <w:r>
        <w:rPr>
          <w:b w:val="0"/>
          <w:i w:val="0"/>
        </w:rPr>
        <w:t>b)     Nguồn thu học phí, lệ phí từ người học theo quy định.</w:t>
      </w:r>
    </w:p>
    <w:p>
      <w:r>
        <w:rPr>
          <w:b w:val="0"/>
          <w:i w:val="0"/>
        </w:rPr>
        <w:t>c)    Thu từ kết quả hoạt động hợp lác đào tạo, nghiên cứu khoa học, chuyển giao công nghệ và các dịch vụ khác theo quy định của pháp luật.</w:t>
      </w:r>
    </w:p>
    <w:p>
      <w:r>
        <w:rPr>
          <w:b w:val="0"/>
          <w:i w:val="0"/>
        </w:rPr>
        <w:t>d)    Các nguồn thu sự nghiệp khác: Lãi suất tiền gửi ngân hàng, tiền thanh toán tài sản.</w:t>
      </w:r>
    </w:p>
    <w:p>
      <w:r>
        <w:rPr>
          <w:b w:val="0"/>
          <w:i w:val="0"/>
        </w:rPr>
        <w:t>e)    Các nguồn thu khác theo quy định của pháp luật bao gồm: Tài trợ, viện trợ, ủng hộ, quà tặng của các tổ chức cá nhân trong và ngoài nước, vốn vay ngân hàng và các tổ chức tín dụng, vốn góp của các tổ chức, cá nhân, để đầu tư mở rộng phát triển nhà trường.</w:t>
      </w:r>
    </w:p>
    <w:p>
      <w:r>
        <w:rPr>
          <w:b w:val="0"/>
          <w:i w:val="0"/>
        </w:rPr>
        <w:t>3.     Nội dung chi của trường:</w:t>
      </w:r>
    </w:p>
    <w:p>
      <w:r>
        <w:rPr>
          <w:b w:val="0"/>
          <w:i w:val="0"/>
        </w:rPr>
        <w:t>1.  Chi hoạt động thường xuyên theo chức năng nhiệm vụ được ủy ban nhân dân tỉnh giao, bao gồm:</w:t>
      </w:r>
    </w:p>
    <w:p>
      <w:r>
        <w:rPr>
          <w:b w:val="0"/>
          <w:i w:val="0"/>
        </w:rPr>
        <w:t>2.  Chi cho người lao động gồm: Tiền lương tiền công, các khoản phụ cấp, tiền thưởng, phúc lợi tập thể, các khoản trích nộp BHYT, BHXH, chế độ đào tạo, bồi dưỡng nâng cao trình độ, kinh phí hoạt động công đoàn theo quy định.</w:t>
      </w:r>
    </w:p>
    <w:p>
      <w:r>
        <w:rPr>
          <w:b w:val="0"/>
          <w:i w:val="0"/>
        </w:rPr>
        <w:t>a.   Chi quản lý hành chính, chi tiền điện, nước, vệ sinh môi trường, nhiên liệu, vật tư văn phòng, dịch vụ công cộng, thông tin liên lạc, tuyên truyền, công tác phí, hội nghị phí, quần áo bảo hộ cho người lao động.</w:t>
      </w:r>
    </w:p>
    <w:p>
      <w:r>
        <w:rPr>
          <w:b w:val="0"/>
          <w:i w:val="0"/>
        </w:rPr>
        <w:t>b.   Chi nghiệp vụ chuyên môn: Chi mua sách báo, tạp chí, tài liệu, giáo trình, thiết bị vật tư, súc vật thí nghiệm, chi phí thực tập, giáo dục an ninh quốc phòng, chi thuê chuyên gia và giảng viên trong và ngoài nước (Tiền biên soạn giáo trình và giảng bài), chi trả tiền dạy vượt giờ, chi đào tạo bồi dưỡng cho giáo viên, chi phục vụ công tác tuyển sinh, thi tốt nghiệp.</w:t>
      </w:r>
    </w:p>
    <w:p>
      <w:r>
        <w:rPr>
          <w:b w:val="0"/>
          <w:i w:val="0"/>
        </w:rPr>
        <w:t>c.   Cho học sinh sinh viên gồm: Chi học bổng, trợ cấp xã hội, tiền thưởng, chi cho các hoạt động văn hóa, thể dục thể thao.</w:t>
      </w:r>
    </w:p>
    <w:p>
      <w:r>
        <w:rPr>
          <w:b w:val="0"/>
          <w:i w:val="0"/>
        </w:rPr>
        <w:t>e) Chi thực hiện các hợp đồng đào tạo, liên kết đào tạo</w:t>
      </w:r>
    </w:p>
    <w:p>
      <w:r>
        <w:rPr>
          <w:b w:val="0"/>
          <w:i w:val="0"/>
        </w:rPr>
        <w:t>2.   Chi hoạt động cung ứng dịch vụ, thực hiện nghĩa vụ với ngân sách nhà nước.</w:t>
      </w:r>
    </w:p>
    <w:p>
      <w:r>
        <w:rPr>
          <w:b w:val="0"/>
          <w:i w:val="0"/>
        </w:rPr>
        <w:t>3.   Chi thực hiện các đề tài, nghiên cứu khoa học cấp trường, cấp tỉnh, cấp bộ, cấp nhà nước, chương trình mục tiêu quốc gia, chi thực hiện đơn đặt hàng (điều tra, quy hoạch, khảo sát).</w:t>
      </w:r>
    </w:p>
    <w:p>
      <w:r>
        <w:rPr>
          <w:b w:val="0"/>
          <w:i w:val="0"/>
        </w:rPr>
        <w:t>4.   Chi thực hiện tinh giảm biên chế theo chế độ Nhà nước quy định.</w:t>
      </w:r>
    </w:p>
    <w:p>
      <w:r>
        <w:rPr>
          <w:b w:val="0"/>
          <w:i w:val="0"/>
        </w:rPr>
        <w:t>5.   Chi đầu tư phát triển gồm: Chi đầu tư xây dựng cơ sở vật chất, mua sắm tài sản cố định, trang thiết bị, chi thực hiện các dự án đầu tư khác theo quy định của Nhà nưóc.</w:t>
      </w:r>
    </w:p>
    <w:p>
      <w:r>
        <w:rPr>
          <w:b w:val="0"/>
          <w:i w:val="0"/>
        </w:rPr>
        <w:t>6.   Chi thực hiện các nhiệm vự đột xuất được các cấp có thẩm quyền giao.</w:t>
      </w:r>
    </w:p>
    <w:p>
      <w:r>
        <w:rPr>
          <w:b w:val="0"/>
          <w:i w:val="0"/>
        </w:rPr>
        <w:t>7.   Chi trả vốn vay, vốn góp.</w:t>
      </w:r>
    </w:p>
    <w:p>
      <w:r>
        <w:rPr>
          <w:b w:val="0"/>
          <w:i w:val="0"/>
        </w:rPr>
        <w:t>8.   Các khoản chi khác.</w:t>
      </w:r>
    </w:p>
    <w:p>
      <w:r>
        <w:rPr>
          <w:b/>
          <w:i w:val="0"/>
        </w:rPr>
        <w:t>Điều 23.</w:t>
      </w:r>
      <w:r>
        <w:rPr>
          <w:b w:val="0"/>
          <w:i w:val="0"/>
        </w:rPr>
        <w:t xml:space="preserve"> Quản lý tài chính:</w:t>
      </w:r>
    </w:p>
    <w:p>
      <w:r>
        <w:rPr>
          <w:b w:val="0"/>
          <w:i w:val="0"/>
        </w:rPr>
        <w:t>Trường thực hiện quản lý tài chính theo quy định hiện hành của Nhà nước</w:t>
      </w:r>
    </w:p>
    <w:p>
      <w:r>
        <w:rPr>
          <w:b w:val="0"/>
          <w:i w:val="0"/>
        </w:rPr>
        <w:t>a)   trong phạm vi nguồn tài chính được sử dụng, trên cơ sở định mức UBND tỉnh giao hàng năm, Trường chủ động bố trí kinh phí để thực hiện nhiệm vụ được giao, chủ động xây dựng các định mức chi tiêu phù hợp, đảm bảo được hoạt động thường xuyên, tăng cường công tác quản lý, sử dụng kinh phí có hiệu quả và tăng thu nhập cho nhà giáo, cán bộ, nhân viên.</w:t>
      </w:r>
    </w:p>
    <w:p>
      <w:r>
        <w:rPr>
          <w:b w:val="0"/>
          <w:i w:val="0"/>
        </w:rPr>
        <w:t>b)   Được vay tín dụng ngân hàng, quỹ hỗ trợ phát triển và các quỹ khác để mở rộng và nâng cao chất lượng đào tạo, nghiên cứu khoa học, tổ chức sản xuất, cung ứng dịch vụ và tự chịu trách nhiệm trả nợ vay.</w:t>
      </w:r>
    </w:p>
    <w:p>
      <w:r>
        <w:rPr>
          <w:b w:val="0"/>
          <w:i w:val="0"/>
        </w:rPr>
        <w:t>c)    Mở tài khoản tai kho bạc Nhà nước tỉnh để phán ánh các khoản kinh phí thuộc ngân sách nhà nước, mở tài khoản tiền gửi tại ngân hàng để phản ánh các khoản kinh phí thuộc nguồn thu sự nghiệp của Trường, thực hiện nghĩa vụ với ngân sách Nhà nước và được hưởng các quyền lợi về miễn, giảm thuế đối với các hoạt động có thu theo quy định của Nhà nước.</w:t>
      </w:r>
    </w:p>
    <w:p>
      <w:r>
        <w:rPr>
          <w:b w:val="0"/>
          <w:i w:val="0"/>
        </w:rPr>
        <w:t>d)  Được trích lập và chủ động sử dụng các quỹ: dự phòng ổn định thu nhập, khen thưởng, phúc lợi và phát triển hoạt động sự nghiệp theo quy định hiện hành.</w:t>
      </w:r>
    </w:p>
    <w:p>
      <w:r>
        <w:rPr>
          <w:b w:val="0"/>
          <w:i w:val="0"/>
        </w:rPr>
        <w:t>e)   Hàng năm lập dự toán thu, chi, báo cáo cơ quan chủ quản, kho bạc nhà nước nơi trường mở tài khoản các khoản thu, chi thuộc ngân sách Nhà nước phải được thể hiện trong tài khoản tại kho bạc nhà nước theo quy định hiện hành. Kinh phí từ ngân sách nhà nước bảo đảm hoạt động thường xuyên và các khoản thu sự nghiệp, cuối năm chưa chi hết được chuyển sang năm sau để tiếp tục sử dụng.</w:t>
      </w:r>
    </w:p>
    <w:p>
      <w:r>
        <w:rPr>
          <w:b w:val="0"/>
          <w:i w:val="0"/>
        </w:rPr>
        <w:t>1) Tổ chức công tác kiểm kê, thống kê, báo cáo tài chính và thực hiện công khai tài chính theo quy định của pháp luật. Các đơn vị có thu có tư cách pháp nhân, con dấu và tài khoản riêng của trường phải chấp hành chế độ báo cáo tài chính định kỳ với nhà trường theo đúng quy định của pháp luật. Các đơn vị trực thuộc không có tư cách pháp nhân riêng phải thực hiện quản lý tài chính thông qua phòng Tài chính Kế toán của nhà trường.</w:t>
      </w:r>
    </w:p>
    <w:p>
      <w:r>
        <w:rPr>
          <w:b w:val="0"/>
          <w:i w:val="0"/>
        </w:rPr>
        <w:t>g) Thực hiện chế độ kiểm toán, định kỳ tự tổ chức thanh tra, kiểm tra và đánh giá hiệu quả sử dụng, quản lý tiền vốn, tài sản, chịu sự thanh tra, kiểm tra của UBND tỉnh và các cơ quan Nhà nước có thẩm quyền.</w:t>
      </w:r>
    </w:p>
    <w:p>
      <w:pPr>
        <w:jc w:val="center"/>
      </w:pPr>
      <w:r>
        <w:rPr>
          <w:b/>
          <w:i w:val="0"/>
        </w:rPr>
        <w:t>Chương VII</w:t>
      </w:r>
    </w:p>
    <w:p>
      <w:pPr>
        <w:jc w:val="center"/>
      </w:pPr>
      <w:r>
        <w:rPr>
          <w:b/>
          <w:i w:val="0"/>
        </w:rPr>
        <w:t>QUAN HỆ GIỮA NHÀ TRƯỜNG, GIA ĐÌNH VÀ XÃ HỘI</w:t>
      </w:r>
    </w:p>
    <w:p>
      <w:r>
        <w:rPr>
          <w:b/>
          <w:i w:val="0"/>
        </w:rPr>
        <w:t>Điều 24</w:t>
      </w:r>
      <w:r>
        <w:rPr>
          <w:b w:val="0"/>
          <w:i w:val="0"/>
        </w:rPr>
        <w:t>. Trách nhiêm của Trường cao đảng y tế:</w:t>
      </w:r>
    </w:p>
    <w:p>
      <w:r>
        <w:rPr>
          <w:b w:val="0"/>
          <w:i w:val="0"/>
        </w:rPr>
        <w:t>1.   Trường thông báo công khai về:</w:t>
      </w:r>
    </w:p>
    <w:p>
      <w:r>
        <w:rPr>
          <w:b w:val="0"/>
          <w:i w:val="0"/>
        </w:rPr>
        <w:t>a)  Chỉ tiêu, điều kiện, kế hoạch và phương thức tuyển sinh mới hàng nãm, quy chế về tuyển sinh, tổ chức đào tạo, kiểm tra, thi công nhận tốt nghiệp, cấp văn bằng, chứng chỉ theo các quy định của Bộ Giáo dục và Đào tạo, Bộ Y tế và các quy định riêng của trường liên quan đến học tập, quyền lợi và nghĩa vụ của người học.</w:t>
      </w:r>
    </w:p>
    <w:p>
      <w:r>
        <w:rPr>
          <w:b w:val="0"/>
          <w:i w:val="0"/>
        </w:rPr>
        <w:t>b)  Điều kiện đảm bảo chất lượng đào tạo, điều kiện phục vụ học tập, nghiên cứu và sinh hoạt của người học tại trường.</w:t>
      </w:r>
    </w:p>
    <w:p>
      <w:r>
        <w:rPr>
          <w:b w:val="0"/>
          <w:i w:val="0"/>
        </w:rPr>
        <w:t>c)  Thống kê hàng năm người tốt nghiệp và có được việc làm phù họp với ngành nghề được đào tạo.</w:t>
      </w:r>
    </w:p>
    <w:p>
      <w:r>
        <w:rPr>
          <w:b w:val="0"/>
          <w:i w:val="0"/>
        </w:rPr>
        <w:t>2.  Trường chủ động phối họp với các tổ chức chính trị - xã hội, tổ chức xã hội - nghề nghiệp để thực hiện mục tiêu giáo dục toàn diện cho người học, kết họp chặt chẽ giữa giáo dục nhà trường, gia đình và xã hội; thực hiện quy chế thực hiện dân chủ trong nhà trường; xây dựng nhà trường thực sự trở thành trung tâm văn hóa, khoa học.</w:t>
      </w:r>
    </w:p>
    <w:p>
      <w:r>
        <w:rPr>
          <w:b w:val="0"/>
          <w:i w:val="0"/>
        </w:rPr>
        <w:t>3.    Trường chủ động thực hiện chủ trương xã hội hóa giáo dục, tạo điều kiên để mọi thành phần xa hội có thể tham gia đầu tư xây dựng cơ sở vật chất, góp ý kiến cho nhà trường về quy hoạch phát triển, cơ cấu ngành nghề, cơ cấu trình độ đào tạo, hỗ trợ kinh phí cho người học và công nhận người tốt nghiệp, giám sát các hoạt động giáo dục và tạo lập môi trường giáo dục lành mạnh.</w:t>
      </w:r>
    </w:p>
    <w:p>
      <w:r>
        <w:rPr>
          <w:b w:val="0"/>
          <w:i w:val="0"/>
        </w:rPr>
        <w:t>4.    Nghiên cứu, khảo sát thực tế thực hiện các đề tài khoa học, tham mưu cho tỉnh và các cơ quan chuyên môn về kế hoạch đào tạo, sử dụng cán bộ y tế.</w:t>
      </w:r>
    </w:p>
    <w:p>
      <w:r>
        <w:rPr>
          <w:b w:val="0"/>
          <w:i w:val="0"/>
        </w:rPr>
        <w:t>5.    Trường có trang Website riêng, thường xuyên cập nhật thông tin nêu tại khoản 1 Điều 27 và các thông tin khác về tổ chức hoạt động của trường.</w:t>
      </w:r>
    </w:p>
    <w:p>
      <w:r>
        <w:rPr>
          <w:b/>
          <w:i w:val="0"/>
        </w:rPr>
        <w:t>Điều 25.</w:t>
      </w:r>
      <w:r>
        <w:rPr>
          <w:b w:val="0"/>
          <w:i w:val="0"/>
        </w:rPr>
        <w:t xml:space="preserve"> Quan hệ của trường đối vói Bộ, ngành, các cơ sở giáo dục Đại học và sau Đại học, các cơ sở nghiên cứu khoa học, sản xuất kinh doanh, các cơ sở thực hành (các Bệnh viện và Trung tâm y tế, trạm, trung tâm chuyên khoa, các công ty dược...).</w:t>
      </w:r>
    </w:p>
    <w:p>
      <w:r>
        <w:rPr>
          <w:b w:val="0"/>
          <w:i w:val="0"/>
        </w:rPr>
        <w:t>1.    Trường chủ động phối họp vói các cơ sở giáo dục đại học và sau đại học, các cơ sở nghiên cứu khoa học, các cơ sở thực hành thực tập, các doanh nghiệp nhằm tạo điều kiện thuận lợi cho các giảng viên, sinh viên trao đổi kinh nghiệm, hợp tác nghiên cứu, tham quan, thực tập thực hành, rèn luyện chuyên môn, nghiên cứu khoa học và triển khai công nghệ vào sản xuất, gắn việc giảng dạy, học tập với các hoạt động chăm sóc, bảo vệ và nâng cao sức khỏe nhân dân.</w:t>
      </w:r>
    </w:p>
    <w:p>
      <w:r>
        <w:rPr>
          <w:b w:val="0"/>
          <w:i w:val="0"/>
        </w:rPr>
        <w:t>2.    Chủ động phối họp với các bộ, ngành, các địa phương, các doanh nghiệp trong việc xác định nhu cầu đào tạo, gắn đào tạo với việc làm, rèn luyện kỹ năng nghề nghiệp cho sinh viên và việc tuyển dụng người học đã tốt</w:t>
      </w:r>
    </w:p>
    <w:p>
      <w:r>
        <w:rPr>
          <w:b w:val="0"/>
          <w:i w:val="0"/>
        </w:rPr>
        <w:t>nghiệp.</w:t>
      </w:r>
    </w:p>
    <w:p>
      <w:r>
        <w:rPr>
          <w:b/>
          <w:i w:val="0"/>
        </w:rPr>
        <w:t>Điều 26.</w:t>
      </w:r>
      <w:r>
        <w:rPr>
          <w:b w:val="0"/>
          <w:i w:val="0"/>
        </w:rPr>
        <w:t xml:space="preserve"> Quan hệ giữa trường Cao đẳng y tế với các cơ sở văn hóa, nghệ thuật, thể dục thể thao, cơ quan thông tin đại chúng.</w:t>
      </w:r>
    </w:p>
    <w:p>
      <w:r>
        <w:rPr>
          <w:b w:val="0"/>
          <w:i w:val="0"/>
        </w:rPr>
        <w:t>Trường chủ động phối họp với các cơ sở văn hóa, nghệ thuật, thể dục thể thao, các cơ quan thông tin đại chúng trong việc tạo ra môi trường giáo dục lành mạnh cho sinh viên, phát hiện và bồi dưỡng nhũng sinh viên có năng khiếu về các hoạt động này, tạo điều kiện về cơ sở vật chất, tài chính phục vụ hoạt động giao lưu văn hóa, nghệ thuật, thể dục thể thao cho sinh viên và tuyên truyền cho nhà trường.</w:t>
      </w:r>
    </w:p>
    <w:p>
      <w:r>
        <w:rPr>
          <w:b/>
          <w:i w:val="0"/>
        </w:rPr>
        <w:t xml:space="preserve">Điều 27. </w:t>
      </w:r>
      <w:r>
        <w:rPr>
          <w:b w:val="0"/>
          <w:i w:val="0"/>
        </w:rPr>
        <w:t>Quan hệ giũa nhà trường với chính quyền địa phương các cấp.</w:t>
      </w:r>
    </w:p>
    <w:p>
      <w:r>
        <w:rPr>
          <w:b w:val="0"/>
          <w:i w:val="0"/>
        </w:rPr>
        <w:t>Trường chủ động phối họp với chính quyền địa phương, các tổ chức chính trị, chính trị - xã hội nơi trường đặt trụ sở đảm bảo trật tự an toàn, bảo đảm môi trường học tập, cảnh quan sư phạm và an toàn cho người học, ngăn chặn các tội phạm và tệ nạn xã hội xâm nhập vào nhà trường.</w:t>
      </w:r>
    </w:p>
    <w:p>
      <w:r>
        <w:rPr>
          <w:b/>
          <w:i w:val="0"/>
        </w:rPr>
        <w:t>Điều 28.</w:t>
      </w:r>
      <w:r>
        <w:rPr>
          <w:b w:val="0"/>
          <w:i w:val="0"/>
        </w:rPr>
        <w:t xml:space="preserve"> Quan hệ giũa nhà trường vói Sở Y tế.</w:t>
      </w:r>
    </w:p>
    <w:p>
      <w:r>
        <w:rPr>
          <w:b w:val="0"/>
          <w:i w:val="0"/>
        </w:rPr>
        <w:t>Nhà trường chịu sự quản lý Nhà nước về công tác chuyên môn y tế; Sở Y tế tạo mọi điều kiện thuận tiện về cơ sở vật chất, trang thiết bị, đội ngũ cán bộ nhân viên trong hệ thống bệnh viện, các trung tâm (kể cả Y và Dược) làm cơ sở học tập, công tác, cho đội ngũ giảng viên, học sinh, sinh viên của nhà trường.</w:t>
      </w:r>
    </w:p>
    <w:p>
      <w:r>
        <w:rPr>
          <w:b w:val="0"/>
          <w:i w:val="0"/>
        </w:rPr>
        <w:t>Nhà trường xây dựng kế hoạch, quy chế liên kết Viện - Trường phối họp vói Sở Y tế thống nhất trình UBND tỉnh quyết định để thực hiện.</w:t>
      </w:r>
    </w:p>
    <w:p>
      <w:r>
        <w:rPr>
          <w:b/>
          <w:i w:val="0"/>
        </w:rPr>
        <w:t xml:space="preserve">Điều 29. </w:t>
      </w:r>
      <w:r>
        <w:rPr>
          <w:b w:val="0"/>
          <w:i w:val="0"/>
        </w:rPr>
        <w:t>Quan hệ giữa nhà truừng vói Sở Giáo dục và Đào tạo.</w:t>
      </w:r>
    </w:p>
    <w:p>
      <w:r>
        <w:rPr>
          <w:b w:val="0"/>
          <w:i w:val="0"/>
        </w:rPr>
        <w:t>Nhà trường chịu sự quản lý Nhà nước về công tác đào tạo: Xây dựng kế hoạch, quy chế tuyển sinh, xét lên lóp, thi tốt nghiệp, cấp chứng chỉ văn bằng tốt nghiệp... theo quy định hiện hành của Bộ Giáo dục &amp; Đào tạo.</w:t>
      </w:r>
    </w:p>
    <w:p>
      <w:r>
        <w:rPr>
          <w:b/>
          <w:i w:val="0"/>
        </w:rPr>
        <w:t>Điều 30.</w:t>
      </w:r>
      <w:r>
        <w:rPr>
          <w:b w:val="0"/>
          <w:i w:val="0"/>
        </w:rPr>
        <w:t xml:space="preserve"> Quan hệ giũa nhà truửng vói Sở Kế hoạch và Đầu tư.</w:t>
      </w:r>
    </w:p>
    <w:p>
      <w:r>
        <w:rPr>
          <w:b w:val="0"/>
          <w:i w:val="0"/>
        </w:rPr>
        <w:t>Nhà trường xây dựng chiến lược của trường và kế hoạch hàng năm phối họp với Sở Kế hoạch Đầu tư trình UBND tỉnh phê duyệt.</w:t>
      </w:r>
    </w:p>
    <w:p>
      <w:r>
        <w:rPr>
          <w:b/>
          <w:i w:val="0"/>
        </w:rPr>
        <w:t>Điều 31.</w:t>
      </w:r>
      <w:r>
        <w:rPr>
          <w:b w:val="0"/>
          <w:i w:val="0"/>
        </w:rPr>
        <w:t xml:space="preserve"> Quan hệ giữa nhà trường vói Sở Tài chính vật giá.</w:t>
      </w:r>
    </w:p>
    <w:p>
      <w:r>
        <w:rPr>
          <w:b w:val="0"/>
          <w:i w:val="0"/>
        </w:rPr>
        <w:t>Nhà trường xây dựng kế hoạch thu chi ngân sách hàng năm phối họp với Sở Tài chính trình UBND tỉnh phê duyệt.</w:t>
      </w:r>
    </w:p>
    <w:p>
      <w:r>
        <w:rPr>
          <w:b w:val="0"/>
          <w:i w:val="0"/>
        </w:rPr>
        <w:t>Chịu thanh tra, kiểm tra, phê duyệt quyết toán ngân sách hàng năm của Sở Tài chính Vật giá và các cơ quan chức năng theo quy định hiện hành.</w:t>
      </w:r>
    </w:p>
    <w:p>
      <w:r>
        <w:rPr>
          <w:b/>
          <w:i w:val="0"/>
        </w:rPr>
        <w:t>Điều 32.</w:t>
      </w:r>
      <w:r>
        <w:rPr>
          <w:b w:val="0"/>
          <w:i w:val="0"/>
        </w:rPr>
        <w:t xml:space="preserve"> Quan hệ giũa nhà trường vói Sở Nội vụ.</w:t>
      </w:r>
    </w:p>
    <w:p>
      <w:r>
        <w:rPr>
          <w:b w:val="0"/>
          <w:i w:val="0"/>
        </w:rPr>
        <w:t>Nhà trường xây dụng chiến lược và kế hoạch tổ chức bộ máy, nhu cầu biên chế, đội ngũ cán bộ, giảng viên hàng năn phối họp với Sở Nội vụ trình UBND tỉnh phê duyệt.</w:t>
      </w:r>
    </w:p>
    <w:p>
      <w:r>
        <w:rPr>
          <w:b w:val="0"/>
          <w:i w:val="0"/>
        </w:rPr>
        <w:t>Nhà trường chịu sự quản lý Nhà nước của Sở Nội vụ về công tác nhân sự, chế độ tiền lương...</w:t>
      </w:r>
    </w:p>
    <w:p>
      <w:r>
        <w:rPr>
          <w:b/>
          <w:i w:val="0"/>
        </w:rPr>
        <w:t>Điều 33.</w:t>
      </w:r>
      <w:r>
        <w:rPr>
          <w:b w:val="0"/>
          <w:i w:val="0"/>
        </w:rPr>
        <w:t xml:space="preserve"> Quan hệ vói các cơ quan ban ngành liên quan về các lĩnh vực trong công tác như thi đua khen thưởng, trật tự an ninh, địa giói hành chính... trình UBND tỉnh quyết định.</w:t>
      </w:r>
    </w:p>
    <w:p>
      <w:pPr>
        <w:jc w:val="center"/>
      </w:pPr>
      <w:r>
        <w:rPr>
          <w:b/>
          <w:i w:val="0"/>
        </w:rPr>
        <w:t>Chương VIII</w:t>
      </w:r>
    </w:p>
    <w:p>
      <w:pPr>
        <w:jc w:val="center"/>
      </w:pPr>
      <w:r>
        <w:rPr>
          <w:b/>
          <w:i w:val="0"/>
        </w:rPr>
        <w:t>THANH TRA, KIỂM TRA VÀ xử LÝ VI PHẠM</w:t>
      </w:r>
    </w:p>
    <w:p>
      <w:r>
        <w:rPr>
          <w:b/>
          <w:i w:val="0"/>
        </w:rPr>
        <w:t>Điều 34.</w:t>
      </w:r>
      <w:r>
        <w:rPr>
          <w:b w:val="0"/>
          <w:i w:val="0"/>
        </w:rPr>
        <w:t xml:space="preserve"> Thanh tra, kiểm tra.</w:t>
      </w:r>
    </w:p>
    <w:p>
      <w:r>
        <w:rPr>
          <w:b w:val="0"/>
          <w:i w:val="0"/>
        </w:rPr>
        <w:t>1.     Nhà trường tổ chức việc thanh tra, kiểm tra theo quy định của pháp luật.</w:t>
      </w:r>
    </w:p>
    <w:p>
      <w:r>
        <w:rPr>
          <w:b w:val="0"/>
          <w:i w:val="0"/>
        </w:rPr>
        <w:t>2.    Ban thanh tra nhân dân của trường hoạt động theo Luật thanh tra và thực hiện bằng chế độ kiêm nhiệm, chịu sự chỉ đạo của Chủ tịch Công đoàn trường, có trách nhiệm giúp Hiệu trưởng theo dõi, đôn đốc và kiểm tra việc chấp hành enính sách, pháp luật nhà nước, nội quy, quy chế làm việc của nhà trường.</w:t>
      </w:r>
    </w:p>
    <w:p>
      <w:r>
        <w:rPr>
          <w:b w:val="0"/>
          <w:i w:val="0"/>
        </w:rPr>
        <w:t>Giúp Hiệu trưởng giải quyết các đon thư khiếu nại, tố cáo thuộc thẩm quyền giải quyết của Hiệu trưởng.</w:t>
      </w:r>
    </w:p>
    <w:p>
      <w:r>
        <w:rPr>
          <w:b w:val="0"/>
          <w:i w:val="0"/>
        </w:rPr>
        <w:t>3.   Nhà trường chịu sự kiểm tra, thanh tra của Bộ Giáo dục &amp; Đào tạo, Bộ Y tế và cơ quan chức năng liên quan.</w:t>
      </w:r>
    </w:p>
    <w:p>
      <w:r>
        <w:rPr>
          <w:b/>
          <w:i w:val="0"/>
        </w:rPr>
        <w:t xml:space="preserve">Điều 35. </w:t>
      </w:r>
      <w:r>
        <w:rPr>
          <w:b w:val="0"/>
          <w:i w:val="0"/>
        </w:rPr>
        <w:t>Khen thưởng.</w:t>
      </w:r>
    </w:p>
    <w:p>
      <w:r>
        <w:rPr>
          <w:b w:val="0"/>
          <w:i w:val="0"/>
        </w:rPr>
        <w:t>Cá nhân và tập thể nhà trường thực hiện tốt Điều lệ Trường Cao đẳng và quy chế này, có nhiều thành tích đóng góp cho sự nghiệp Giáo dục - Đào tạo, khoa học và công nghệ của trường thì được khen thưởng theo quy định của Nhà nước.</w:t>
      </w:r>
    </w:p>
    <w:p>
      <w:r>
        <w:rPr>
          <w:b/>
          <w:i w:val="0"/>
        </w:rPr>
        <w:t xml:space="preserve">Điều 36. </w:t>
      </w:r>
      <w:r>
        <w:rPr>
          <w:b w:val="0"/>
          <w:i w:val="0"/>
        </w:rPr>
        <w:t>Xử lí vi phạm.</w:t>
      </w:r>
    </w:p>
    <w:p>
      <w:r>
        <w:rPr>
          <w:b w:val="0"/>
          <w:i w:val="0"/>
        </w:rPr>
        <w:t>1.   Tập thể Trường Cao đẳng Y tế Hà Tĩnh nếu không chấp hành đúng quy chế, đúng điều lệ Trường Cao đẳng và các quy định của Bộ Giáo dục &amp; Đào tạo, Bộ Y tế, UBND tỉnh, không dảm bảo chất lượng đào tạo thì chịu sự xử lý các hình thức kỷ luật.</w:t>
      </w:r>
    </w:p>
    <w:p>
      <w:r>
        <w:rPr>
          <w:b w:val="0"/>
          <w:i w:val="0"/>
        </w:rPr>
        <w:t>a)      Nhắc nhở bằng văn bản.</w:t>
      </w:r>
    </w:p>
    <w:p>
      <w:r>
        <w:rPr>
          <w:b w:val="0"/>
          <w:i w:val="0"/>
        </w:rPr>
        <w:t>b)      Quyết định tạm ngừng tuyển sinh.</w:t>
      </w:r>
    </w:p>
    <w:p>
      <w:r>
        <w:rPr>
          <w:b w:val="0"/>
          <w:i w:val="0"/>
        </w:rPr>
        <w:t>c)      Đình chỉ hoạt động của nhà trườg.</w:t>
      </w:r>
    </w:p>
    <w:p>
      <w:r>
        <w:rPr>
          <w:b w:val="0"/>
          <w:i w:val="0"/>
        </w:rPr>
        <w:t>d)   Phối hợp với các cơ quan chủ quản quyết định giải thể trường theo quy định tại Điều 7 của Điều lệ Trường Cao đẳng.</w:t>
      </w:r>
    </w:p>
    <w:p>
      <w:r>
        <w:rPr>
          <w:b w:val="0"/>
          <w:i w:val="0"/>
        </w:rPr>
        <w:t>e)    Lãnh đạo nhà trường phải chịu thi hành kỷ luật theo các mức độ khi có biểu hiện vi phạm.</w:t>
      </w:r>
    </w:p>
    <w:p>
      <w:r>
        <w:rPr>
          <w:b w:val="0"/>
          <w:i w:val="0"/>
        </w:rPr>
        <w:t>2.   Cán bộ, giảng viên, người học nếu vi phạm các quy chế, quy định của Bộ Giáo dục &amp; Đào tạo thì bị xử lý theo quy định hiện hành.</w:t>
      </w:r>
    </w:p>
    <w:p>
      <w:pPr>
        <w:jc w:val="center"/>
      </w:pPr>
      <w:r>
        <w:rPr>
          <w:b/>
          <w:i w:val="0"/>
        </w:rPr>
        <w:t>Chương IX</w:t>
      </w:r>
    </w:p>
    <w:p>
      <w:pPr>
        <w:jc w:val="center"/>
      </w:pPr>
      <w:r>
        <w:rPr>
          <w:b/>
          <w:i w:val="0"/>
        </w:rPr>
        <w:t>TỔ CHỨC THỰC HIỆN</w:t>
      </w:r>
    </w:p>
    <w:p>
      <w:r>
        <w:rPr>
          <w:b/>
          <w:i w:val="0"/>
        </w:rPr>
        <w:t>Điều 37.</w:t>
      </w:r>
      <w:r>
        <w:rPr>
          <w:b w:val="0"/>
          <w:i w:val="0"/>
        </w:rPr>
        <w:t xml:space="preserve"> Cán bộ, giảng viên, nhân viên và học sinh, sinh viên, các Khoa phòng, Bộ môn, tổ bộ môn, các tổ chức đoàn thể trong trường Cao đẳng Y tế có trách nhiệm thực hiện nghiêm chỉnh quy chế này.</w:t>
      </w:r>
    </w:p>
    <w:p>
      <w:r>
        <w:rPr>
          <w:b/>
          <w:i w:val="0"/>
        </w:rPr>
        <w:t>Điều 38.</w:t>
      </w:r>
      <w:r>
        <w:rPr>
          <w:b w:val="0"/>
          <w:i w:val="0"/>
        </w:rPr>
        <w:t xml:space="preserve"> Căn cứ Quy chế Hiệu trưởng có trách nhiệm chỉ đạo xây dựng và ban hành nội quy, quy định nội bộ cho từng bộ phận trong cơ cấu tổ chức của Trường.                                                              </w:t>
      </w:r>
    </w:p>
    <w:p>
      <w:r>
        <w:rPr>
          <w:b/>
          <w:i w:val="0"/>
        </w:rPr>
        <w:t xml:space="preserve">Điều 39. </w:t>
      </w:r>
      <w:r>
        <w:rPr>
          <w:b w:val="0"/>
          <w:i w:val="0"/>
        </w:rPr>
        <w:t>Bản quy chế có 9 chương, 39 điều. Trong quá trình thực hiện, nếu thấy cần thiết phải bổ sung, sửa đổi thì Hiệu trưởng có trách nhiệm phối họp với Giám đốc Sở Nội vụ trình UBND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