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72/2002/QĐ-UB V/v Ban hành Quy chế tổ chức và họat động của Hội đồng Giám sát Xổ số Kiến thiết tỉnh Bình Phước</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72/2002/QĐ-UB</w:t>
      </w:r>
      <w:r>
        <w:rPr>
          <w:b w:val="0"/>
          <w:i w:val="0"/>
        </w:rPr>
        <w:br/>
      </w:r>
      <w:r>
        <w:rPr>
          <w:b w:val="0"/>
          <w:i w:val="0"/>
        </w:rPr>
        <w:br/>
      </w:r>
      <w:r>
        <w:rPr>
          <w:b w:val="0"/>
          <w:i/>
        </w:rPr>
        <w:br/>
      </w:r>
      <w:r>
        <w:rPr>
          <w:b w:val="0"/>
          <w:i/>
        </w:rPr>
        <w:t>Bình Phước, ngày 13 tháng 11 năm 2002</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i w:val="0"/>
        </w:rPr>
        <w:t xml:space="preserve">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i w:val="0"/>
        </w:rPr>
        <w:t>ỦY BAN NHÂN DÂN</w:t>
      </w:r>
      <w:r>
        <w:rPr>
          <w:b/>
          <w:i w:val="0"/>
        </w:rPr>
        <w:t xml:space="preserve">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72/2002/QĐ-UB</w:t>
      </w:r>
      <w:r>
        <w:rPr>
          <w:b w:val="0"/>
          <w:i w:val="0"/>
        </w:rPr>
        <w:br/>
      </w:r>
      <w:r>
        <w:rPr>
          <w:b w:val="0"/>
          <w:i w:val="0"/>
        </w:rPr>
        <w:br/>
      </w:r>
      <w:r>
        <w:rPr>
          <w:b w:val="0"/>
          <w:i/>
        </w:rPr>
        <w:br/>
      </w:r>
      <w:r>
        <w:rPr>
          <w:b w:val="0"/>
          <w:i/>
        </w:rPr>
        <w:t>Bình Phước, ngày 13 tháng 11 năm 2002</w:t>
      </w:r>
      <w:r>
        <w:rPr>
          <w:b w:val="0"/>
          <w:i/>
        </w:rPr>
        <w:br/>
      </w:r>
      <w:r>
        <w:rPr>
          <w:b w:val="0"/>
          <w:i w:val="0"/>
        </w:rPr>
        <w:br/>
      </w:r>
    </w:p>
    <w:p>
      <w:pPr>
        <w:jc w:val="center"/>
      </w:pPr>
      <w:r>
        <w:rPr>
          <w:b w:val="0"/>
          <w:i w:val="0"/>
        </w:rPr>
        <w:br/>
      </w:r>
      <w:r>
        <w:rPr>
          <w:b w:val="0"/>
          <w:i w:val="0"/>
        </w:rPr>
        <w:t>Số: 72/2002/QĐ-UB</w:t>
      </w:r>
      <w:r>
        <w:rPr>
          <w:b w:val="0"/>
          <w:i w:val="0"/>
        </w:rPr>
        <w:br/>
      </w:r>
    </w:p>
    <w:p>
      <w:pPr>
        <w:jc w:val="center"/>
      </w:pPr>
      <w:r>
        <w:rPr>
          <w:b w:val="0"/>
          <w:i w:val="0"/>
        </w:rPr>
        <w:br/>
      </w:r>
      <w:r>
        <w:rPr>
          <w:b w:val="0"/>
          <w:i w:val="0"/>
        </w:rPr>
        <w:t>Bình Phước, ngày 13 tháng 11 năm 2002</w:t>
      </w:r>
      <w:r>
        <w:rPr>
          <w:b w:val="0"/>
          <w:i w:val="0"/>
        </w:rPr>
        <w:br/>
      </w:r>
    </w:p>
    <w:p>
      <w:r>
        <w:rPr>
          <w:b/>
          <w:i w:val="0"/>
        </w:rPr>
        <w:t>QUYẾT ĐỊNH CỦA ỦY BAN NHÂN DÂN TỈNH</w:t>
      </w:r>
    </w:p>
    <w:p>
      <w:r>
        <w:rPr>
          <w:b/>
          <w:i/>
        </w:rPr>
        <w:t>V/v Ban hành Quy chế tổ chức và họat động của Hội đồng Giám sát Xổ số Kiến thiết tỉnh Bình Phước</w:t>
      </w:r>
    </w:p>
    <w:p>
      <w:r>
        <w:rPr>
          <w:b/>
          <w:i w:val="0"/>
        </w:rPr>
        <w:t>________________________</w:t>
      </w:r>
    </w:p>
    <w:p>
      <w:r>
        <w:rPr>
          <w:b/>
          <w:i w:val="0"/>
        </w:rPr>
        <w:t>ỦY BAN  NHÂN DÂN TỈNH BÌNH PHƯỚC</w:t>
      </w:r>
    </w:p>
    <w:p>
      <w:r>
        <w:rPr>
          <w:b w:val="0"/>
          <w:i w:val="0"/>
        </w:rPr>
        <w:t xml:space="preserve">-  </w:t>
      </w:r>
      <w:r>
        <w:rPr>
          <w:b w:val="0"/>
          <w:i/>
        </w:rPr>
        <w:t>Căn cứ Luật Tổ chức HĐND và UBND (sữa đổi) ngày 21/6/1994;</w:t>
      </w:r>
    </w:p>
    <w:p>
      <w:r>
        <w:rPr>
          <w:b w:val="0"/>
          <w:i w:val="0"/>
        </w:rPr>
        <w:t xml:space="preserve">-  </w:t>
      </w:r>
      <w:r>
        <w:rPr>
          <w:b w:val="0"/>
          <w:i/>
        </w:rPr>
        <w:t>Căn cứ Quyết định số 269/TC-QĐ-TCNH ngày 09/4/1997 của Bộ Trưởng Bộ Tài chính về việc thành lập Doanh Nghiệp Nhà Nước Công ty Xổ số kiến thiết tỉnh Bình Phước;</w:t>
      </w:r>
    </w:p>
    <w:p>
      <w:r>
        <w:rPr>
          <w:b w:val="0"/>
          <w:i w:val="0"/>
        </w:rPr>
        <w:t xml:space="preserve">-  </w:t>
      </w:r>
      <w:r>
        <w:rPr>
          <w:b w:val="0"/>
          <w:i/>
        </w:rPr>
        <w:t>Căn cứ Thông tư số 18/1998/TT-BTC ngày 13/02/1998 của Bộ Tài chính về việc hướng dẫn tổ chức về hoạt động của Hội đồng Giám sát chứng kiến Xổ số kiến thiết;</w:t>
      </w:r>
    </w:p>
    <w:p>
      <w:r>
        <w:rPr>
          <w:b w:val="0"/>
          <w:i w:val="0"/>
        </w:rPr>
        <w:t xml:space="preserve">-  </w:t>
      </w:r>
      <w:r>
        <w:rPr>
          <w:b w:val="0"/>
          <w:i/>
        </w:rPr>
        <w:t>Căn cứ Quyết định số 1157/QĐ-UB ngày 23/7/1997 về việc thành lập Hội đồng Giám sát Xổ số kiến thiết tỉnh Bình Phước,kèm theo Quy chế tổ chức và hoạt động của Hội đồng Giám sát Xổ số kiến thiết tỉnh;</w:t>
      </w:r>
    </w:p>
    <w:p>
      <w:r>
        <w:rPr>
          <w:b w:val="0"/>
          <w:i w:val="0"/>
        </w:rPr>
        <w:t xml:space="preserve">-  </w:t>
      </w:r>
      <w:r>
        <w:rPr>
          <w:b w:val="0"/>
          <w:i/>
        </w:rPr>
        <w:t>Căn cứ Công Văn số 8976/TC-TCNH ngày 15/8/2002 của Bộ Tài chính về việc quan tâm chỉ đạo đối với hoạt động xổ số kiến thiết;</w:t>
      </w:r>
    </w:p>
    <w:p>
      <w:r>
        <w:rPr>
          <w:b w:val="0"/>
          <w:i w:val="0"/>
        </w:rPr>
        <w:t xml:space="preserve">-  </w:t>
      </w:r>
      <w:r>
        <w:rPr>
          <w:b w:val="0"/>
          <w:i/>
        </w:rPr>
        <w:t>Xét đề nghị của Công ty Xổ số kiến thiết tại tờ trình số 36/TTr.XSKT ngày 24/10/2002.</w:t>
      </w:r>
    </w:p>
    <w:p>
      <w:r>
        <w:rPr>
          <w:b/>
          <w:i w:val="0"/>
        </w:rPr>
        <w:t>QUYẾT ĐỊNH</w:t>
      </w:r>
    </w:p>
    <w:p>
      <w:pPr>
        <w:jc w:val="both"/>
      </w:pPr>
      <w:r>
        <w:rPr>
          <w:b/>
          <w:i w:val="0"/>
        </w:rPr>
        <w:t xml:space="preserve">Điều 1. </w:t>
      </w:r>
      <w:r>
        <w:rPr>
          <w:b w:val="0"/>
          <w:i w:val="0"/>
        </w:rPr>
        <w:t>Nay ban hành kèm theo Quyết định này Quy chế tổ chức và hoạt động của Hội đồng Giám sát Xổ số kiến thiết tỉnh bình Phước.</w:t>
      </w:r>
    </w:p>
    <w:p>
      <w:pPr>
        <w:jc w:val="both"/>
      </w:pPr>
      <w:r>
        <w:rPr>
          <w:b w:val="0"/>
          <w:i w:val="0"/>
        </w:rPr>
        <w:t>(Có Quy chế kèm theo)</w:t>
      </w:r>
    </w:p>
    <w:p>
      <w:pPr>
        <w:jc w:val="both"/>
      </w:pPr>
      <w:r>
        <w:rPr>
          <w:b/>
          <w:i w:val="0"/>
        </w:rPr>
        <w:t xml:space="preserve">Điều 2: </w:t>
      </w:r>
      <w:r>
        <w:rPr>
          <w:b w:val="0"/>
          <w:i w:val="0"/>
        </w:rPr>
        <w:t>Quy chế này thay thế cho Quy chế tổ chức và hoạt động của hội đồng Giám sát Xổ số kiến thiết tỉnh Bình Phước ban hành kèm theo Quyết định số  1157/QĐ-UB ngày 23/7/1997 của UBND tỉnh.</w:t>
      </w:r>
    </w:p>
    <w:p>
      <w:pPr>
        <w:jc w:val="both"/>
      </w:pPr>
      <w:r>
        <w:rPr>
          <w:b/>
          <w:i w:val="0"/>
        </w:rPr>
        <w:t>Điều 3:</w:t>
      </w:r>
      <w:r>
        <w:rPr>
          <w:b w:val="0"/>
          <w:i w:val="0"/>
        </w:rPr>
        <w:t xml:space="preserve"> Các ông (bà) : Chánh Văn phòng UBND tỉnh, Trưởng ban tổ chức chính quyền, Giám đốc sở Tài chính - Vật giá, sở Tư pháp, Cục Thuế, các thành viên Hội đồng Giám sát Xổ số kiến thiết, Công ty Xổ số kiến thiết và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UỶ BAN NHÂN DÂN TỈNH</w:t>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p>
        </w:tc>
      </w:tr>
    </w:tbl>
    <w:p>
      <w:r>
        <w:rPr>
          <w:b/>
          <w:i w:val="0"/>
        </w:rPr>
        <w:t>QUY CHẾ</w:t>
      </w:r>
    </w:p>
    <w:p>
      <w:r>
        <w:rPr>
          <w:b/>
          <w:i/>
        </w:rPr>
        <w:t>Tổ chức và hoạt động của Hội đồng Giám sát Xổ số kiến thiết tỉnh bình Phước</w:t>
      </w:r>
    </w:p>
    <w:p>
      <w:r>
        <w:rPr>
          <w:b/>
          <w:i/>
        </w:rPr>
        <w:t>(Ban hành kèm theo Quyết định số 72/2002/QĐ-UB ngày 13/11/2002 của UND tỉnh)</w:t>
      </w:r>
    </w:p>
    <w:p>
      <w:r>
        <w:rPr>
          <w:b w:val="0"/>
          <w:i w:val="0"/>
        </w:rPr>
        <w:t>Chương I</w:t>
      </w:r>
    </w:p>
    <w:p>
      <w:r>
        <w:rPr>
          <w:b/>
          <w:i w:val="0"/>
        </w:rPr>
        <w:t>VỊ TRÍ - CHỨC NĂNG</w:t>
      </w:r>
    </w:p>
    <w:p>
      <w:r>
        <w:rPr>
          <w:b/>
          <w:i w:val="0"/>
        </w:rPr>
        <w:t xml:space="preserve">Điều 1. </w:t>
      </w:r>
      <w:r>
        <w:rPr>
          <w:b w:val="0"/>
          <w:i w:val="0"/>
        </w:rPr>
        <w:t>Hội đồng giám sát Xổ số kiến thiết tỉnh bình Phước (dưới đây viết tắt là HĐGS XSKT) là một tổ chức gồm các thành viên đại diện các cơ quan có liên quan tham gia để giàm sát kiểm tra hoạt động xổ số kiến thiết của tỉnh.</w:t>
      </w:r>
    </w:p>
    <w:p>
      <w:r>
        <w:rPr>
          <w:b/>
          <w:i w:val="0"/>
        </w:rPr>
        <w:t xml:space="preserve">Điều 2. </w:t>
      </w:r>
      <w:r>
        <w:rPr>
          <w:b w:val="0"/>
          <w:i w:val="0"/>
        </w:rPr>
        <w:t>HĐGS XSKT có chức năng giám sát việc tổ chức quay số mở thưởng theo nguyên tắc công khai, khách quan, trung thực, đúng thời gian và địa điểm đã công bố.</w:t>
      </w:r>
    </w:p>
    <w:p>
      <w:r>
        <w:rPr>
          <w:b w:val="0"/>
          <w:i w:val="0"/>
        </w:rPr>
        <w:t>Chương II</w:t>
      </w:r>
    </w:p>
    <w:p>
      <w:r>
        <w:rPr>
          <w:b/>
          <w:i w:val="0"/>
        </w:rPr>
        <w:t>NHIỆM VỤ - QUYỀN HẠN</w:t>
      </w:r>
    </w:p>
    <w:p>
      <w:r>
        <w:rPr>
          <w:b/>
          <w:i w:val="0"/>
        </w:rPr>
        <w:t xml:space="preserve">Điều 3. </w:t>
      </w:r>
      <w:r>
        <w:rPr>
          <w:b w:val="0"/>
          <w:i w:val="0"/>
        </w:rPr>
        <w:t>Hội đồng Giám sát Xổ số kiến thiết có nhiệm vụ :</w:t>
      </w:r>
    </w:p>
    <w:p>
      <w:r>
        <w:rPr>
          <w:b/>
          <w:i w:val="0"/>
        </w:rPr>
        <w:t>1. Mở số :</w:t>
      </w:r>
    </w:p>
    <w:p>
      <w:r>
        <w:rPr>
          <w:b w:val="0"/>
          <w:i w:val="0"/>
        </w:rPr>
        <w:t>a) Trước khi quay số mở thưởng chính thức phải kiểm tra lồng cầu, trái banh theo các yêu cầu quy định, số trái banh có đúng thứ tự từ 0 đến 9 không ?bỏ trái banh vào lòng cầu và quay thử.</w:t>
      </w:r>
    </w:p>
    <w:p>
      <w:r>
        <w:rPr>
          <w:b w:val="0"/>
          <w:i w:val="0"/>
        </w:rPr>
        <w:t>b) kiểm tra dấu niêm phong hộp banh và niêm phong các hộp banh sau khi chấm dứt cuộc quay số.</w:t>
      </w:r>
    </w:p>
    <w:p>
      <w:r>
        <w:rPr>
          <w:b w:val="0"/>
          <w:i w:val="0"/>
        </w:rPr>
        <w:t>c) Kiểm tra, giám sát số lần quay của từng loại giải theo đúng cơ cấu giải thưởng trong thông báo phát hành của từng loại hình xổ số.</w:t>
      </w:r>
    </w:p>
    <w:p>
      <w:r>
        <w:rPr>
          <w:b w:val="0"/>
          <w:i w:val="0"/>
        </w:rPr>
        <w:t>d) Kiểm tra và ký biên bản xác nhận kết quả quay số mở thưởng ngay sau khi kết thúc quay số mở thưởng làm căn cứ pháp ký, công bố rộng rải chop nhân dân.</w:t>
      </w:r>
    </w:p>
    <w:p>
      <w:r>
        <w:rPr>
          <w:b w:val="0"/>
          <w:i w:val="0"/>
        </w:rPr>
        <w:t>e) Giải quyết các trường hợp thắc mắc hoặc nghi vấn, khiếu nại của nhân dân liên quan đến việc quay số mở thưởng.</w:t>
      </w:r>
    </w:p>
    <w:p>
      <w:r>
        <w:rPr>
          <w:b/>
          <w:i w:val="0"/>
        </w:rPr>
        <w:t>2. Xử lý vé ế :</w:t>
      </w:r>
    </w:p>
    <w:p>
      <w:r>
        <w:rPr>
          <w:b w:val="0"/>
          <w:i w:val="0"/>
        </w:rPr>
        <w:t>a) Giám sát các Đại lý trả vé bán không hết (vé ế) trước 16 giờ của ngày quay số mở thưởng.</w:t>
      </w:r>
    </w:p>
    <w:p>
      <w:r>
        <w:rPr>
          <w:b w:val="0"/>
          <w:i w:val="0"/>
        </w:rPr>
        <w:t>b) Giám sát chứng kiến việc vô hiệu hoá tờ vé đúng theo quy định (chặt góc tờ vé ế và vé tồn kho).</w:t>
      </w:r>
    </w:p>
    <w:p>
      <w:r>
        <w:rPr>
          <w:b w:val="0"/>
          <w:i w:val="0"/>
        </w:rPr>
        <w:t>c) Tiến hành lập biên bản xác nhận số lượng vé tồn kho và vé số ế của Đại lý trả lại.</w:t>
      </w:r>
    </w:p>
    <w:p>
      <w:r>
        <w:rPr>
          <w:b w:val="0"/>
          <w:i w:val="0"/>
        </w:rPr>
        <w:t>d) Giám sát việc kiểm đếm đối chiếu bảng kê, bao gói đầy đủ số lượng vé đã thu hồi theo thứ tự của từng đại lý.</w:t>
      </w:r>
    </w:p>
    <w:p>
      <w:r>
        <w:rPr>
          <w:b w:val="0"/>
          <w:i w:val="0"/>
        </w:rPr>
        <w:t>e) Niêm phong toàn bộ số vé đã thu hồi trước khi đưa vào kho lưu trữ vé ế.</w:t>
      </w:r>
    </w:p>
    <w:p>
      <w:r>
        <w:rPr>
          <w:b w:val="0"/>
          <w:i w:val="0"/>
        </w:rPr>
        <w:t>f) Kiểm tra giám sát việc tổng hợp số lượng vé bán không hết đã thu hồi, xác định số vé tiêu thụ và doanh thu bán vé trong kỳ của công ty XSKT. Trên cơ sở đó HĐGS XSKT ký biên bản xác nhận kết quả kỳ phát hành của từng loại hình xổ số.</w:t>
      </w:r>
    </w:p>
    <w:p>
      <w:r>
        <w:rPr>
          <w:b/>
          <w:i w:val="0"/>
        </w:rPr>
        <w:t xml:space="preserve">Điều 4. </w:t>
      </w:r>
      <w:r>
        <w:rPr>
          <w:b w:val="0"/>
          <w:i w:val="0"/>
        </w:rPr>
        <w:t>Hội đồng Giám sát Xổ số kiến thiết có quyền hạn:</w:t>
      </w:r>
    </w:p>
    <w:p>
      <w:r>
        <w:rPr>
          <w:b w:val="0"/>
          <w:i w:val="0"/>
        </w:rPr>
        <w:t>1. Mở số</w:t>
      </w:r>
    </w:p>
    <w:p>
      <w:r>
        <w:rPr>
          <w:b w:val="0"/>
          <w:i w:val="0"/>
        </w:rPr>
        <w:t>a) Khi kiểm tra phương tiện quay số thấy có hiện tượng hư hỏng, thì có quyền thây đổi phương tiện đó.</w:t>
      </w:r>
    </w:p>
    <w:p>
      <w:r>
        <w:rPr>
          <w:b w:val="0"/>
          <w:i w:val="0"/>
        </w:rPr>
        <w:t>b) Có quyền kiến nghị xủ lý kỷ luật đối với cán bộ của Công ty XSKT hoặc thành viên HĐGS XSKT có biểu hiện gian lận trong việc tổ chức quay số mở thưởng vi phạm các quy định về quay số mở thưởng.</w:t>
      </w:r>
    </w:p>
    <w:p>
      <w:r>
        <w:rPr>
          <w:b w:val="0"/>
          <w:i w:val="0"/>
        </w:rPr>
        <w:t>c) Trong quá trình giám sát quay số mở thưởng HĐGS XSKT có quyền từ chối tham gia chứng kiến hoặc không công nhận kết quả mở thưởng hoặc yêu cầu tổ chức quay lại kết quả số mở thưởng nếu:</w:t>
      </w:r>
    </w:p>
    <w:p>
      <w:r>
        <w:rPr>
          <w:b w:val="0"/>
          <w:i w:val="0"/>
        </w:rPr>
        <w:t>- Không tiến hành đúng thời gian quy định tổ chức quay số mở thưởng.</w:t>
      </w:r>
    </w:p>
    <w:p>
      <w:r>
        <w:rPr>
          <w:b w:val="0"/>
          <w:i w:val="0"/>
        </w:rPr>
        <w:t>- Không đúng địa điểm hoặc địa điểm quay số chưa được chuẩn bị chu đáo.</w:t>
      </w:r>
    </w:p>
    <w:p>
      <w:r>
        <w:rPr>
          <w:b w:val="0"/>
          <w:i w:val="0"/>
        </w:rPr>
        <w:t>- Trong khi quay số mở thưởng nhiều lần quay chỉ ra một kết quả ở một loại giải.</w:t>
      </w:r>
    </w:p>
    <w:p>
      <w:r>
        <w:rPr>
          <w:b/>
          <w:i w:val="0"/>
        </w:rPr>
        <w:t>2. Xử lý vé ế :</w:t>
      </w:r>
    </w:p>
    <w:p>
      <w:r>
        <w:rPr>
          <w:b w:val="0"/>
          <w:i w:val="0"/>
        </w:rPr>
        <w:t>a) Kiểm tra và xem xét số lượng vé ế sau mỗi kỳ mở số trả thưởng.</w:t>
      </w:r>
    </w:p>
    <w:p>
      <w:r>
        <w:rPr>
          <w:b w:val="0"/>
          <w:i w:val="0"/>
        </w:rPr>
        <w:t>b) tổ chức kiểm tra số lượng cụ thể của từng Đại lýtrả vé ế để lập biên bản số lượng thực tế.</w:t>
      </w:r>
    </w:p>
    <w:p>
      <w:r>
        <w:rPr>
          <w:b w:val="0"/>
          <w:i w:val="0"/>
        </w:rPr>
        <w:t>c) Phát hiện và ngăn chặn sự gian lận không trung thực của các đại lý. Đề nghị Công ty XSKT chấm dứt hợp đồng bán vé đối với đại lý vi phạm.</w:t>
      </w:r>
    </w:p>
    <w:p>
      <w:r>
        <w:rPr>
          <w:b w:val="0"/>
          <w:i w:val="0"/>
        </w:rPr>
        <w:t>d) Giải quyết các công việc có liên quan đến vé số tồn kho và vé ế của các Đại lý trước 16 giờ của ngày quay số mở thưởng.</w:t>
      </w:r>
    </w:p>
    <w:p>
      <w:r>
        <w:rPr>
          <w:b w:val="0"/>
          <w:i w:val="0"/>
        </w:rPr>
        <w:t>e) Xét duyệt và cho phép hình thức thanh huỷ vé lưu trử hết thời hạn lưu trử quy định.</w:t>
      </w:r>
    </w:p>
    <w:p>
      <w:r>
        <w:rPr>
          <w:b w:val="0"/>
          <w:i w:val="0"/>
        </w:rPr>
        <w:t>f) Đóng góp ý kiến về hoạt động XSKT và xử lý những vướng mắc cụ thể do công ty XSKT báo cáo.</w:t>
      </w:r>
    </w:p>
    <w:p>
      <w:r>
        <w:rPr>
          <w:b/>
          <w:i w:val="0"/>
        </w:rPr>
        <w:t xml:space="preserve">Điều 5. </w:t>
      </w:r>
      <w:r>
        <w:rPr>
          <w:b w:val="0"/>
          <w:i w:val="0"/>
        </w:rPr>
        <w:t>Nhiệm vụ cụ thể của các Phó chủ tịch và các thành viên Hội đồng do chủ tịch HĐGS XSKT phân công.</w:t>
      </w:r>
    </w:p>
    <w:p>
      <w:r>
        <w:rPr>
          <w:b w:val="0"/>
          <w:i w:val="0"/>
        </w:rPr>
        <w:t>Khi chủ tịch HĐGS XSKT vắng mặt thì Chủ tịch sẽ uỷ nhiệm cho 01 Phó chủ tịch điều hành công việc của Hội đồng Giám sát Xổ số kiến thiết.</w:t>
      </w:r>
    </w:p>
    <w:p>
      <w:r>
        <w:rPr>
          <w:b w:val="0"/>
          <w:i w:val="0"/>
        </w:rPr>
        <w:t>Các thành viên vắng vì lý do công tác được phép phân công cán bộ của đơn vị đến làm nhiệm vụ giám sát theo lịch phân công. Trường hợp không có cán bộ thừa uỷ nhiệm thì phải báo cáo lại cho HĐGS XSKT biết để phân công thành viên khác.</w:t>
      </w:r>
    </w:p>
    <w:p>
      <w:r>
        <w:rPr>
          <w:b w:val="0"/>
          <w:i w:val="0"/>
        </w:rPr>
        <w:t>Chương III</w:t>
      </w:r>
    </w:p>
    <w:p>
      <w:r>
        <w:rPr>
          <w:b/>
          <w:i w:val="0"/>
        </w:rPr>
        <w:t>NGUYÊN TẮC VÀ CHẾ ĐỘ HOẠT ĐỘNG</w:t>
      </w:r>
    </w:p>
    <w:p>
      <w:r>
        <w:rPr>
          <w:b/>
          <w:i w:val="0"/>
        </w:rPr>
        <w:t xml:space="preserve">Điều 6. </w:t>
      </w:r>
      <w:r>
        <w:rPr>
          <w:b w:val="0"/>
          <w:i w:val="0"/>
        </w:rPr>
        <w:t>HĐGS XSKT hoạt động theo nguyên tắc tập thể và quyết định các vấn đề theo đa số.</w:t>
      </w:r>
    </w:p>
    <w:p>
      <w:r>
        <w:rPr>
          <w:b w:val="0"/>
          <w:i w:val="0"/>
        </w:rPr>
        <w:t>Trong mỗi buổi quay số phải có ít nhất từ 03 thành viên HĐGS XSKT tham dự thì mới có giá trị pháp lý.</w:t>
      </w:r>
    </w:p>
    <w:p>
      <w:r>
        <w:rPr>
          <w:b/>
          <w:i w:val="0"/>
        </w:rPr>
        <w:t xml:space="preserve">Điều 7. </w:t>
      </w:r>
      <w:r>
        <w:rPr>
          <w:b w:val="0"/>
          <w:i w:val="0"/>
        </w:rPr>
        <w:t>Chế độ hoạt động :</w:t>
      </w:r>
    </w:p>
    <w:p>
      <w:r>
        <w:rPr>
          <w:b w:val="0"/>
          <w:i w:val="0"/>
        </w:rPr>
        <w:t>- Hàng tuần vào ngày quay số mở thưởng các thành viên trong HĐGS XSKT phải có mặt tại Công ty XSKT tỉnh lúc 15h30' theo lịch phân công của Chủ tịch HĐGS XSKT để chứng kiến giám sát việc mở số và xử lý vé ế, vé tồn kho.</w:t>
      </w:r>
    </w:p>
    <w:p>
      <w:r>
        <w:rPr>
          <w:b w:val="0"/>
          <w:i w:val="0"/>
        </w:rPr>
        <w:t>- Mỗi tháng HĐGS XSKT tổ chức kọp 01 lần hoặc họp đột xuất (khi có yêu cầu) để bàn bạc giải quyết các công việc thuộc về chức năng nhiệm vụ và quyền hạn của HĐGS XSKT, rút kinh nghiệm cho công tác lãnh đạo và hoạt động của Hội đồng.</w:t>
      </w:r>
    </w:p>
    <w:p>
      <w:r>
        <w:rPr>
          <w:b/>
          <w:i w:val="0"/>
        </w:rPr>
        <w:t xml:space="preserve">Điều 8. </w:t>
      </w:r>
      <w:r>
        <w:rPr>
          <w:b w:val="0"/>
          <w:i w:val="0"/>
        </w:rPr>
        <w:t>thành viên của HĐGS XSKT và cán bộ uỷ nhiệm tham gia hoạt động giám sát được hưởng chế độ theo quy định của Bộ Tài chính.</w:t>
      </w:r>
    </w:p>
    <w:p>
      <w:r>
        <w:rPr>
          <w:b w:val="0"/>
          <w:i w:val="0"/>
        </w:rPr>
        <w:t>Chương IV</w:t>
      </w:r>
    </w:p>
    <w:p>
      <w:r>
        <w:rPr>
          <w:b/>
          <w:i w:val="0"/>
        </w:rPr>
        <w:t>ĐIỀU KHOẢN THI HÀNH</w:t>
      </w:r>
    </w:p>
    <w:p>
      <w:r>
        <w:rPr>
          <w:b/>
          <w:i w:val="0"/>
        </w:rPr>
        <w:t xml:space="preserve">Điều 9. </w:t>
      </w:r>
      <w:r>
        <w:rPr>
          <w:b w:val="0"/>
          <w:i w:val="0"/>
        </w:rPr>
        <w:t>các thành viên của HĐGS XSKT có trách nhiệm thực hiện đầy đủ nội dung của bản Quy chế này. Trong quá trình thực hiện cần đóng góp bổ sung vào bản Quy chế để ngày càng hoàn thiện hơn.</w:t>
      </w:r>
    </w:p>
    <w:p>
      <w:r>
        <w:rPr>
          <w:b/>
          <w:i w:val="0"/>
        </w:rPr>
        <w:t xml:space="preserve">Điều 10. </w:t>
      </w:r>
      <w:r>
        <w:rPr>
          <w:b w:val="0"/>
          <w:i w:val="0"/>
        </w:rPr>
        <w:t>Việc sửa đổi bổ sung Quy chế do HĐGS XSKT đề nghị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