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75/CP Về việc thành lập Tổng công ty chế biến và cung ứng lâm sản trực thuộc Bộ Lâm nghiệp</w:t>
      </w:r>
    </w:p>
    <w:p>
      <w:r>
        <w:rPr>
          <w:b w:val="0"/>
          <w:i w:val="0"/>
        </w:rPr>
        <w:br/>
      </w:r>
      <w:r>
        <w:rPr>
          <w:b w:val="0"/>
          <w:i w:val="0"/>
        </w:rPr>
        <w:br/>
      </w:r>
      <w:r>
        <w:rPr>
          <w:b w:val="0"/>
          <w:i w:val="0"/>
        </w:rPr>
        <w:br/>
      </w:r>
      <w:r>
        <w:rPr>
          <w:b w:val="0"/>
          <w:i w:val="0"/>
        </w:rPr>
        <w:br/>
      </w:r>
      <w:r>
        <w:rPr>
          <w:b w:val="0"/>
          <w:i w:val="0"/>
        </w:rPr>
        <w:br/>
      </w:r>
      <w:r>
        <w:rPr>
          <w:b/>
          <w:i w:val="0"/>
        </w:rPr>
        <w:t>HỘI ĐỒNG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75-CP</w:t>
      </w:r>
      <w:r>
        <w:rPr>
          <w:b w:val="0"/>
          <w:i w:val="0"/>
        </w:rPr>
        <w:br/>
      </w:r>
      <w:r>
        <w:rPr>
          <w:b w:val="0"/>
          <w:i w:val="0"/>
        </w:rPr>
        <w:br/>
      </w:r>
      <w:r>
        <w:rPr>
          <w:b w:val="0"/>
          <w:i/>
        </w:rPr>
        <w:t>Hà Nội, ngày 06 tháng 3 năm 1980</w:t>
      </w:r>
      <w:r>
        <w:rPr>
          <w:b w:val="0"/>
          <w:i w:val="0"/>
        </w:rPr>
        <w:br/>
      </w:r>
      <w:r>
        <w:rPr>
          <w:b w:val="0"/>
          <w:i w:val="0"/>
        </w:rPr>
        <w:br/>
      </w:r>
      <w:r>
        <w:rPr>
          <w:b w:val="0"/>
          <w:i w:val="0"/>
        </w:rPr>
        <w:br/>
      </w:r>
      <w:r>
        <w:rPr>
          <w:b w:val="0"/>
          <w:i w:val="0"/>
        </w:rPr>
        <w:br/>
      </w:r>
      <w:r>
        <w:rPr>
          <w:b/>
          <w:i w:val="0"/>
        </w:rPr>
        <w:t xml:space="preserve"> </w:t>
      </w:r>
      <w:r>
        <w:rPr>
          <w:b/>
          <w:i w:val="0"/>
        </w:rPr>
        <w:t>QUYẾT ĐỊNH</w:t>
      </w:r>
      <w:r>
        <w:rPr>
          <w:b w:val="0"/>
          <w:i w:val="0"/>
        </w:rPr>
        <w:br/>
      </w:r>
      <w:r>
        <w:rPr>
          <w:b/>
          <w:i w:val="0"/>
        </w:rPr>
        <w:t>CỦA HỘI ĐỒNG CHÍNH PHỦ SỐ 75 - CP NGÀY 6 THÁNG 3 NĂM 1980</w:t>
      </w:r>
      <w:r>
        <w:rPr>
          <w:b w:val="0"/>
          <w:i w:val="0"/>
        </w:rPr>
        <w:br/>
      </w:r>
      <w:r>
        <w:rPr>
          <w:b/>
          <w:i w:val="0"/>
        </w:rPr>
        <w:t>VỀ VIỆC THÀNH LẬP TỔNG CÔNG TY CHẾ BIẾN VÀ CUNG ỨNG</w:t>
      </w:r>
      <w:r>
        <w:rPr>
          <w:b w:val="0"/>
          <w:i w:val="0"/>
        </w:rPr>
        <w:br/>
      </w:r>
      <w:r>
        <w:rPr>
          <w:b/>
          <w:i w:val="0"/>
        </w:rPr>
        <w:t xml:space="preserve"> LÂM SẢN TRỰC THUỘC BỘ LÂM NGHIỆP</w:t>
      </w:r>
      <w:r>
        <w:rPr>
          <w:b w:val="0"/>
          <w:i w:val="0"/>
        </w:rPr>
        <w:br/>
      </w:r>
      <w:r>
        <w:rPr>
          <w:b w:val="0"/>
          <w:i w:val="0"/>
        </w:rPr>
        <w:t>HỘI ĐỒNG CHÍNH PHỦ</w:t>
      </w:r>
      <w:r>
        <w:rPr>
          <w:b w:val="0"/>
          <w:i w:val="0"/>
        </w:rPr>
        <w:br/>
      </w:r>
      <w:r>
        <w:rPr>
          <w:b w:val="0"/>
          <w:i/>
        </w:rPr>
        <w:t>Căn cứ vào Luật tổ chức Hội đồng Chính phủ ngày 14 tháng 7 năm 1960;</w:t>
      </w:r>
      <w:r>
        <w:br/>
      </w:r>
      <w:r>
        <w:rPr>
          <w:b w:val="0"/>
          <w:i/>
        </w:rPr>
        <w:t>Căn cứ vào Điều lệ về tổ chức và hoạt động của Hội đồng Chính phủ và bản quy định nhiệm vụ, quyền hạn và trách nhiệm của các Bộ trong lĩnh vực quản lý kinh tế, ban hành kèm theo Nghị định số 172 - CP ngày 1 tháng 11 năm 1973 của Hội đồng Chính phủ;</w:t>
      </w:r>
      <w:r>
        <w:br/>
      </w:r>
      <w:r>
        <w:rPr>
          <w:b w:val="0"/>
          <w:i/>
        </w:rPr>
        <w:t>Xét đề nghị của đồng chí Bộ trưởng Bộ Lâm nghiệp,</w:t>
      </w:r>
      <w:r>
        <w:rPr>
          <w:b w:val="0"/>
          <w:i w:val="0"/>
        </w:rPr>
        <w:br/>
      </w:r>
      <w:r>
        <w:rPr>
          <w:b/>
          <w:i w:val="0"/>
        </w:rPr>
        <w:t>QUYẾT ĐỊNH</w:t>
      </w:r>
      <w:r>
        <w:rPr>
          <w:b w:val="0"/>
          <w:i w:val="0"/>
        </w:rPr>
        <w:br/>
      </w:r>
      <w:r>
        <w:rPr>
          <w:b/>
          <w:i w:val="0"/>
        </w:rPr>
        <w:t>Điều 1 -</w:t>
      </w:r>
      <w:r>
        <w:rPr>
          <w:b w:val="0"/>
          <w:i w:val="0"/>
        </w:rPr>
        <w:t xml:space="preserve"> Hợp nhất ba công ty: Công ty chế biến, cung ứng lâm sản I, Công ty chế biến, cung ứng lâm sản II và Công ty chế biến, cung ứng lâm sản III thành Tổng công ty chế biến và cung ứng lâm sản trực thuộc Bộ Lâm nghiệp.</w:t>
      </w:r>
      <w:r>
        <w:rPr>
          <w:b w:val="0"/>
          <w:i w:val="0"/>
        </w:rPr>
        <w:br/>
      </w:r>
      <w:r>
        <w:rPr>
          <w:b/>
          <w:i w:val="0"/>
        </w:rPr>
        <w:t>Điều 2 -</w:t>
      </w:r>
      <w:r>
        <w:rPr>
          <w:b w:val="0"/>
          <w:i w:val="0"/>
        </w:rPr>
        <w:t xml:space="preserve"> Tổng công ty chế biến và cung ứng lâm sản là đơn vị sản xuất, kinh doanh, có tư cách pháp nhân, hoạt động theo Điều lệ liên hiệp các xí nghiệp quốc doanh ban hành kèm theo Nghị định số 302 - CP ngày 1 tháng 12 năm 1978 của Hội đồng Chính phủ.</w:t>
      </w:r>
      <w:r>
        <w:rPr>
          <w:b w:val="0"/>
          <w:i w:val="0"/>
        </w:rPr>
        <w:br/>
      </w:r>
      <w:r>
        <w:rPr>
          <w:b/>
          <w:i w:val="0"/>
        </w:rPr>
        <w:t>Điều 3 -</w:t>
      </w:r>
      <w:r>
        <w:rPr>
          <w:b w:val="0"/>
          <w:i w:val="0"/>
        </w:rPr>
        <w:t xml:space="preserve"> Tổng công ty chế biến và cung ứng lâm sản có nhiệm vụ:</w:t>
      </w:r>
      <w:r>
        <w:rPr>
          <w:b w:val="0"/>
          <w:i w:val="0"/>
        </w:rPr>
        <w:br/>
      </w:r>
      <w:r>
        <w:rPr>
          <w:b w:val="0"/>
          <w:i w:val="0"/>
        </w:rPr>
        <w:t>1. Thống nhất quản lý, thu mua gỗ đã khai thác trong cả nước và thu mua các loại lâm sản khác được giao theo các chỉ tiêu kế hoạch Nhà nước;</w:t>
      </w:r>
      <w:r>
        <w:rPr>
          <w:b w:val="0"/>
          <w:i w:val="0"/>
        </w:rPr>
        <w:br/>
      </w:r>
      <w:r>
        <w:rPr>
          <w:b w:val="0"/>
          <w:i w:val="0"/>
        </w:rPr>
        <w:t>2. Tổ chức chế biến, bảo quản, dự trữ, vận tải và cung ứng gỗ và các loại vật tư lâm sản cho các nhu cầu trong nền kinh tế quốc dân theo đúng chỉ tiêu, kế hoạch, chế độ, thể lệ, pháp luật Nhà nước đã ban hành;</w:t>
      </w:r>
      <w:r>
        <w:rPr>
          <w:b w:val="0"/>
          <w:i w:val="0"/>
        </w:rPr>
        <w:br/>
      </w:r>
      <w:r>
        <w:rPr>
          <w:b w:val="0"/>
          <w:i w:val="0"/>
        </w:rPr>
        <w:t>3. Giúp Bộ trưởng Bộ Lâm nghiệp tăng cường quản lý vật tư lâm sản.</w:t>
      </w:r>
      <w:r>
        <w:rPr>
          <w:b w:val="0"/>
          <w:i w:val="0"/>
        </w:rPr>
        <w:br/>
      </w:r>
      <w:r>
        <w:rPr>
          <w:b/>
          <w:i w:val="0"/>
        </w:rPr>
        <w:t>Điều 4 -</w:t>
      </w:r>
      <w:r>
        <w:rPr>
          <w:b w:val="0"/>
          <w:i w:val="0"/>
        </w:rPr>
        <w:t xml:space="preserve"> Tổng công ty chế biến và cung ứng lâm sản do một số Tổng giám đốc phụ trách và một số Phó tổng giám đốc giúp việc.</w:t>
      </w:r>
      <w:r>
        <w:rPr>
          <w:b w:val="0"/>
          <w:i w:val="0"/>
        </w:rPr>
        <w:br/>
      </w:r>
      <w:r>
        <w:rPr>
          <w:b w:val="0"/>
          <w:i w:val="0"/>
        </w:rPr>
        <w:t>Căn cứ vào những quy định của Nhà nước và tình hình cụ thể, đồng chí Bộ trưởng Bộ Lâm nghiệp quy định nhiệm vụ, tổ chức, hoạt động và trụ sở của Tổng Công ty chế biến và cung ứng lâm sản.</w:t>
      </w:r>
      <w:r>
        <w:rPr>
          <w:b w:val="0"/>
          <w:i w:val="0"/>
        </w:rPr>
        <w:br/>
      </w:r>
      <w:r>
        <w:rPr>
          <w:b/>
          <w:i w:val="0"/>
        </w:rPr>
        <w:t>Điều 5 -</w:t>
      </w:r>
      <w:r>
        <w:rPr>
          <w:b w:val="0"/>
          <w:i w:val="0"/>
        </w:rPr>
        <w:t xml:space="preserve"> Những điều quy định trước đây trái với Quyết định này đều bãi bỏ.</w:t>
      </w:r>
      <w:r>
        <w:rPr>
          <w:b w:val="0"/>
          <w:i w:val="0"/>
        </w:rPr>
        <w:br/>
      </w:r>
      <w:r>
        <w:rPr>
          <w:b/>
          <w:i w:val="0"/>
        </w:rPr>
        <w:t>Điều 6 -</w:t>
      </w:r>
      <w:r>
        <w:rPr>
          <w:b w:val="0"/>
          <w:i w:val="0"/>
        </w:rPr>
        <w:t xml:space="preserve"> Đồng chí Bộ tchưarưởng Bộ Lâm nghiệp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Tố Hữu</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Tố Hữu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