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76/TC-CB về việc các Phòng, trạm nghiệp vụ trực thuộc Ty Y tế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76/TC-CB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07 tháng 2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76/TC-CB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07 tháng 2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76/TC-CB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07 tháng 2 năm 1977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76/TC-CB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07 tháng 2 năm 1977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VỀ VIỆC CÁC PHÒNG, TRẠM </w:t>
      </w:r>
    </w:p>
    <w:p>
      <w:r>
        <w:rPr>
          <w:b/>
          <w:i w:val="0"/>
        </w:rPr>
        <w:t>NGHIỆP VỤ TRỰC THUỘC TY Y TẾ</w:t>
      </w:r>
      <w:r>
        <w:rPr>
          <w:b w:val="0"/>
          <w:i w:val="0"/>
        </w:rPr>
        <w:t xml:space="preserve"> </w:t>
      </w:r>
    </w:p>
    <w:p>
      <w:r>
        <w:rPr>
          <w:b w:val="0"/>
          <w:i w:val="0"/>
        </w:rPr>
        <w:t>Căn cứ phương hướng Uỷ ban nhân dân tỉnh Bến Tre ngày 17/5/1976;</w:t>
      </w:r>
    </w:p>
    <w:p>
      <w:r>
        <w:rPr>
          <w:b w:val="0"/>
          <w:i w:val="0"/>
        </w:rPr>
        <w:t>Xét yêu cầu nhiệm vụ trong giai đoạn mới;</w:t>
      </w:r>
    </w:p>
    <w:p>
      <w:r>
        <w:rPr>
          <w:b w:val="0"/>
          <w:i w:val="0"/>
        </w:rPr>
        <w:t>Xét đề nghị của đồng chí Trưởng Ty Y tế ngày 17/12/1976;</w:t>
      </w:r>
    </w:p>
    <w:p>
      <w:r>
        <w:rPr>
          <w:b w:val="0"/>
          <w:i w:val="0"/>
        </w:rPr>
        <w:t>Xét đề nghị của Phòng Tổ chức UBND tỉnh,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chuẩn y thành lập các phòng, trạm nghiệp vụ chuyên môn trực thuộc Ty Y tế.</w:t>
      </w:r>
    </w:p>
    <w:p>
      <w:r>
        <w:rPr>
          <w:b w:val="0"/>
          <w:i w:val="0"/>
        </w:rPr>
        <w:t>1. Phòng Nghiệp vụ y theo dõi tổng, khoa học thống kê KH.</w:t>
      </w:r>
    </w:p>
    <w:p>
      <w:r>
        <w:rPr>
          <w:b w:val="0"/>
          <w:i w:val="0"/>
        </w:rPr>
        <w:t>2. Phòng Tổ chức cán bộ đào tạo LĐTL.</w:t>
      </w:r>
    </w:p>
    <w:p>
      <w:r>
        <w:rPr>
          <w:b w:val="0"/>
          <w:i w:val="0"/>
        </w:rPr>
        <w:t>3. Phòng Hành chính quản trị.</w:t>
      </w:r>
    </w:p>
    <w:p>
      <w:r>
        <w:rPr>
          <w:b w:val="0"/>
          <w:i w:val="0"/>
        </w:rPr>
        <w:t>4. Phòng Kế toán, tài vụ, vật tư.</w:t>
      </w:r>
    </w:p>
    <w:p>
      <w:r>
        <w:rPr>
          <w:b w:val="0"/>
          <w:i w:val="0"/>
        </w:rPr>
        <w:t>5. Phòng Quản lý dược và kiểm nghiệm.</w:t>
      </w:r>
    </w:p>
    <w:p>
      <w:r>
        <w:rPr>
          <w:b w:val="0"/>
          <w:i w:val="0"/>
        </w:rPr>
        <w:t>6. Phòng Đông y, trồng thuốc và chế biến.</w:t>
      </w:r>
    </w:p>
    <w:p>
      <w:r>
        <w:rPr>
          <w:b w:val="0"/>
          <w:i w:val="0"/>
        </w:rPr>
        <w:t>Trạm</w:t>
      </w:r>
    </w:p>
    <w:p>
      <w:r>
        <w:rPr>
          <w:b w:val="0"/>
          <w:i w:val="0"/>
        </w:rPr>
        <w:t>1. Trạm vệ sinh phòng dịch</w:t>
      </w:r>
    </w:p>
    <w:p>
      <w:r>
        <w:rPr>
          <w:b w:val="0"/>
          <w:i w:val="0"/>
        </w:rPr>
        <w:t>2. Trạm sốt rét.</w:t>
      </w:r>
    </w:p>
    <w:p>
      <w:r>
        <w:rPr>
          <w:b w:val="0"/>
          <w:i w:val="0"/>
        </w:rPr>
        <w:t>3. Trạm chống lao.</w:t>
      </w:r>
    </w:p>
    <w:p>
      <w:r>
        <w:rPr>
          <w:b w:val="0"/>
          <w:i w:val="0"/>
        </w:rPr>
        <w:t>4. Trạm hoa liễu.</w:t>
      </w:r>
    </w:p>
    <w:p>
      <w:r>
        <w:rPr>
          <w:b w:val="0"/>
          <w:i w:val="0"/>
        </w:rPr>
        <w:t>5. Trạm mắt hột.</w:t>
      </w:r>
    </w:p>
    <w:p>
      <w:r>
        <w:rPr>
          <w:b w:val="0"/>
          <w:i w:val="0"/>
        </w:rPr>
        <w:t>6. Trạm tâm thần.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Lãnh đạo Ty Y tế có trách nhiệm công bố quyết định này trên toàn thể cho các phòng và trạm có nêu trên.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Uỷ ban tỉnh, Văn phòng Uỷ ban tỉnh, Ty Tài chánh, Ngân hàng tỉnh, cơ quan có liên quan, Ty Y tế và các phòng, trạm có tên trên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