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78-TC/HCP Về việc chuyển khoản phụ cấp con của người lương thấp sang người lương cao khi thi hành lương mới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t>-------</w:t>
            </w:r>
          </w:p>
        </w:tc>
        <w:tc>
          <w:tcPr>
            <w:tcW w:type="dxa" w:w="4320"/>
          </w:tcPr>
          <w:p>
            <w:r>
              <w:rPr>
                <w:b w:val="0"/>
                <w:i w:val="0"/>
              </w:rPr>
              <w:br/>
            </w:r>
            <w:r>
              <w:rPr>
                <w:b/>
                <w:i w:val="0"/>
              </w:rPr>
              <w:t>VIỆT NAM DÂN CHỦ CỘNG HÒA</w:t>
            </w:r>
            <w:r>
              <w:br/>
            </w:r>
            <w:r>
              <w:rPr>
                <w:b/>
                <w:i w:val="0"/>
              </w:rPr>
              <w:t>Độc lập - Tự do - Hạnh phúc</w:t>
            </w:r>
            <w:r>
              <w:br/>
            </w:r>
            <w:r>
              <w:rPr>
                <w:b w:val="0"/>
                <w:i w:val="0"/>
              </w:rPr>
              <w:t>----------------------------------</w:t>
            </w:r>
          </w:p>
        </w:tc>
      </w:tr>
    </w:tbl>
    <w:p>
      <w:r>
        <w:rPr>
          <w:b/>
          <w:i w:val="0"/>
        </w:rPr>
        <w:t>THÔNG TƯ</w:t>
      </w:r>
    </w:p>
    <w:p>
      <w:r>
        <w:rPr>
          <w:b/>
          <w:i w:val="0"/>
        </w:rPr>
        <w:t xml:space="preserve">Về việc chuyển khoản phụ cấp con của người lương thấp sang người lương </w:t>
      </w:r>
      <w:r>
        <w:br/>
      </w:r>
      <w:r>
        <w:rPr>
          <w:b/>
          <w:i w:val="0"/>
        </w:rPr>
        <w:br/>
        <w:t xml:space="preserve">      cao khi thi hành lương mới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Các Bộ</w:t>
            </w:r>
            <w:r>
              <w:br/>
            </w:r>
            <w:r>
              <w:rPr>
                <w:b w:val="0"/>
                <w:i w:val="0"/>
              </w:rPr>
              <w:t>- Các cơ quan đoàn thể trung ương</w:t>
            </w:r>
            <w:r>
              <w:br/>
            </w:r>
            <w:r>
              <w:rPr>
                <w:b w:val="0"/>
                <w:i w:val="0"/>
              </w:rPr>
              <w:t>- Các Ủy ban Hành chính khu, thành phố, tỉnh</w:t>
            </w:r>
            <w:r>
              <w:br/>
            </w:r>
            <w:r>
              <w:rPr>
                <w:b w:val="0"/>
                <w:i w:val="0"/>
              </w:rPr>
              <w:t>- Các Khu, Sở, Ty Tài chính</w:t>
            </w:r>
          </w:p>
        </w:tc>
      </w:tr>
    </w:tbl>
    <w:p>
      <w:r>
        <w:rPr>
          <w:b w:val="0"/>
          <w:i w:val="0"/>
        </w:rPr>
        <w:t xml:space="preserve">Thi hành điều "G" quy định "Thể thức thanh toán cho trường hợp hai vợ chồng cùng công tác nhưng ở đơn vị khác nhau" – ghi trong Thông tư số 11-TTLB của Liên bộ Nội Vụ - Lao động ban hành ngày 02-05-1958 về chế độ trợ cấp con; </w:t>
      </w:r>
    </w:p>
    <w:p>
      <w:r>
        <w:rPr>
          <w:b w:val="0"/>
          <w:i w:val="0"/>
        </w:rPr>
        <w:t>Sau khi trao đổi thống nhất ý kiến giữa các Bộ Nội vụ - Tài chính – Lao động - Quốc phòng (Tổng cục Hậu cần) – và theo công văn số 821 KH ngày 28-06-1958 của Cục Tài vụ (Tổng cục Hậu cần) cho biết "Tạm thời trong lúc chế độ lương mới chưa thi hành được thống nhất giữa các khu vực hành chính sự nghiệp, khu vực sản xuất, và quân sự, Cục Tài vụ sẽ cấp phát toàn bộ khoản trợ cấp đóng con cho cán bộ từ trung đội trưởng trở lên tại ngũ bắt đầu từ 01-07-1958. Trường hợp đặc biệt quân nhân đi học không hưởng lương thì khoản trợ cấp đông con do vụ nhận";</w:t>
      </w:r>
    </w:p>
    <w:p>
      <w:r>
        <w:rPr>
          <w:b w:val="0"/>
          <w:i w:val="0"/>
        </w:rPr>
        <w:t xml:space="preserve">Để tránh trường hợp trả phụ cấp con theo chế độ cũ và trợ cấp con theo chế độ mới hai lần trong một tháng, Bộ tôi hướng dẫn cách chuyển khoản phụ cấp con từ người lương thấp sang người lương cao như sau: </w:t>
      </w:r>
    </w:p>
    <w:p>
      <w:pPr>
        <w:jc w:val="both"/>
      </w:pPr>
      <w:r>
        <w:rPr>
          <w:b w:val="0"/>
          <w:i w:val="0"/>
        </w:rPr>
        <w:t>1) Những đơn vị thuộc khu vực hành chính sự nghiệp hiện đang sử dụng người nữ cán bộ, công nhân viên chức có chồng là quan nhân tại ngũ từ cấp bậc trung đội trưởng trở lên nếu từ trước đến nay đơn vị vẫn trả phụ cấp con cho người đó thì kể từ ngày 01-07-1958 không phải trả nữa. Vì bên quân đội đã trả trợ cấp con mới con người chồng từ 01-07-1958 (trừ trường hợp những người có chồng là quân nhân tại ngũ từ trung đội phó trở xuống thì vẫn do cơ quan người vợ trả). Nếu cơ quan nào đã trả phụ cấp con tháng 07-1958 cho trường hợp trên (vì thông tri chậm) thì cơ quan sẽ thu hồi lại vào dịp trả lương và truy lĩnh tháng 08-1958 sắp tới.</w:t>
      </w:r>
    </w:p>
    <w:p>
      <w:r>
        <w:rPr>
          <w:b w:val="0"/>
          <w:i w:val="0"/>
        </w:rPr>
        <w:t>Riêng với những nữ cán bộ, công nhân, viên chức có chồng là bộ đội hiện đang đi học hoặc đi chữa bệnh (không hưởng lương mà chỉ hưởng sinh hoạt phí), thì khoản phụ cấp con không phải chuyển sang cho người chồng, mà đơn vị sử dụng người vợ vẫn tiếp tục trả và khi thi hành lương mới tạm thời coi như một người công tác để tính trợ cấp con.</w:t>
      </w:r>
    </w:p>
    <w:p>
      <w:r>
        <w:rPr>
          <w:b w:val="0"/>
          <w:i w:val="0"/>
        </w:rPr>
        <w:t>Trên đây là biện pháp giải quyết tạm thời trong khi các đơn vị hành chính sự nghiệp chưa trả lương mới. Sau khi sắp xếp xong cấp bậc mới, nếu lương của người vợ ở đơn vị hành chính sự nghiệp cao hơn lương chồng bên quân đội thì phải điều chỉnh lại, trợ cấp con tính sang cho người vợ.</w:t>
      </w:r>
    </w:p>
    <w:p>
      <w:r>
        <w:rPr>
          <w:b w:val="0"/>
          <w:i w:val="0"/>
        </w:rPr>
        <w:t>Để giúp cho các đơn vị quân đội có cơ sở đối chiếu với bảng tự báo của người chồng bên quân đội, ngay sau khi nhận được Thông tư này, các cơ quan hành chính, sự nghiệp sử dụng người nữ cán bộ, công nhân, viên chức có chồng từ cấp trung đội trưởng trở lên cần gửi giấy báo sang cho các đơn vị bộ đội biết để tiếp tục trả đúng trợ cấp con cho người chồng.</w:t>
      </w:r>
    </w:p>
    <w:p>
      <w:pPr>
        <w:jc w:val="both"/>
      </w:pPr>
      <w:r>
        <w:rPr>
          <w:b w:val="0"/>
          <w:i w:val="0"/>
        </w:rPr>
        <w:t>2) Giữa các đơn vị sản xuất và các đơn vị hành chính sự nghiệp giải quyết theo Thông tư số 1142-LĐ-TL ngày 30-06-1958 của Bộ Lao động.</w:t>
      </w:r>
    </w:p>
    <w:p>
      <w:pPr>
        <w:jc w:val="both"/>
      </w:pPr>
      <w:r>
        <w:rPr>
          <w:b w:val="0"/>
          <w:i w:val="0"/>
        </w:rPr>
        <w:t>3) Trường hợp hai vợ chồng công tác cùng ở cơ quan hành chính và sự nghiệp thì việc chuyển khoản phụ cấp con của người lương thấp sang người lương cao bắt đầu thi hành từ 01-08-1958. Đối với sử dụng người lương cao có trách nhiệm thanh toán phụ cấp con của người lương thấp chuyển sang. Từ 01-08-1958 đơn vị có người lương thấp không phải trả phụ cấp con nữa và cần báo ngay cho đơn vị sử dụng người lương cao để kịp tính lương mới và truy lĩnh vào đầu tháng 08 tới.</w:t>
      </w:r>
    </w:p>
    <w:p>
      <w:r>
        <w:rPr>
          <w:b w:val="0"/>
          <w:i w:val="0"/>
        </w:rPr>
        <w:t>Những điểm cần ghi thống nhất trong giấy báo chuyển phụ cấp con</w:t>
      </w:r>
    </w:p>
    <w:p>
      <w:r>
        <w:rPr>
          <w:b w:val="0"/>
          <w:i w:val="0"/>
        </w:rPr>
        <w:t xml:space="preserve">- Họ và tên của người cán bộ (thuộc cơ quan sử dụng). </w:t>
      </w:r>
    </w:p>
    <w:p>
      <w:r>
        <w:rPr>
          <w:b w:val="0"/>
          <w:i w:val="0"/>
        </w:rPr>
        <w:t xml:space="preserve">- Bậc lương cũ – Thang lương cũ - Mức tiền. </w:t>
      </w:r>
    </w:p>
    <w:p>
      <w:r>
        <w:rPr>
          <w:b w:val="0"/>
          <w:i w:val="0"/>
        </w:rPr>
        <w:t xml:space="preserve">- Bậc lương mới – Thang lương mới - Mức tiền. </w:t>
      </w:r>
    </w:p>
    <w:p>
      <w:r>
        <w:rPr>
          <w:b w:val="0"/>
          <w:i w:val="0"/>
        </w:rPr>
        <w:t xml:space="preserve">- Họ và tên, ngày tháng năm sinh của các con đã được hưởng phụ cấp trước tháng 05-1958 và tiền phụ cấp hàng tháng cơ quan đã trả là bao nhiêu? </w:t>
      </w:r>
    </w:p>
    <w:p>
      <w:r>
        <w:rPr>
          <w:b w:val="0"/>
          <w:i w:val="0"/>
        </w:rPr>
        <w:t xml:space="preserve">- Họ tên, ngày tháng năm sinh của các con đẻ sau ngày 01-05-1958 và số tiền phụ cấp hàng tháng cơ quan đã trả là bao nhiêu và trả đến tháng nào? </w:t>
      </w:r>
    </w:p>
    <w:p>
      <w:r>
        <w:rPr>
          <w:b w:val="0"/>
          <w:i w:val="0"/>
        </w:rPr>
        <w:t>- Số con không được hưởng phụ cấp (nếu có). Lý do.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t>THỨ TRƯỞNG</w:t>
            </w:r>
            <w:r>
              <w:br/>
            </w:r>
            <w:r>
              <w:rPr>
                <w:b/>
                <w:i/>
              </w:rPr>
              <w:t>(Đã ký)</w:t>
            </w:r>
            <w:r>
              <w:rPr>
                <w:b w:val="0"/>
                <w:i w:val="0"/>
              </w:rPr>
              <w:br/>
            </w:r>
            <w:r>
              <w:rPr>
                <w:b/>
                <w:i w:val="0"/>
              </w:rPr>
              <w:t xml:space="preserve"> </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