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80/2003/QĐ-TTg Về việc phê duyệt Phương án tổng thể sắp xếp, đổi mới doanh nghiệp nhà nước trực thuộc Bộ Quốc phòng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80/2003/QĐ-TTg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80/2003/QĐ-TTg</w:t>
      </w:r>
      <w:r>
        <w:rPr>
          <w:b w:val="0"/>
          <w:i w:val="0"/>
        </w:rPr>
        <w:br/>
      </w:r>
    </w:p>
    <w:p>
      <w:pPr>
        <w:jc w:val="center"/>
      </w:pPr>
      <w:r>
        <w:rPr>
          <w:b w:val="0"/>
          <w:i w:val="0"/>
        </w:rPr>
        <w:br/>
      </w:r>
      <w:r>
        <w:rPr>
          <w:b w:val="0"/>
          <w:i w:val="0"/>
        </w:rPr>
        <w:t>Hà Nội, ngày 29 tháng 4 năm 2003</w:t>
      </w:r>
      <w:r>
        <w:rPr>
          <w:b w:val="0"/>
          <w:i w:val="0"/>
        </w:rPr>
        <w:br/>
      </w:r>
    </w:p>
    <w:p>
      <w:r>
        <w:rPr>
          <w:b/>
          <w:i w:val="0"/>
        </w:rPr>
        <w:t xml:space="preserve">QUYẾT ĐỊNH </w:t>
      </w:r>
    </w:p>
    <w:p>
      <w:r>
        <w:rPr>
          <w:b/>
          <w:i w:val="0"/>
        </w:rPr>
        <w:t xml:space="preserve">Về việc phê duyệt phương án tổng thể sắp xếp, đổi mới doanh </w:t>
      </w:r>
    </w:p>
    <w:p>
      <w:r>
        <w:rPr>
          <w:b/>
          <w:i w:val="0"/>
        </w:rPr>
        <w:t>nghiệp nhà nước trực thuộc Bộ Quốc phòng giai đoạn 2003 – 2005</w:t>
      </w:r>
    </w:p>
    <w:p>
      <w:r>
        <w:rPr>
          <w:b/>
          <w:i w:val="0"/>
        </w:rPr>
        <w:t>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Bộ Quốc phòng (tờ trình số 789/BQP ngày 13 tháng 3 năm 2003) về Phương án tổng thể sắp xếp doanh nghiệp nhà nước trực thuộc Bộ, ý kiến của các Bộ và Ban Kinh tế Trung ương tại cuộc họp thẩm định ngày 10 tháng 4 năm 2003,</w:t>
      </w:r>
    </w:p>
    <w:p>
      <w:r>
        <w:rPr>
          <w:b/>
          <w:i w:val="0"/>
        </w:rPr>
        <w:t>QUYẾT ĐỊNH:</w:t>
      </w:r>
    </w:p>
    <w:p>
      <w:pPr>
        <w:jc w:val="both"/>
      </w:pPr>
      <w:r>
        <w:rPr>
          <w:b/>
          <w:i w:val="0"/>
        </w:rPr>
        <w:t xml:space="preserve">Điều 1. </w:t>
      </w:r>
      <w:r>
        <w:rPr>
          <w:b w:val="0"/>
          <w:i w:val="0"/>
        </w:rPr>
        <w:t>Phê duyệt Phương án tổng thể sắp xếp, đổi mới doanh nghiệp nhà nước trực thuộc Bộ Quốc phòng giai đoạn 2003 - 2005 như phụ lục kèm theo.</w:t>
      </w:r>
    </w:p>
    <w:p>
      <w:pPr>
        <w:jc w:val="both"/>
      </w:pPr>
      <w:r>
        <w:rPr>
          <w:b/>
          <w:i w:val="0"/>
        </w:rPr>
        <w:t xml:space="preserve">Điều 2. </w:t>
      </w:r>
      <w:r>
        <w:rPr>
          <w:b w:val="0"/>
          <w:i w:val="0"/>
        </w:rPr>
        <w:t>Bộ trưởng Bộ Quốc phòng có trách nhiệm chỉ đạo thực hiện việc sắp xếp, đổi mới doanh nghiệp nhà nước trực thuộc theo đúng nội dung và tiến độ đã được duyệt.</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Bộ Quốc phòng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Bộ Quốc phòng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