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81/2025/QĐ-UBND Quy định chức năng, nhiệm vụ, quyền hạn và cơ cấu tổ chức của Sở Công Thương tỉnh Thanh Hóa</w:t>
      </w:r>
    </w:p>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THANH HÓA</w:t>
      </w:r>
      <w:r>
        <w:rPr>
          <w:b w:val="0"/>
          <w:i w:val="0"/>
        </w:rPr>
        <w:br/>
      </w:r>
      <w:r>
        <w:rPr>
          <w:b/>
          <w:i w:val="0"/>
        </w:rPr>
        <w:t>___________</w:t>
      </w:r>
      <w:r>
        <w:rPr>
          <w:b w:val="0"/>
          <w:i w:val="0"/>
        </w:rPr>
        <w:br/>
      </w:r>
      <w:r>
        <w:rPr>
          <w:b w:val="0"/>
          <w:i w:val="0"/>
        </w:rPr>
        <w:t>Số: 81 /2025/QĐ-UBND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w:t>
      </w:r>
      <w:r>
        <w:rPr>
          <w:b w:val="0"/>
          <w:i w:val="0"/>
        </w:rPr>
        <w:br/>
      </w:r>
      <w:r>
        <w:rPr>
          <w:b w:val="0"/>
          <w:i/>
        </w:rPr>
        <w:t xml:space="preserve">Thanh Hóa, ngày </w:t>
      </w:r>
      <w:r>
        <w:rPr>
          <w:b w:val="0"/>
          <w:i w:val="0"/>
        </w:rPr>
        <w:t xml:space="preserve">02 </w:t>
      </w:r>
      <w:r>
        <w:rPr>
          <w:b w:val="0"/>
          <w:i/>
        </w:rPr>
        <w:t xml:space="preserve">tháng </w:t>
      </w:r>
      <w:r>
        <w:rPr>
          <w:b w:val="0"/>
          <w:i w:val="0"/>
        </w:rPr>
        <w:t xml:space="preserve">7 </w:t>
      </w:r>
      <w:r>
        <w:rPr>
          <w:b w:val="0"/>
          <w:i/>
        </w:rPr>
        <w:t>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Quy định chức năng, nhiệm vụ, quyền hạn và cơ cấu tổ chức </w:t>
      </w:r>
      <w:r>
        <w:rPr>
          <w:b w:val="0"/>
          <w:i w:val="0"/>
        </w:rPr>
        <w:br/>
      </w:r>
      <w:r>
        <w:rPr>
          <w:b/>
          <w:i w:val="0"/>
        </w:rPr>
        <w:t>của Sở Công Thương tỉnh Thanh Hóa</w:t>
      </w:r>
      <w:r>
        <w:rPr>
          <w:b w:val="0"/>
          <w:i w:val="0"/>
        </w:rPr>
        <w:br/>
      </w:r>
      <w:r>
        <w:rPr>
          <w:b/>
          <w:i w:val="0"/>
        </w:rPr>
        <w:t>______________</w:t>
      </w:r>
      <w:r>
        <w:rPr>
          <w:b w:val="0"/>
          <w:i w:val="0"/>
        </w:rPr>
        <w:br/>
      </w:r>
      <w:r>
        <w:rPr>
          <w:b w:val="0"/>
          <w:i/>
        </w:rPr>
        <w:t>Căn cứ Luật Tổ chức chính quyền địa phương ngày 16 tháng 6 năm 2025;</w:t>
      </w:r>
      <w:r>
        <w:rPr>
          <w:b w:val="0"/>
          <w:i w:val="0"/>
        </w:rPr>
        <w:br/>
      </w:r>
      <w:r>
        <w:rPr>
          <w:b w:val="0"/>
          <w:i/>
        </w:rPr>
        <w:t>Căn cứ Luật Ban hành văn bản quy phạm pháp luật ngày 19 tháng 02 năm 2025;</w:t>
      </w:r>
      <w:r>
        <w:rPr>
          <w:b w:val="0"/>
          <w:i w:val="0"/>
        </w:rPr>
        <w:br/>
      </w:r>
      <w:r>
        <w:rPr>
          <w:b w:val="0"/>
          <w:i/>
        </w:rPr>
        <w:t>Căn cứ Luật sửa đổi, bổ sung một số điều của Luật Ban hành văn bản quy phạm pháp luật ngày 25 tháng 6 năm 2025;</w:t>
      </w:r>
      <w:r>
        <w:rPr>
          <w:b w:val="0"/>
          <w:i w:val="0"/>
        </w:rPr>
        <w:br/>
      </w:r>
      <w:r>
        <w:rPr>
          <w:b w:val="0"/>
          <w:i/>
        </w:rPr>
        <w:t>Căn cứ Nghị quyết số 190/2025/QH15 ngày 19 tháng 02 năm 2025 của Quốc hội quy định về xử lý một số vấn đề liên quan đến sắp xếp tổ chức bộ máy nhà nước;</w:t>
      </w:r>
      <w:r>
        <w:rPr>
          <w:b w:val="0"/>
          <w:i w:val="0"/>
        </w:rPr>
        <w:br/>
      </w:r>
      <w:r>
        <w:rPr>
          <w:b w:val="0"/>
          <w:i/>
        </w:rPr>
        <w:t>Căn cứ Nghị định số 158/2018/NĐ-CP ngày 22 tháng 11 năm 2018 của Chính phủ quy định về thành lập, tổ chức lại, giải thể tổ chức hành chính;</w:t>
      </w:r>
      <w:r>
        <w:rPr>
          <w:b w:val="0"/>
          <w:i w:val="0"/>
        </w:rPr>
        <w:br/>
      </w: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Căn cứ Thông tư số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r>
        <w:rPr>
          <w:b w:val="0"/>
          <w:i w:val="0"/>
        </w:rPr>
        <w:br/>
      </w:r>
      <w:r>
        <w:rPr>
          <w:b w:val="0"/>
          <w:i/>
        </w:rPr>
        <w:t>Theo đề nghị của Giám đốc Sở Nội vụ tại Tờ trình số 598/TTr-SNV ngày 28 tháng 6 năm 2025;</w:t>
      </w:r>
      <w:r>
        <w:rPr>
          <w:b w:val="0"/>
          <w:i w:val="0"/>
        </w:rPr>
        <w:br/>
      </w:r>
      <w:r>
        <w:rPr>
          <w:b w:val="0"/>
          <w:i/>
        </w:rPr>
        <w:t>Ủy ban nhân dân ban hành Quyết định quy định chức năng, nhiệm vụ, quyền hạn và cơ cấu tổ chức của Sở Công Thương tỉnh Thanh Hóa.</w:t>
      </w:r>
      <w:r>
        <w:rPr>
          <w:b w:val="0"/>
          <w:i w:val="0"/>
        </w:rPr>
        <w:br/>
      </w:r>
      <w:r>
        <w:rPr>
          <w:b/>
          <w:i w:val="0"/>
        </w:rPr>
        <w:t>Điều 1. Vị trí và chức năng</w:t>
      </w:r>
      <w:r>
        <w:rPr>
          <w:b w:val="0"/>
          <w:i w:val="0"/>
        </w:rPr>
        <w:br/>
      </w:r>
      <w:r>
        <w:rPr>
          <w:b w:val="0"/>
          <w:i w:val="0"/>
        </w:rPr>
        <w:t>1. Sở Công Thương là cơ quan chuyên môn thuộc Ủy ban nhân dân tỉnh; thực hiện chức năng tham mưu, giúp Ủy ban nhân dân tỉnh thực hiện chức năng quản lý nhà nước về công thương, bao gồm các ngành và lĩnh vực: Cơ khí; luyện kim; điện; năng lượng mới; năng lượng tái tạo; sử dụng năng lượng tiết kiệm và hiệu quả; dầu khí; hóa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hóa trên địa bàn; sản xuất và tiêu dùng bền vững; xuất khẩu, nhập khẩu; quản lý thị trường;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quản lý cụm công nghiệp, phối hợp quản lý khu công nghiệp trên địa bàn.</w:t>
      </w:r>
      <w:r>
        <w:rPr>
          <w:b w:val="0"/>
          <w:i w:val="0"/>
        </w:rPr>
        <w:br/>
      </w:r>
      <w:r>
        <w:rPr>
          <w:b w:val="0"/>
          <w:i w:val="0"/>
        </w:rPr>
        <w:t>2. Sở Công Thương có tư cách pháp nhân, có con dấu và tài khoản riêng; chịu sự chỉ đạo, quản lý của Ủy ban nhân dân tỉnh, đồng thời chịu sự chỉ đạo, kiểm tra, hướng dẫn về chuyên môn, nghiệp vụ của Bộ Công Thương.</w:t>
      </w:r>
      <w:r>
        <w:rPr>
          <w:b w:val="0"/>
          <w:i w:val="0"/>
        </w:rPr>
        <w:br/>
      </w:r>
      <w:r>
        <w:rPr>
          <w:b/>
          <w:i w:val="0"/>
        </w:rPr>
        <w:t>Điều 2. Nhiệm vụ và quyền hạn</w:t>
      </w:r>
      <w:r>
        <w:rPr>
          <w:b w:val="0"/>
          <w:i w:val="0"/>
        </w:rPr>
        <w:br/>
      </w:r>
      <w:r>
        <w:rPr>
          <w:b w:val="0"/>
          <w:i w:val="0"/>
        </w:rPr>
        <w:t>1. Thực hiện nhiệm vụ và quyền hạn theo quy định tại Điều 4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val="0"/>
        </w:rPr>
        <w:t>2. Chịu trách nhiệm tổ chức thực hiện quản lý nhà nước theo vị trí, chức năng quy định tại khoản 1 Điều 3 Thông tư số 37/2025/TT-BCT ngày 14 tháng 6 năm 2025 của Bộ trưởng Bộ Công Thương và theo phân quyền, phân cấp trong lĩnh vực công nghiệp và thương mại như sau:</w:t>
      </w:r>
      <w:r>
        <w:rPr>
          <w:b w:val="0"/>
          <w:i w:val="0"/>
        </w:rPr>
        <w:br/>
      </w:r>
      <w:r>
        <w:rPr>
          <w:b w:val="0"/>
          <w:i w:val="0"/>
        </w:rPr>
        <w:t>a) Về năng lượng bao gồm: điện, than, dầu khí, năng lượng mới, năng lượng tái tạo và các năng lượng khác;</w:t>
      </w:r>
      <w:r>
        <w:rPr>
          <w:b w:val="0"/>
          <w:i w:val="0"/>
        </w:rPr>
        <w:br/>
      </w:r>
      <w:r>
        <w:rPr>
          <w:b w:val="0"/>
          <w:i w:val="0"/>
        </w:rPr>
        <w:t>b) Về hóa chất, vật liệu nổ công nghiệp;</w:t>
      </w:r>
      <w:r>
        <w:rPr>
          <w:b w:val="0"/>
          <w:i w:val="0"/>
        </w:rPr>
        <w:br/>
      </w:r>
      <w:r>
        <w:rPr>
          <w:b w:val="0"/>
          <w:i w:val="0"/>
        </w:rPr>
        <w:t>c) Về công nghiệp nặng, công nghiệp nhẹ; an toàn thực phẩm;</w:t>
      </w:r>
      <w:r>
        <w:rPr>
          <w:b w:val="0"/>
          <w:i w:val="0"/>
        </w:rPr>
        <w:br/>
      </w:r>
      <w:r>
        <w:rPr>
          <w:b w:val="0"/>
          <w:i w:val="0"/>
        </w:rPr>
        <w:t>d) Về khuyến công, cụm công nghiệp, tiểu thủ công nghiệp;</w:t>
      </w:r>
      <w:r>
        <w:rPr>
          <w:b w:val="0"/>
          <w:i w:val="0"/>
        </w:rPr>
        <w:br/>
      </w:r>
      <w:r>
        <w:rPr>
          <w:b w:val="0"/>
          <w:i w:val="0"/>
        </w:rPr>
        <w:t>đ) Về an toàn kỹ thuật công nghiệp; bảo vệ môi trường trong ngành Công Thương;</w:t>
      </w:r>
      <w:r>
        <w:rPr>
          <w:b w:val="0"/>
          <w:i w:val="0"/>
        </w:rPr>
        <w:br/>
      </w:r>
      <w:r>
        <w:rPr>
          <w:b w:val="0"/>
          <w:i w:val="0"/>
        </w:rPr>
        <w:t>e) Thực hiện nhiệm vụ về quản lý đầu tư xây dựng công trình thuộc chuyên ngành xây dựng trong phạm vi quản lý theo quy định của pháp luật về xây dựng;</w:t>
      </w:r>
      <w:r>
        <w:rPr>
          <w:b w:val="0"/>
          <w:i w:val="0"/>
        </w:rPr>
        <w:br/>
      </w:r>
      <w:r>
        <w:rPr>
          <w:b w:val="0"/>
          <w:i w:val="0"/>
        </w:rPr>
        <w:t>g) Về thương mại và thị trường trong nước; quản lý thị trường;</w:t>
      </w:r>
      <w:r>
        <w:rPr>
          <w:b w:val="0"/>
          <w:i w:val="0"/>
        </w:rPr>
        <w:br/>
      </w:r>
      <w:r>
        <w:rPr>
          <w:b w:val="0"/>
          <w:i w:val="0"/>
        </w:rPr>
        <w:t>h) Về xuất khẩu, nhập khẩu hàng hóa; dịch vụ logistics;</w:t>
      </w:r>
      <w:r>
        <w:rPr>
          <w:b w:val="0"/>
          <w:i w:val="0"/>
        </w:rPr>
        <w:br/>
      </w:r>
      <w:r>
        <w:rPr>
          <w:b w:val="0"/>
          <w:i w:val="0"/>
        </w:rPr>
        <w:t>i) Về phòng vệ thương mại;</w:t>
      </w:r>
      <w:r>
        <w:rPr>
          <w:b w:val="0"/>
          <w:i w:val="0"/>
        </w:rPr>
        <w:br/>
      </w:r>
      <w:r>
        <w:rPr>
          <w:b w:val="0"/>
          <w:i w:val="0"/>
        </w:rPr>
        <w:t>k) Về thương mại điện tử và kinh tế số;</w:t>
      </w:r>
      <w:r>
        <w:rPr>
          <w:b w:val="0"/>
          <w:i w:val="0"/>
        </w:rPr>
        <w:br/>
      </w:r>
      <w:r>
        <w:rPr>
          <w:b w:val="0"/>
          <w:i w:val="0"/>
        </w:rPr>
        <w:t>l) Về quản lý cạnh tranh và bảo vệ quyền lợi người tiêu dùng, quản lý hoạt động kinh doanh theo phương thức đa cấp;</w:t>
      </w:r>
      <w:r>
        <w:rPr>
          <w:b w:val="0"/>
          <w:i w:val="0"/>
        </w:rPr>
        <w:br/>
      </w:r>
      <w:r>
        <w:rPr>
          <w:b w:val="0"/>
          <w:i w:val="0"/>
        </w:rPr>
        <w:t>m) Thực hiện chức năng quản lý nhà nước về giá trong lĩnh vực, phạm vi quản lý theo quy định của pháp luật;</w:t>
      </w:r>
      <w:r>
        <w:rPr>
          <w:b w:val="0"/>
          <w:i w:val="0"/>
        </w:rPr>
        <w:br/>
      </w:r>
      <w:r>
        <w:rPr>
          <w:b w:val="0"/>
          <w:i w:val="0"/>
        </w:rPr>
        <w:t>n) Về xúc tiến thương mại;</w:t>
      </w:r>
      <w:r>
        <w:rPr>
          <w:b w:val="0"/>
          <w:i w:val="0"/>
        </w:rPr>
        <w:br/>
      </w:r>
      <w:r>
        <w:rPr>
          <w:b w:val="0"/>
          <w:i w:val="0"/>
        </w:rPr>
        <w:t>o) Về hội nhập kinh tế quốc tế; phát triển thị trường ngoài nước, hợp tác khu vực và song phương;</w:t>
      </w:r>
      <w:r>
        <w:rPr>
          <w:b w:val="0"/>
          <w:i w:val="0"/>
        </w:rPr>
        <w:br/>
      </w:r>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r>
        <w:rPr>
          <w:b w:val="0"/>
          <w:i w:val="0"/>
        </w:rPr>
        <w:br/>
      </w:r>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r>
        <w:rPr>
          <w:b w:val="0"/>
          <w:i w:val="0"/>
        </w:rPr>
        <w:br/>
      </w:r>
      <w:r>
        <w:rPr>
          <w:b w:val="0"/>
          <w:i w:val="0"/>
        </w:rPr>
        <w:t>r) Thực hiện quản lý chất lượng các công trình công nghiệp thuộc lĩnh vực quản lý nhà nước theo quy định của pháp luật;</w:t>
      </w:r>
      <w:r>
        <w:rPr>
          <w:b w:val="0"/>
          <w:i w:val="0"/>
        </w:rPr>
        <w:br/>
      </w:r>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r>
        <w:rPr>
          <w:b w:val="0"/>
          <w:i w:val="0"/>
        </w:rPr>
        <w:br/>
      </w:r>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r>
        <w:rPr>
          <w:b w:val="0"/>
          <w:i w:val="0"/>
        </w:rPr>
        <w:br/>
      </w:r>
      <w:r>
        <w:rPr>
          <w:b w:val="0"/>
          <w:i w:val="0"/>
        </w:rPr>
        <w:t>u) Về dịch vụ công;</w:t>
      </w:r>
      <w:r>
        <w:rPr>
          <w:b w:val="0"/>
          <w:i w:val="0"/>
        </w:rPr>
        <w:br/>
      </w:r>
      <w:r>
        <w:rPr>
          <w:b w:val="0"/>
          <w:i w:val="0"/>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r>
        <w:rPr>
          <w:b w:val="0"/>
          <w:i w:val="0"/>
        </w:rPr>
        <w:br/>
      </w:r>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r>
        <w:rPr>
          <w:b w:val="0"/>
          <w:i w:val="0"/>
        </w:rPr>
        <w:br/>
      </w:r>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r>
        <w:rPr>
          <w:b w:val="0"/>
          <w:i w:val="0"/>
        </w:rPr>
        <w:br/>
      </w:r>
      <w:r>
        <w:rPr>
          <w:b/>
          <w:i w:val="0"/>
        </w:rPr>
        <w:t>Điều 3. Cơ cấu tổ chức và biên chế</w:t>
      </w:r>
      <w:r>
        <w:rPr>
          <w:b w:val="0"/>
          <w:i w:val="0"/>
        </w:rPr>
        <w:br/>
      </w:r>
      <w:r>
        <w:rPr>
          <w:b w:val="0"/>
          <w:i w:val="0"/>
        </w:rPr>
        <w:t>1. Lãnh đạo Sở:</w:t>
      </w:r>
      <w:r>
        <w:rPr>
          <w:b w:val="0"/>
          <w:i w:val="0"/>
        </w:rPr>
        <w:br/>
      </w:r>
      <w:r>
        <w:rPr>
          <w:b w:val="0"/>
          <w:i w:val="0"/>
        </w:rPr>
        <w:t>Sở Công Thương có Giám đốc sở và các Phó Giám đốc sở; số lượng Phó Giám đốc sở thực hiện theo quy định của Ủy ban nhân dân tỉnh.</w:t>
      </w:r>
      <w:r>
        <w:rPr>
          <w:b w:val="0"/>
          <w:i w:val="0"/>
        </w:rPr>
        <w:br/>
      </w:r>
      <w:r>
        <w:rPr>
          <w:b w:val="0"/>
          <w:i w:val="0"/>
        </w:rPr>
        <w:t>a) Giám đốc Sở Công Thương là Ủy viên Ủy ban nhân dân tỉnh, chịu trách nhiệm trước Ủy ban nhân dân tỉnh, Chủ tịch Ủy ban nhân dân tỉnh và trước pháp luật về thực hiện chức năng, nhiệm vụ, quyền hạn của Sở và thực hiện nhiệm vụ, quyền hạn của Ủy viên Ủy ban nhân dân tỉnh theo Quy chế làm việc và phân công của Ủy ban nhân dân tỉnh;</w:t>
      </w:r>
      <w:r>
        <w:rPr>
          <w:b w:val="0"/>
          <w:i w:val="0"/>
        </w:rPr>
        <w:br/>
      </w:r>
      <w:r>
        <w:rPr>
          <w:b w:val="0"/>
          <w:i w:val="0"/>
        </w:rPr>
        <w:t>b) Phó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 Phó Giám đốc sở không kiêm nhiệm người đứng đầu tổ chức, đơn vị thuộc và trực thuộc Sở, trừ trường hợp pháp luật có quy định khác;</w:t>
      </w:r>
      <w:r>
        <w:rPr>
          <w:b w:val="0"/>
          <w:i w:val="0"/>
        </w:rPr>
        <w:br/>
      </w:r>
      <w:r>
        <w:rPr>
          <w:b w:val="0"/>
          <w:i w:val="0"/>
        </w:rPr>
        <w:t>c) Việc bổ nhiệm, miễn nhiệm, điều động, luân chuyển, khen thưởng, kỷ luật, cho từ chức, nghỉ hưu và thực hiện chế độ, chính sách đối với Giám đốc và Phó Giám đốc sở do Chủ tịch Ủy ban nhân dân tỉnh quyết định theo quy định của Đảng và của pháp luật.</w:t>
      </w:r>
      <w:r>
        <w:rPr>
          <w:b w:val="0"/>
          <w:i w:val="0"/>
        </w:rPr>
        <w:br/>
      </w:r>
      <w:r>
        <w:rPr>
          <w:b w:val="0"/>
          <w:i w:val="0"/>
        </w:rPr>
        <w:t>2. Các cơ quan thuộc Sở:</w:t>
      </w:r>
      <w:r>
        <w:rPr>
          <w:b w:val="0"/>
          <w:i w:val="0"/>
        </w:rPr>
        <w:br/>
      </w:r>
      <w:r>
        <w:rPr>
          <w:b w:val="0"/>
          <w:i w:val="0"/>
        </w:rPr>
        <w:t>a) Văn phòng;</w:t>
      </w:r>
      <w:r>
        <w:rPr>
          <w:b w:val="0"/>
          <w:i w:val="0"/>
        </w:rPr>
        <w:br/>
      </w:r>
      <w:r>
        <w:rPr>
          <w:b w:val="0"/>
          <w:i w:val="0"/>
        </w:rPr>
        <w:t>b) Phòng Kế hoạch - Tài chính - Tổng hợp;</w:t>
      </w:r>
      <w:r>
        <w:rPr>
          <w:b w:val="0"/>
          <w:i w:val="0"/>
        </w:rPr>
        <w:br/>
      </w:r>
      <w:r>
        <w:rPr>
          <w:b w:val="0"/>
          <w:i w:val="0"/>
        </w:rPr>
        <w:t>c) Phòng Quản lý Công nghiệp;</w:t>
      </w:r>
      <w:r>
        <w:rPr>
          <w:b w:val="0"/>
          <w:i w:val="0"/>
        </w:rPr>
        <w:br/>
      </w:r>
      <w:r>
        <w:rPr>
          <w:b w:val="0"/>
          <w:i w:val="0"/>
        </w:rPr>
        <w:t>d) Phòng Quản lý Thương mại;</w:t>
      </w:r>
      <w:r>
        <w:rPr>
          <w:b w:val="0"/>
          <w:i w:val="0"/>
        </w:rPr>
        <w:br/>
      </w:r>
      <w:r>
        <w:rPr>
          <w:b w:val="0"/>
          <w:i w:val="0"/>
        </w:rPr>
        <w:t>đ) Phòng Quản lý Năng lượng;</w:t>
      </w:r>
      <w:r>
        <w:rPr>
          <w:b w:val="0"/>
          <w:i w:val="0"/>
        </w:rPr>
        <w:br/>
      </w:r>
      <w:r>
        <w:rPr>
          <w:b w:val="0"/>
          <w:i w:val="0"/>
        </w:rPr>
        <w:t>e) Quản lý Xuất nhập khẩu.</w:t>
      </w:r>
      <w:r>
        <w:rPr>
          <w:b w:val="0"/>
          <w:i w:val="0"/>
        </w:rPr>
        <w:br/>
      </w:r>
      <w:r>
        <w:rPr>
          <w:b w:val="0"/>
          <w:i w:val="0"/>
        </w:rPr>
        <w:t>Văn phòng có Chánh Văn phòng, Phó Chánh Văn phòng; Phòng có Trưởng phòng, Phó Trưởng phòng. Việc bổ nhiệm, miễn nhiệm người đứng đầu, cấp phó của người đứng đầu các cơ quan thuộc Sở do Giám đốc sở quyết định theo quy định của Đảng, của pháp luật và quy định hiện hành của Ủy ban nhân dân tỉnh.</w:t>
      </w:r>
      <w:r>
        <w:rPr>
          <w:b w:val="0"/>
          <w:i w:val="0"/>
        </w:rPr>
        <w:br/>
      </w:r>
      <w:r>
        <w:rPr>
          <w:b w:val="0"/>
          <w:i w:val="0"/>
        </w:rPr>
        <w:t>3. Chi cục Quản lý thị trường Thanh Hóa thuộc Sở:</w:t>
      </w:r>
      <w:r>
        <w:rPr>
          <w:b w:val="0"/>
          <w:i w:val="0"/>
        </w:rPr>
        <w:br/>
      </w:r>
      <w:r>
        <w:rPr>
          <w:b w:val="0"/>
          <w:i w:val="0"/>
        </w:rPr>
        <w:t>Chi cục Quản lý thị trường Thanh Hóa có Chi cục trưởng, Phó Chi cục trưởng; số lượng cấp phó thực hiện theo quy định. Việc bổ nhiệm, miễn nhiệm Chi cục trưởng, Phó Chi cục trưởng do Giám đốc sở quyết định theo quy định của Đảng, của pháp luật và quy định hiện hành của Ủy ban nhân dân tỉnh.</w:t>
      </w:r>
      <w:r>
        <w:rPr>
          <w:b w:val="0"/>
          <w:i w:val="0"/>
        </w:rPr>
        <w:br/>
      </w:r>
      <w:r>
        <w:rPr>
          <w:b w:val="0"/>
          <w:i w:val="0"/>
        </w:rPr>
        <w:t>4. Các đơn vị sự nghiệp công lập thuộc Sở:</w:t>
      </w:r>
      <w:r>
        <w:rPr>
          <w:b w:val="0"/>
          <w:i w:val="0"/>
        </w:rPr>
        <w:br/>
      </w:r>
      <w:r>
        <w:rPr>
          <w:b w:val="0"/>
          <w:i w:val="0"/>
        </w:rPr>
        <w:t>a) Trường Trung cấp Thương mại Du lịch Thanh Hóa;</w:t>
      </w:r>
      <w:r>
        <w:rPr>
          <w:b w:val="0"/>
          <w:i w:val="0"/>
        </w:rPr>
        <w:br/>
      </w:r>
      <w:r>
        <w:rPr>
          <w:b w:val="0"/>
          <w:i w:val="0"/>
        </w:rPr>
        <w:t>b) Trung tâm Xúc tiến Công Thương Thanh Hóa.</w:t>
      </w:r>
      <w:r>
        <w:rPr>
          <w:b w:val="0"/>
          <w:i w:val="0"/>
        </w:rPr>
        <w:br/>
      </w:r>
      <w:r>
        <w:rPr>
          <w:b w:val="0"/>
          <w:i w:val="0"/>
        </w:rPr>
        <w:t>Các đơn vị sự nghiệp công lập trực thuộc Sở Công Thương được thành lập, tổ chức lại, giải thể theo các Quyết định của Ủy ban nhân dân tỉnh.</w:t>
      </w:r>
      <w:r>
        <w:rPr>
          <w:b w:val="0"/>
          <w:i w:val="0"/>
        </w:rPr>
        <w:br/>
      </w:r>
      <w:r>
        <w:rPr>
          <w:b w:val="0"/>
          <w:i w:val="0"/>
        </w:rPr>
        <w:t>5. Biên chế công chức và số lượng người làm việc:</w:t>
      </w:r>
      <w:r>
        <w:rPr>
          <w:b w:val="0"/>
          <w:i w:val="0"/>
        </w:rPr>
        <w:br/>
      </w:r>
      <w:r>
        <w:rPr>
          <w:b w:val="0"/>
          <w:i w:val="0"/>
        </w:rPr>
        <w:t>Biên chế công chức, số lượng người làm việc của Sở Công Thương được giao trên cơ sở vị trí việc làm, gắn với chức năng, nhiệm vụ, phạm vi hoạt động, khối lượng công việc và nằm trong tổng biên chế công chức trong các cơ quan, tổ chức hành chính, số lượng người làm việc trong các đơn vị sự nghiệp công lập của tỉnh được cấp có thẩm quyền giao hoặc phê duyệt hằng năm.</w:t>
      </w:r>
      <w:r>
        <w:rPr>
          <w:b w:val="0"/>
          <w:i w:val="0"/>
        </w:rPr>
        <w:br/>
      </w:r>
      <w:r>
        <w:rPr>
          <w:b/>
          <w:i w:val="0"/>
        </w:rPr>
        <w:t>Điều 4. Điều khoản thi hành</w:t>
      </w:r>
      <w:r>
        <w:rPr>
          <w:b w:val="0"/>
          <w:i w:val="0"/>
        </w:rPr>
        <w:br/>
      </w:r>
      <w:r>
        <w:rPr>
          <w:b w:val="0"/>
          <w:i w:val="0"/>
        </w:rPr>
        <w:t>1. Quyết định này có hiệu lực thi hành kể từ ngày ký ban hành; bãi bỏ Quyết định số 12/2025/QĐ-UBND ngày 28 tháng 02 năm 2025 của Ủy ban nhân dân tỉnh về việc quy định chức năng, nhiệm vụ, quyền hạn và cơ cấu tổ chức của Sở Công Thương tỉnh Thanh Hóa.</w:t>
      </w:r>
      <w:r>
        <w:rPr>
          <w:b w:val="0"/>
          <w:i w:val="0"/>
        </w:rPr>
        <w:br/>
      </w:r>
      <w:r>
        <w:rPr>
          <w:b w:val="0"/>
          <w:i w:val="0"/>
        </w:rPr>
        <w:t>2. Chánh Văn phòng Ủy ban nhân dân tỉnh; Giám đốc các sở, Trưởng các ban, ngành, đơn vị cấp tỉnh; Chủ tịch UBND các xã, phường; Thủ trưởng các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w:t>
      </w:r>
      <w:r>
        <w:rPr>
          <w:b w:val="0"/>
          <w:i w:val="0"/>
        </w:rPr>
        <w:t xml:space="preserve">  </w:t>
      </w:r>
      <w:r>
        <w:rPr>
          <w:b w:val="0"/>
          <w:i w:val="0"/>
        </w:rPr>
        <w:t>Như</w:t>
      </w:r>
      <w:r>
        <w:rPr>
          <w:b w:val="0"/>
          <w:i w:val="0"/>
        </w:rPr>
        <w:t xml:space="preserve"> </w:t>
      </w:r>
      <w:r>
        <w:rPr>
          <w:b w:val="0"/>
          <w:i w:val="0"/>
        </w:rPr>
        <w:t>Điều</w:t>
      </w:r>
      <w:r>
        <w:rPr>
          <w:b w:val="0"/>
          <w:i w:val="0"/>
        </w:rPr>
        <w:t xml:space="preserve"> </w:t>
      </w:r>
      <w:r>
        <w:rPr>
          <w:b w:val="0"/>
          <w:i w:val="0"/>
        </w:rPr>
        <w:t>4</w:t>
      </w:r>
      <w:r>
        <w:rPr>
          <w:b w:val="0"/>
          <w:i w:val="0"/>
        </w:rPr>
        <w:t xml:space="preserve"> </w:t>
      </w:r>
      <w:r>
        <w:rPr>
          <w:b w:val="0"/>
          <w:i w:val="0"/>
        </w:rPr>
        <w:t>QĐ;</w:t>
      </w:r>
      <w:r>
        <w:rPr>
          <w:b w:val="0"/>
          <w:i w:val="0"/>
        </w:rPr>
        <w:br/>
      </w:r>
      <w:r>
        <w:rPr>
          <w:b w:val="0"/>
          <w:i w:val="0"/>
        </w:rPr>
        <w:t>-</w:t>
      </w:r>
      <w:r>
        <w:rPr>
          <w:b w:val="0"/>
          <w:i w:val="0"/>
        </w:rPr>
        <w:t xml:space="preserve">  </w:t>
      </w:r>
      <w:r>
        <w:rPr>
          <w:b w:val="0"/>
          <w:i w:val="0"/>
        </w:rPr>
        <w:t>Bộ</w:t>
      </w:r>
      <w:r>
        <w:rPr>
          <w:b w:val="0"/>
          <w:i w:val="0"/>
        </w:rPr>
        <w:t xml:space="preserve"> </w:t>
      </w:r>
      <w:r>
        <w:rPr>
          <w:b w:val="0"/>
          <w:i w:val="0"/>
        </w:rPr>
        <w:t>Công</w:t>
      </w:r>
      <w:r>
        <w:rPr>
          <w:b w:val="0"/>
          <w:i w:val="0"/>
        </w:rPr>
        <w:t xml:space="preserve"> </w:t>
      </w:r>
      <w:r>
        <w:rPr>
          <w:b w:val="0"/>
          <w:i w:val="0"/>
        </w:rPr>
        <w:t>Thương</w:t>
      </w:r>
      <w:r>
        <w:rPr>
          <w:b w:val="0"/>
          <w:i w:val="0"/>
        </w:rPr>
        <w:t xml:space="preserve"> </w:t>
      </w:r>
      <w:r>
        <w:rPr>
          <w:b w:val="0"/>
          <w:i w:val="0"/>
        </w:rPr>
        <w:t>(để</w:t>
      </w:r>
      <w:r>
        <w:rPr>
          <w:b w:val="0"/>
          <w:i w:val="0"/>
        </w:rPr>
        <w:t xml:space="preserve"> </w:t>
      </w:r>
      <w:r>
        <w:rPr>
          <w:b w:val="0"/>
          <w:i w:val="0"/>
        </w:rPr>
        <w:t>b/c);</w:t>
      </w:r>
      <w:r>
        <w:rPr>
          <w:b w:val="0"/>
          <w:i w:val="0"/>
        </w:rPr>
        <w:br/>
      </w:r>
      <w:r>
        <w:rPr>
          <w:b w:val="0"/>
          <w:i w:val="0"/>
        </w:rPr>
        <w:t>-</w:t>
      </w:r>
      <w:r>
        <w:rPr>
          <w:b w:val="0"/>
          <w:i w:val="0"/>
        </w:rPr>
        <w:t xml:space="preserve">  </w:t>
      </w:r>
      <w:r>
        <w:rPr>
          <w:b w:val="0"/>
          <w:i w:val="0"/>
        </w:rPr>
        <w:t>Bộ</w:t>
      </w:r>
      <w:r>
        <w:rPr>
          <w:b w:val="0"/>
          <w:i w:val="0"/>
        </w:rPr>
        <w:t xml:space="preserve"> </w:t>
      </w:r>
      <w:r>
        <w:rPr>
          <w:b w:val="0"/>
          <w:i w:val="0"/>
        </w:rPr>
        <w:t>Nội</w:t>
      </w:r>
      <w:r>
        <w:rPr>
          <w:b w:val="0"/>
          <w:i w:val="0"/>
        </w:rPr>
        <w:t xml:space="preserve"> </w:t>
      </w:r>
      <w:r>
        <w:rPr>
          <w:b w:val="0"/>
          <w:i w:val="0"/>
        </w:rPr>
        <w:t>vụ</w:t>
      </w:r>
      <w:r>
        <w:rPr>
          <w:b w:val="0"/>
          <w:i w:val="0"/>
        </w:rPr>
        <w:t xml:space="preserve"> </w:t>
      </w:r>
      <w:r>
        <w:rPr>
          <w:b w:val="0"/>
          <w:i w:val="0"/>
        </w:rPr>
        <w:t>(để</w:t>
      </w:r>
      <w:r>
        <w:rPr>
          <w:b w:val="0"/>
          <w:i w:val="0"/>
        </w:rPr>
        <w:t xml:space="preserve"> </w:t>
      </w:r>
      <w:r>
        <w:rPr>
          <w:b w:val="0"/>
          <w:i w:val="0"/>
        </w:rPr>
        <w:t>b/c);</w:t>
      </w:r>
      <w:r>
        <w:rPr>
          <w:b w:val="0"/>
          <w:i w:val="0"/>
        </w:rPr>
        <w:br/>
      </w:r>
      <w:r>
        <w:rPr>
          <w:b w:val="0"/>
          <w:i w:val="0"/>
        </w:rPr>
        <w:t>-</w:t>
      </w:r>
      <w:r>
        <w:rPr>
          <w:b w:val="0"/>
          <w:i w:val="0"/>
        </w:rPr>
        <w:t xml:space="preserve">  </w:t>
      </w:r>
      <w:r>
        <w:rPr>
          <w:b w:val="0"/>
          <w:i w:val="0"/>
        </w:rPr>
        <w:t>Cục Kiểm</w:t>
      </w:r>
      <w:r>
        <w:rPr>
          <w:b w:val="0"/>
          <w:i w:val="0"/>
        </w:rPr>
        <w:t xml:space="preserve"> </w:t>
      </w:r>
      <w:r>
        <w:rPr>
          <w:b w:val="0"/>
          <w:i w:val="0"/>
        </w:rPr>
        <w:t>tra văn bản và Quản lý</w:t>
      </w:r>
      <w:r>
        <w:rPr>
          <w:b w:val="0"/>
          <w:i w:val="0"/>
        </w:rPr>
        <w:t xml:space="preserve"> </w:t>
      </w:r>
      <w:r>
        <w:rPr>
          <w:b w:val="0"/>
          <w:i w:val="0"/>
        </w:rPr>
        <w:t>xử</w:t>
      </w:r>
      <w:r>
        <w:rPr>
          <w:b w:val="0"/>
          <w:i w:val="0"/>
        </w:rPr>
        <w:t xml:space="preserve"> </w:t>
      </w:r>
      <w:r>
        <w:rPr>
          <w:b w:val="0"/>
          <w:i w:val="0"/>
        </w:rPr>
        <w:t>lý vi phạm hành chính, Bộ Tư pháp (để b/c);</w:t>
      </w:r>
      <w:r>
        <w:rPr>
          <w:b w:val="0"/>
          <w:i w:val="0"/>
        </w:rPr>
        <w:br/>
      </w:r>
      <w:r>
        <w:rPr>
          <w:b w:val="0"/>
          <w:i w:val="0"/>
        </w:rPr>
        <w:t>-</w:t>
      </w:r>
      <w:r>
        <w:rPr>
          <w:b w:val="0"/>
          <w:i w:val="0"/>
        </w:rPr>
        <w:t xml:space="preserve">  </w:t>
      </w:r>
      <w:r>
        <w:rPr>
          <w:b w:val="0"/>
          <w:i w:val="0"/>
        </w:rPr>
        <w:t>Thường</w:t>
      </w:r>
      <w:r>
        <w:rPr>
          <w:b w:val="0"/>
          <w:i w:val="0"/>
        </w:rPr>
        <w:t xml:space="preserve"> </w:t>
      </w:r>
      <w:r>
        <w:rPr>
          <w:b w:val="0"/>
          <w:i w:val="0"/>
        </w:rPr>
        <w:t>trực</w:t>
      </w:r>
      <w:r>
        <w:rPr>
          <w:b w:val="0"/>
          <w:i w:val="0"/>
        </w:rPr>
        <w:t xml:space="preserve"> </w:t>
      </w:r>
      <w:r>
        <w:rPr>
          <w:b w:val="0"/>
          <w:i w:val="0"/>
        </w:rPr>
        <w:t>Tỉnh</w:t>
      </w:r>
      <w:r>
        <w:rPr>
          <w:b w:val="0"/>
          <w:i w:val="0"/>
        </w:rPr>
        <w:t xml:space="preserve"> </w:t>
      </w:r>
      <w:r>
        <w:rPr>
          <w:b w:val="0"/>
          <w:i w:val="0"/>
        </w:rPr>
        <w:t>ủy</w:t>
      </w:r>
      <w:r>
        <w:rPr>
          <w:b w:val="0"/>
          <w:i w:val="0"/>
        </w:rPr>
        <w:t xml:space="preserve"> </w:t>
      </w:r>
      <w:r>
        <w:rPr>
          <w:b w:val="0"/>
          <w:i w:val="0"/>
        </w:rPr>
        <w:t>(để</w:t>
      </w:r>
      <w:r>
        <w:rPr>
          <w:b w:val="0"/>
          <w:i w:val="0"/>
        </w:rPr>
        <w:t xml:space="preserve"> </w:t>
      </w:r>
      <w:r>
        <w:rPr>
          <w:b w:val="0"/>
          <w:i w:val="0"/>
        </w:rPr>
        <w:t>b/c);</w:t>
      </w:r>
      <w:r>
        <w:rPr>
          <w:b w:val="0"/>
          <w:i w:val="0"/>
        </w:rPr>
        <w:br/>
      </w:r>
      <w:r>
        <w:rPr>
          <w:b w:val="0"/>
          <w:i w:val="0"/>
        </w:rPr>
        <w:t>-</w:t>
      </w:r>
      <w:r>
        <w:rPr>
          <w:b w:val="0"/>
          <w:i w:val="0"/>
        </w:rPr>
        <w:t xml:space="preserve">  </w:t>
      </w:r>
      <w:r>
        <w:rPr>
          <w:b w:val="0"/>
          <w:i w:val="0"/>
        </w:rPr>
        <w:t>Thường</w:t>
      </w:r>
      <w:r>
        <w:rPr>
          <w:b w:val="0"/>
          <w:i w:val="0"/>
        </w:rPr>
        <w:t xml:space="preserve"> </w:t>
      </w:r>
      <w:r>
        <w:rPr>
          <w:b w:val="0"/>
          <w:i w:val="0"/>
        </w:rPr>
        <w:t>trực</w:t>
      </w:r>
      <w:r>
        <w:rPr>
          <w:b w:val="0"/>
          <w:i w:val="0"/>
        </w:rPr>
        <w:t xml:space="preserve"> </w:t>
      </w:r>
      <w:r>
        <w:rPr>
          <w:b w:val="0"/>
          <w:i w:val="0"/>
        </w:rPr>
        <w:t>HĐND</w:t>
      </w:r>
      <w:r>
        <w:rPr>
          <w:b w:val="0"/>
          <w:i w:val="0"/>
        </w:rPr>
        <w:t xml:space="preserve"> </w:t>
      </w:r>
      <w:r>
        <w:rPr>
          <w:b w:val="0"/>
          <w:i w:val="0"/>
        </w:rPr>
        <w:t>tỉnh</w:t>
      </w:r>
      <w:r>
        <w:rPr>
          <w:b w:val="0"/>
          <w:i w:val="0"/>
        </w:rPr>
        <w:t xml:space="preserve"> </w:t>
      </w:r>
      <w:r>
        <w:rPr>
          <w:b w:val="0"/>
          <w:i w:val="0"/>
        </w:rPr>
        <w:t>(để</w:t>
      </w:r>
      <w:r>
        <w:rPr>
          <w:b w:val="0"/>
          <w:i w:val="0"/>
        </w:rPr>
        <w:t xml:space="preserve"> </w:t>
      </w:r>
      <w:r>
        <w:rPr>
          <w:b w:val="0"/>
          <w:i w:val="0"/>
        </w:rPr>
        <w:t>b/c);</w:t>
      </w:r>
      <w:r>
        <w:rPr>
          <w:b w:val="0"/>
          <w:i w:val="0"/>
        </w:rPr>
        <w:br/>
      </w:r>
      <w:r>
        <w:rPr>
          <w:b w:val="0"/>
          <w:i w:val="0"/>
        </w:rPr>
        <w:t>-</w:t>
      </w:r>
      <w:r>
        <w:rPr>
          <w:b w:val="0"/>
          <w:i w:val="0"/>
        </w:rPr>
        <w:t xml:space="preserve">  </w:t>
      </w:r>
      <w:r>
        <w:rPr>
          <w:b w:val="0"/>
          <w:i w:val="0"/>
        </w:rPr>
        <w:t>Chủ</w:t>
      </w:r>
      <w:r>
        <w:rPr>
          <w:b w:val="0"/>
          <w:i w:val="0"/>
        </w:rPr>
        <w:t xml:space="preserve"> </w:t>
      </w:r>
      <w:r>
        <w:rPr>
          <w:b w:val="0"/>
          <w:i w:val="0"/>
        </w:rPr>
        <w:t>tịch</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(để</w:t>
      </w:r>
      <w:r>
        <w:rPr>
          <w:b w:val="0"/>
          <w:i w:val="0"/>
        </w:rPr>
        <w:t xml:space="preserve"> </w:t>
      </w:r>
      <w:r>
        <w:rPr>
          <w:b w:val="0"/>
          <w:i w:val="0"/>
        </w:rPr>
        <w:t>b/c);</w:t>
      </w:r>
      <w:r>
        <w:rPr>
          <w:b w:val="0"/>
          <w:i w:val="0"/>
        </w:rPr>
        <w:br/>
      </w:r>
      <w:r>
        <w:rPr>
          <w:b w:val="0"/>
          <w:i w:val="0"/>
        </w:rPr>
        <w:t>-</w:t>
      </w:r>
      <w:r>
        <w:rPr>
          <w:b w:val="0"/>
          <w:i w:val="0"/>
        </w:rPr>
        <w:t xml:space="preserve">  </w:t>
      </w:r>
      <w:r>
        <w:rPr>
          <w:b w:val="0"/>
          <w:i w:val="0"/>
        </w:rPr>
        <w:t>Các</w:t>
      </w:r>
      <w:r>
        <w:rPr>
          <w:b w:val="0"/>
          <w:i w:val="0"/>
        </w:rPr>
        <w:t xml:space="preserve"> </w:t>
      </w:r>
      <w:r>
        <w:rPr>
          <w:b w:val="0"/>
          <w:i w:val="0"/>
        </w:rPr>
        <w:t>Phó Chủ</w:t>
      </w:r>
      <w:r>
        <w:rPr>
          <w:b w:val="0"/>
          <w:i w:val="0"/>
        </w:rPr>
        <w:t xml:space="preserve"> </w:t>
      </w:r>
      <w:r>
        <w:rPr>
          <w:b w:val="0"/>
          <w:i w:val="0"/>
        </w:rPr>
        <w:t>tịch</w:t>
      </w:r>
      <w:r>
        <w:rPr>
          <w:b w:val="0"/>
          <w:i w:val="0"/>
        </w:rPr>
        <w:t xml:space="preserve"> </w:t>
      </w:r>
      <w:r>
        <w:rPr>
          <w:b w:val="0"/>
          <w:i w:val="0"/>
        </w:rPr>
        <w:t>UBND</w:t>
      </w:r>
      <w:r>
        <w:rPr>
          <w:b w:val="0"/>
          <w:i w:val="0"/>
        </w:rPr>
        <w:t xml:space="preserve"> </w:t>
      </w:r>
      <w:r>
        <w:rPr>
          <w:b w:val="0"/>
          <w:i w:val="0"/>
        </w:rPr>
        <w:t>tỉnh;</w:t>
      </w:r>
      <w:r>
        <w:rPr>
          <w:b w:val="0"/>
          <w:i w:val="0"/>
        </w:rPr>
        <w:br/>
      </w:r>
      <w:r>
        <w:rPr>
          <w:b w:val="0"/>
          <w:i w:val="0"/>
        </w:rPr>
        <w:t>-</w:t>
      </w:r>
      <w:r>
        <w:rPr>
          <w:b w:val="0"/>
          <w:i w:val="0"/>
        </w:rPr>
        <w:t xml:space="preserve">  </w:t>
      </w:r>
      <w:r>
        <w:rPr>
          <w:b w:val="0"/>
          <w:i w:val="0"/>
        </w:rPr>
        <w:t>Ủy</w:t>
      </w:r>
      <w:r>
        <w:rPr>
          <w:b w:val="0"/>
          <w:i w:val="0"/>
        </w:rPr>
        <w:t xml:space="preserve"> </w:t>
      </w:r>
      <w:r>
        <w:rPr>
          <w:b w:val="0"/>
          <w:i w:val="0"/>
        </w:rPr>
        <w:t>ban</w:t>
      </w:r>
      <w:r>
        <w:rPr>
          <w:b w:val="0"/>
          <w:i w:val="0"/>
        </w:rPr>
        <w:t xml:space="preserve"> </w:t>
      </w:r>
      <w:r>
        <w:rPr>
          <w:b w:val="0"/>
          <w:i w:val="0"/>
        </w:rPr>
        <w:t>MTTQ</w:t>
      </w:r>
      <w:r>
        <w:rPr>
          <w:b w:val="0"/>
          <w:i w:val="0"/>
        </w:rPr>
        <w:t xml:space="preserve"> </w:t>
      </w:r>
      <w:r>
        <w:rPr>
          <w:b w:val="0"/>
          <w:i w:val="0"/>
        </w:rPr>
        <w:t>Việt</w:t>
      </w:r>
      <w:r>
        <w:rPr>
          <w:b w:val="0"/>
          <w:i w:val="0"/>
        </w:rPr>
        <w:t xml:space="preserve"> </w:t>
      </w:r>
      <w:r>
        <w:rPr>
          <w:b w:val="0"/>
          <w:i w:val="0"/>
        </w:rPr>
        <w:t>Nam</w:t>
      </w:r>
      <w:r>
        <w:rPr>
          <w:b w:val="0"/>
          <w:i w:val="0"/>
        </w:rPr>
        <w:t xml:space="preserve"> </w:t>
      </w:r>
      <w:r>
        <w:rPr>
          <w:b w:val="0"/>
          <w:i w:val="0"/>
        </w:rPr>
        <w:t>tỉnh</w:t>
      </w:r>
      <w:r>
        <w:rPr>
          <w:b w:val="0"/>
          <w:i w:val="0"/>
        </w:rPr>
        <w:t xml:space="preserve"> </w:t>
      </w:r>
      <w:r>
        <w:rPr>
          <w:b w:val="0"/>
          <w:i w:val="0"/>
        </w:rPr>
        <w:t xml:space="preserve">Thanh </w:t>
      </w:r>
      <w:r>
        <w:rPr>
          <w:b w:val="0"/>
          <w:i w:val="0"/>
        </w:rPr>
        <w:t>Hóa;</w:t>
      </w:r>
      <w:r>
        <w:rPr>
          <w:b w:val="0"/>
          <w:i w:val="0"/>
        </w:rPr>
        <w:br/>
      </w:r>
      <w:r>
        <w:rPr>
          <w:b w:val="0"/>
          <w:i w:val="0"/>
        </w:rPr>
        <w:t>-</w:t>
      </w:r>
      <w:r>
        <w:rPr>
          <w:b w:val="0"/>
          <w:i w:val="0"/>
        </w:rPr>
        <w:t xml:space="preserve">  </w:t>
      </w:r>
      <w:r>
        <w:rPr>
          <w:b w:val="0"/>
          <w:i w:val="0"/>
        </w:rPr>
        <w:t>Báo và Đài Phát thanh và Truyền hình Thanh Hóa;</w:t>
      </w:r>
      <w:r>
        <w:rPr>
          <w:b w:val="0"/>
          <w:i w:val="0"/>
        </w:rPr>
        <w:br/>
      </w:r>
      <w:r>
        <w:rPr>
          <w:b w:val="0"/>
          <w:i w:val="0"/>
        </w:rPr>
        <w:t>-</w:t>
      </w:r>
      <w:r>
        <w:rPr>
          <w:b w:val="0"/>
          <w:i w:val="0"/>
        </w:rPr>
        <w:t xml:space="preserve">  </w:t>
      </w:r>
      <w:r>
        <w:rPr>
          <w:b w:val="0"/>
          <w:i w:val="0"/>
        </w:rPr>
        <w:t>Trung</w:t>
      </w:r>
      <w:r>
        <w:rPr>
          <w:b w:val="0"/>
          <w:i w:val="0"/>
        </w:rPr>
        <w:t xml:space="preserve"> </w:t>
      </w:r>
      <w:r>
        <w:rPr>
          <w:b w:val="0"/>
          <w:i w:val="0"/>
        </w:rPr>
        <w:t>tâm</w:t>
      </w:r>
      <w:r>
        <w:rPr>
          <w:b w:val="0"/>
          <w:i w:val="0"/>
        </w:rPr>
        <w:t xml:space="preserve"> </w:t>
      </w:r>
      <w:r>
        <w:rPr>
          <w:b w:val="0"/>
          <w:i w:val="0"/>
        </w:rPr>
        <w:t>Công</w:t>
      </w:r>
      <w:r>
        <w:rPr>
          <w:b w:val="0"/>
          <w:i w:val="0"/>
        </w:rPr>
        <w:t xml:space="preserve"> </w:t>
      </w:r>
      <w:r>
        <w:rPr>
          <w:b w:val="0"/>
          <w:i w:val="0"/>
        </w:rPr>
        <w:t>báo,</w:t>
      </w:r>
      <w:r>
        <w:rPr>
          <w:b w:val="0"/>
          <w:i w:val="0"/>
        </w:rPr>
        <w:t xml:space="preserve"> </w:t>
      </w:r>
      <w:r>
        <w:rPr>
          <w:b w:val="0"/>
          <w:i w:val="0"/>
        </w:rPr>
        <w:t>Website</w:t>
      </w:r>
      <w:r>
        <w:rPr>
          <w:b w:val="0"/>
          <w:i w:val="0"/>
        </w:rPr>
        <w:t xml:space="preserve"> </w:t>
      </w:r>
      <w:r>
        <w:rPr>
          <w:b w:val="0"/>
          <w:i w:val="0"/>
        </w:rPr>
        <w:t>tỉnh;</w:t>
      </w:r>
      <w:r>
        <w:rPr>
          <w:b w:val="0"/>
          <w:i w:val="0"/>
        </w:rPr>
        <w:br/>
      </w:r>
      <w:r>
        <w:rPr>
          <w:b w:val="0"/>
          <w:i/>
        </w:rPr>
        <w:t>Lưu:</w:t>
      </w:r>
      <w:r>
        <w:rPr>
          <w:b w:val="0"/>
          <w:i/>
        </w:rPr>
        <w:t xml:space="preserve"> </w:t>
      </w:r>
      <w:r>
        <w:rPr>
          <w:b w:val="0"/>
          <w:i/>
        </w:rPr>
        <w:t>VT,</w:t>
      </w:r>
      <w:r>
        <w:rPr>
          <w:b w:val="0"/>
          <w:i/>
        </w:rPr>
        <w:t xml:space="preserve"> </w:t>
      </w:r>
      <w:r>
        <w:rPr>
          <w:b w:val="0"/>
          <w:i/>
        </w:rPr>
        <w:t>THĐT,</w:t>
      </w:r>
      <w:r>
        <w:rPr>
          <w:b w:val="0"/>
          <w:i/>
        </w:rPr>
        <w:t xml:space="preserve"> </w:t>
      </w:r>
      <w:r>
        <w:rPr>
          <w:b w:val="0"/>
          <w:i/>
        </w:rPr>
        <w:t>CNXDKHCN</w:t>
      </w:r>
      <w:r>
        <w:rPr>
          <w:b/>
          <w:i/>
        </w:rPr>
        <w:t>.</w:t>
      </w:r>
      <w:r>
        <w:rPr>
          <w:b w:val="0"/>
          <w:i w:val="0"/>
        </w:rPr>
        <w:br/>
      </w:r>
      <w:r>
        <w:rPr>
          <w:b w:val="0"/>
          <w:i w:val="0"/>
        </w:rPr>
        <w:br/>
      </w:r>
      <w:r>
        <w:rPr>
          <w:b w:val="0"/>
          <w:i w:val="0"/>
        </w:rPr>
        <w:br/>
      </w:r>
      <w:r>
        <w:rPr>
          <w:b/>
          <w:i w:val="0"/>
        </w:rPr>
        <w:t>TM. ỦY BAN NHÂN DÂN KT. CHỦ TỊCH</w:t>
      </w:r>
      <w:r>
        <w:rPr>
          <w:b w:val="0"/>
          <w:i w:val="0"/>
        </w:rPr>
        <w:br/>
      </w:r>
      <w:r>
        <w:rPr>
          <w:b/>
          <w:i w:val="0"/>
        </w:rPr>
        <w:t>PHÓ CHỦ TỊCH</w:t>
      </w:r>
      <w:r>
        <w:rPr>
          <w:b w:val="0"/>
          <w:i w:val="0"/>
        </w:rPr>
        <w:br/>
      </w:r>
      <w:r>
        <w:rPr>
          <w:b/>
          <w:i w:val="0"/>
        </w:rPr>
        <w:t>(Đã ký)</w:t>
      </w:r>
      <w:r>
        <w:rPr>
          <w:b w:val="0"/>
          <w:i w:val="0"/>
        </w:rPr>
        <w:br/>
      </w:r>
      <w:r>
        <w:rPr>
          <w:b/>
          <w:i w:val="0"/>
        </w:rPr>
        <w:t>Nguyễn Văn Thi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THANH HÓA</w:t>
            </w:r>
            <w:r>
              <w:rPr>
                <w:b w:val="0"/>
                <w:i w:val="0"/>
              </w:rPr>
              <w:br/>
            </w:r>
            <w:r>
              <w:rPr>
                <w:b/>
                <w:i w:val="0"/>
              </w:rPr>
              <w:t>___________</w:t>
            </w:r>
            <w:r>
              <w:rPr>
                <w:b w:val="0"/>
                <w:i w:val="0"/>
              </w:rPr>
              <w:br/>
            </w:r>
            <w:r>
              <w:rPr>
                <w:b w:val="0"/>
                <w:i w:val="0"/>
              </w:rPr>
              <w:t>Số: 81 /2025/QĐ-UBND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w:t>
            </w:r>
            <w:r>
              <w:rPr>
                <w:b w:val="0"/>
                <w:i w:val="0"/>
              </w:rPr>
              <w:br/>
            </w:r>
            <w:r>
              <w:rPr>
                <w:b w:val="0"/>
                <w:i/>
              </w:rPr>
              <w:t xml:space="preserve">Thanh Hóa, ngày </w:t>
            </w:r>
            <w:r>
              <w:rPr>
                <w:b w:val="0"/>
                <w:i w:val="0"/>
              </w:rPr>
              <w:t xml:space="preserve">02 </w:t>
            </w:r>
            <w:r>
              <w:rPr>
                <w:b w:val="0"/>
                <w:i/>
              </w:rPr>
              <w:t xml:space="preserve">tháng </w:t>
            </w:r>
            <w:r>
              <w:rPr>
                <w:b w:val="0"/>
                <w:i w:val="0"/>
              </w:rPr>
              <w:t xml:space="preserve">7 </w:t>
            </w:r>
            <w:r>
              <w:rPr>
                <w:b w:val="0"/>
                <w:i/>
              </w:rPr>
              <w:t>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w:t>
            </w:r>
            <w:r>
              <w:rPr>
                <w:b w:val="0"/>
                <w:i w:val="0"/>
              </w:rPr>
              <w:t xml:space="preserve">  </w:t>
            </w:r>
            <w:r>
              <w:rPr>
                <w:b w:val="0"/>
                <w:i w:val="0"/>
              </w:rPr>
              <w:t>Như</w:t>
            </w:r>
            <w:r>
              <w:rPr>
                <w:b w:val="0"/>
                <w:i w:val="0"/>
              </w:rPr>
              <w:t xml:space="preserve"> </w:t>
            </w:r>
            <w:r>
              <w:rPr>
                <w:b w:val="0"/>
                <w:i w:val="0"/>
              </w:rPr>
              <w:t>Điều</w:t>
            </w:r>
            <w:r>
              <w:rPr>
                <w:b w:val="0"/>
                <w:i w:val="0"/>
              </w:rPr>
              <w:t xml:space="preserve"> </w:t>
            </w:r>
            <w:r>
              <w:rPr>
                <w:b w:val="0"/>
                <w:i w:val="0"/>
              </w:rPr>
              <w:t>4</w:t>
            </w:r>
            <w:r>
              <w:rPr>
                <w:b w:val="0"/>
                <w:i w:val="0"/>
              </w:rPr>
              <w:t xml:space="preserve"> </w:t>
            </w:r>
            <w:r>
              <w:rPr>
                <w:b w:val="0"/>
                <w:i w:val="0"/>
              </w:rPr>
              <w:t>QĐ;</w:t>
            </w:r>
            <w:r>
              <w:rPr>
                <w:b w:val="0"/>
                <w:i w:val="0"/>
              </w:rPr>
              <w:br/>
            </w:r>
            <w:r>
              <w:rPr>
                <w:b w:val="0"/>
                <w:i w:val="0"/>
              </w:rPr>
              <w:t>-</w:t>
            </w:r>
            <w:r>
              <w:rPr>
                <w:b w:val="0"/>
                <w:i w:val="0"/>
              </w:rPr>
              <w:t xml:space="preserve">  </w:t>
            </w:r>
            <w:r>
              <w:rPr>
                <w:b w:val="0"/>
                <w:i w:val="0"/>
              </w:rPr>
              <w:t>Bộ</w:t>
            </w:r>
            <w:r>
              <w:rPr>
                <w:b w:val="0"/>
                <w:i w:val="0"/>
              </w:rPr>
              <w:t xml:space="preserve"> </w:t>
            </w:r>
            <w:r>
              <w:rPr>
                <w:b w:val="0"/>
                <w:i w:val="0"/>
              </w:rPr>
              <w:t>Công</w:t>
            </w:r>
            <w:r>
              <w:rPr>
                <w:b w:val="0"/>
                <w:i w:val="0"/>
              </w:rPr>
              <w:t xml:space="preserve"> </w:t>
            </w:r>
            <w:r>
              <w:rPr>
                <w:b w:val="0"/>
                <w:i w:val="0"/>
              </w:rPr>
              <w:t>Thương</w:t>
            </w:r>
            <w:r>
              <w:rPr>
                <w:b w:val="0"/>
                <w:i w:val="0"/>
              </w:rPr>
              <w:t xml:space="preserve"> </w:t>
            </w:r>
            <w:r>
              <w:rPr>
                <w:b w:val="0"/>
                <w:i w:val="0"/>
              </w:rPr>
              <w:t>(để</w:t>
            </w:r>
            <w:r>
              <w:rPr>
                <w:b w:val="0"/>
                <w:i w:val="0"/>
              </w:rPr>
              <w:t xml:space="preserve"> </w:t>
            </w:r>
            <w:r>
              <w:rPr>
                <w:b w:val="0"/>
                <w:i w:val="0"/>
              </w:rPr>
              <w:t>b/c);</w:t>
            </w:r>
            <w:r>
              <w:rPr>
                <w:b w:val="0"/>
                <w:i w:val="0"/>
              </w:rPr>
              <w:br/>
            </w:r>
            <w:r>
              <w:rPr>
                <w:b w:val="0"/>
                <w:i w:val="0"/>
              </w:rPr>
              <w:t>-</w:t>
            </w:r>
            <w:r>
              <w:rPr>
                <w:b w:val="0"/>
                <w:i w:val="0"/>
              </w:rPr>
              <w:t xml:space="preserve">  </w:t>
            </w:r>
            <w:r>
              <w:rPr>
                <w:b w:val="0"/>
                <w:i w:val="0"/>
              </w:rPr>
              <w:t>Bộ</w:t>
            </w:r>
            <w:r>
              <w:rPr>
                <w:b w:val="0"/>
                <w:i w:val="0"/>
              </w:rPr>
              <w:t xml:space="preserve"> </w:t>
            </w:r>
            <w:r>
              <w:rPr>
                <w:b w:val="0"/>
                <w:i w:val="0"/>
              </w:rPr>
              <w:t>Nội</w:t>
            </w:r>
            <w:r>
              <w:rPr>
                <w:b w:val="0"/>
                <w:i w:val="0"/>
              </w:rPr>
              <w:t xml:space="preserve"> </w:t>
            </w:r>
            <w:r>
              <w:rPr>
                <w:b w:val="0"/>
                <w:i w:val="0"/>
              </w:rPr>
              <w:t>vụ</w:t>
            </w:r>
            <w:r>
              <w:rPr>
                <w:b w:val="0"/>
                <w:i w:val="0"/>
              </w:rPr>
              <w:t xml:space="preserve"> </w:t>
            </w:r>
            <w:r>
              <w:rPr>
                <w:b w:val="0"/>
                <w:i w:val="0"/>
              </w:rPr>
              <w:t>(để</w:t>
            </w:r>
            <w:r>
              <w:rPr>
                <w:b w:val="0"/>
                <w:i w:val="0"/>
              </w:rPr>
              <w:t xml:space="preserve"> </w:t>
            </w:r>
            <w:r>
              <w:rPr>
                <w:b w:val="0"/>
                <w:i w:val="0"/>
              </w:rPr>
              <w:t>b/c);</w:t>
            </w:r>
            <w:r>
              <w:rPr>
                <w:b w:val="0"/>
                <w:i w:val="0"/>
              </w:rPr>
              <w:br/>
            </w:r>
            <w:r>
              <w:rPr>
                <w:b w:val="0"/>
                <w:i w:val="0"/>
              </w:rPr>
              <w:t>-</w:t>
            </w:r>
            <w:r>
              <w:rPr>
                <w:b w:val="0"/>
                <w:i w:val="0"/>
              </w:rPr>
              <w:t xml:space="preserve">  </w:t>
            </w:r>
            <w:r>
              <w:rPr>
                <w:b w:val="0"/>
                <w:i w:val="0"/>
              </w:rPr>
              <w:t>Cục Kiểm</w:t>
            </w:r>
            <w:r>
              <w:rPr>
                <w:b w:val="0"/>
                <w:i w:val="0"/>
              </w:rPr>
              <w:t xml:space="preserve"> </w:t>
            </w:r>
            <w:r>
              <w:rPr>
                <w:b w:val="0"/>
                <w:i w:val="0"/>
              </w:rPr>
              <w:t>tra văn bản và Quản lý</w:t>
            </w:r>
            <w:r>
              <w:rPr>
                <w:b w:val="0"/>
                <w:i w:val="0"/>
              </w:rPr>
              <w:t xml:space="preserve"> </w:t>
            </w:r>
            <w:r>
              <w:rPr>
                <w:b w:val="0"/>
                <w:i w:val="0"/>
              </w:rPr>
              <w:t>xử</w:t>
            </w:r>
            <w:r>
              <w:rPr>
                <w:b w:val="0"/>
                <w:i w:val="0"/>
              </w:rPr>
              <w:t xml:space="preserve"> </w:t>
            </w:r>
            <w:r>
              <w:rPr>
                <w:b w:val="0"/>
                <w:i w:val="0"/>
              </w:rPr>
              <w:t>lý vi phạm hành chính, Bộ Tư pháp (để b/c);</w:t>
            </w:r>
            <w:r>
              <w:rPr>
                <w:b w:val="0"/>
                <w:i w:val="0"/>
              </w:rPr>
              <w:br/>
            </w:r>
            <w:r>
              <w:rPr>
                <w:b w:val="0"/>
                <w:i w:val="0"/>
              </w:rPr>
              <w:t>-</w:t>
            </w:r>
            <w:r>
              <w:rPr>
                <w:b w:val="0"/>
                <w:i w:val="0"/>
              </w:rPr>
              <w:t xml:space="preserve">  </w:t>
            </w:r>
            <w:r>
              <w:rPr>
                <w:b w:val="0"/>
                <w:i w:val="0"/>
              </w:rPr>
              <w:t>Thường</w:t>
            </w:r>
            <w:r>
              <w:rPr>
                <w:b w:val="0"/>
                <w:i w:val="0"/>
              </w:rPr>
              <w:t xml:space="preserve"> </w:t>
            </w:r>
            <w:r>
              <w:rPr>
                <w:b w:val="0"/>
                <w:i w:val="0"/>
              </w:rPr>
              <w:t>trực</w:t>
            </w:r>
            <w:r>
              <w:rPr>
                <w:b w:val="0"/>
                <w:i w:val="0"/>
              </w:rPr>
              <w:t xml:space="preserve"> </w:t>
            </w:r>
            <w:r>
              <w:rPr>
                <w:b w:val="0"/>
                <w:i w:val="0"/>
              </w:rPr>
              <w:t>Tỉnh</w:t>
            </w:r>
            <w:r>
              <w:rPr>
                <w:b w:val="0"/>
                <w:i w:val="0"/>
              </w:rPr>
              <w:t xml:space="preserve"> </w:t>
            </w:r>
            <w:r>
              <w:rPr>
                <w:b w:val="0"/>
                <w:i w:val="0"/>
              </w:rPr>
              <w:t>ủy</w:t>
            </w:r>
            <w:r>
              <w:rPr>
                <w:b w:val="0"/>
                <w:i w:val="0"/>
              </w:rPr>
              <w:t xml:space="preserve"> </w:t>
            </w:r>
            <w:r>
              <w:rPr>
                <w:b w:val="0"/>
                <w:i w:val="0"/>
              </w:rPr>
              <w:t>(để</w:t>
            </w:r>
            <w:r>
              <w:rPr>
                <w:b w:val="0"/>
                <w:i w:val="0"/>
              </w:rPr>
              <w:t xml:space="preserve"> </w:t>
            </w:r>
            <w:r>
              <w:rPr>
                <w:b w:val="0"/>
                <w:i w:val="0"/>
              </w:rPr>
              <w:t>b/c);</w:t>
            </w:r>
            <w:r>
              <w:rPr>
                <w:b w:val="0"/>
                <w:i w:val="0"/>
              </w:rPr>
              <w:br/>
            </w:r>
            <w:r>
              <w:rPr>
                <w:b w:val="0"/>
                <w:i w:val="0"/>
              </w:rPr>
              <w:t>-</w:t>
            </w:r>
            <w:r>
              <w:rPr>
                <w:b w:val="0"/>
                <w:i w:val="0"/>
              </w:rPr>
              <w:t xml:space="preserve">  </w:t>
            </w:r>
            <w:r>
              <w:rPr>
                <w:b w:val="0"/>
                <w:i w:val="0"/>
              </w:rPr>
              <w:t>Thường</w:t>
            </w:r>
            <w:r>
              <w:rPr>
                <w:b w:val="0"/>
                <w:i w:val="0"/>
              </w:rPr>
              <w:t xml:space="preserve"> </w:t>
            </w:r>
            <w:r>
              <w:rPr>
                <w:b w:val="0"/>
                <w:i w:val="0"/>
              </w:rPr>
              <w:t>trực</w:t>
            </w:r>
            <w:r>
              <w:rPr>
                <w:b w:val="0"/>
                <w:i w:val="0"/>
              </w:rPr>
              <w:t xml:space="preserve"> </w:t>
            </w:r>
            <w:r>
              <w:rPr>
                <w:b w:val="0"/>
                <w:i w:val="0"/>
              </w:rPr>
              <w:t>HĐND</w:t>
            </w:r>
            <w:r>
              <w:rPr>
                <w:b w:val="0"/>
                <w:i w:val="0"/>
              </w:rPr>
              <w:t xml:space="preserve"> </w:t>
            </w:r>
            <w:r>
              <w:rPr>
                <w:b w:val="0"/>
                <w:i w:val="0"/>
              </w:rPr>
              <w:t>tỉnh</w:t>
            </w:r>
            <w:r>
              <w:rPr>
                <w:b w:val="0"/>
                <w:i w:val="0"/>
              </w:rPr>
              <w:t xml:space="preserve"> </w:t>
            </w:r>
            <w:r>
              <w:rPr>
                <w:b w:val="0"/>
                <w:i w:val="0"/>
              </w:rPr>
              <w:t>(để</w:t>
            </w:r>
            <w:r>
              <w:rPr>
                <w:b w:val="0"/>
                <w:i w:val="0"/>
              </w:rPr>
              <w:t xml:space="preserve"> </w:t>
            </w:r>
            <w:r>
              <w:rPr>
                <w:b w:val="0"/>
                <w:i w:val="0"/>
              </w:rPr>
              <w:t>b/c);</w:t>
            </w:r>
            <w:r>
              <w:rPr>
                <w:b w:val="0"/>
                <w:i w:val="0"/>
              </w:rPr>
              <w:br/>
            </w:r>
            <w:r>
              <w:rPr>
                <w:b w:val="0"/>
                <w:i w:val="0"/>
              </w:rPr>
              <w:t>-</w:t>
            </w:r>
            <w:r>
              <w:rPr>
                <w:b w:val="0"/>
                <w:i w:val="0"/>
              </w:rPr>
              <w:t xml:space="preserve">  </w:t>
            </w:r>
            <w:r>
              <w:rPr>
                <w:b w:val="0"/>
                <w:i w:val="0"/>
              </w:rPr>
              <w:t>Chủ</w:t>
            </w:r>
            <w:r>
              <w:rPr>
                <w:b w:val="0"/>
                <w:i w:val="0"/>
              </w:rPr>
              <w:t xml:space="preserve"> </w:t>
            </w:r>
            <w:r>
              <w:rPr>
                <w:b w:val="0"/>
                <w:i w:val="0"/>
              </w:rPr>
              <w:t>tịch</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(để</w:t>
            </w:r>
            <w:r>
              <w:rPr>
                <w:b w:val="0"/>
                <w:i w:val="0"/>
              </w:rPr>
              <w:t xml:space="preserve"> </w:t>
            </w:r>
            <w:r>
              <w:rPr>
                <w:b w:val="0"/>
                <w:i w:val="0"/>
              </w:rPr>
              <w:t>b/c);</w:t>
            </w:r>
            <w:r>
              <w:rPr>
                <w:b w:val="0"/>
                <w:i w:val="0"/>
              </w:rPr>
              <w:br/>
            </w:r>
            <w:r>
              <w:rPr>
                <w:b w:val="0"/>
                <w:i w:val="0"/>
              </w:rPr>
              <w:t>-</w:t>
            </w:r>
            <w:r>
              <w:rPr>
                <w:b w:val="0"/>
                <w:i w:val="0"/>
              </w:rPr>
              <w:t xml:space="preserve">  </w:t>
            </w:r>
            <w:r>
              <w:rPr>
                <w:b w:val="0"/>
                <w:i w:val="0"/>
              </w:rPr>
              <w:t>Các</w:t>
            </w:r>
            <w:r>
              <w:rPr>
                <w:b w:val="0"/>
                <w:i w:val="0"/>
              </w:rPr>
              <w:t xml:space="preserve"> </w:t>
            </w:r>
            <w:r>
              <w:rPr>
                <w:b w:val="0"/>
                <w:i w:val="0"/>
              </w:rPr>
              <w:t>Phó Chủ</w:t>
            </w:r>
            <w:r>
              <w:rPr>
                <w:b w:val="0"/>
                <w:i w:val="0"/>
              </w:rPr>
              <w:t xml:space="preserve"> </w:t>
            </w:r>
            <w:r>
              <w:rPr>
                <w:b w:val="0"/>
                <w:i w:val="0"/>
              </w:rPr>
              <w:t>tịch</w:t>
            </w:r>
            <w:r>
              <w:rPr>
                <w:b w:val="0"/>
                <w:i w:val="0"/>
              </w:rPr>
              <w:t xml:space="preserve"> </w:t>
            </w:r>
            <w:r>
              <w:rPr>
                <w:b w:val="0"/>
                <w:i w:val="0"/>
              </w:rPr>
              <w:t>UBND</w:t>
            </w:r>
            <w:r>
              <w:rPr>
                <w:b w:val="0"/>
                <w:i w:val="0"/>
              </w:rPr>
              <w:t xml:space="preserve"> </w:t>
            </w:r>
            <w:r>
              <w:rPr>
                <w:b w:val="0"/>
                <w:i w:val="0"/>
              </w:rPr>
              <w:t>tỉnh;</w:t>
            </w:r>
            <w:r>
              <w:rPr>
                <w:b w:val="0"/>
                <w:i w:val="0"/>
              </w:rPr>
              <w:br/>
            </w:r>
            <w:r>
              <w:rPr>
                <w:b w:val="0"/>
                <w:i w:val="0"/>
              </w:rPr>
              <w:t>-</w:t>
            </w:r>
            <w:r>
              <w:rPr>
                <w:b w:val="0"/>
                <w:i w:val="0"/>
              </w:rPr>
              <w:t xml:space="preserve">  </w:t>
            </w:r>
            <w:r>
              <w:rPr>
                <w:b w:val="0"/>
                <w:i w:val="0"/>
              </w:rPr>
              <w:t>Ủy</w:t>
            </w:r>
            <w:r>
              <w:rPr>
                <w:b w:val="0"/>
                <w:i w:val="0"/>
              </w:rPr>
              <w:t xml:space="preserve"> </w:t>
            </w:r>
            <w:r>
              <w:rPr>
                <w:b w:val="0"/>
                <w:i w:val="0"/>
              </w:rPr>
              <w:t>ban</w:t>
            </w:r>
            <w:r>
              <w:rPr>
                <w:b w:val="0"/>
                <w:i w:val="0"/>
              </w:rPr>
              <w:t xml:space="preserve"> </w:t>
            </w:r>
            <w:r>
              <w:rPr>
                <w:b w:val="0"/>
                <w:i w:val="0"/>
              </w:rPr>
              <w:t>MTTQ</w:t>
            </w:r>
            <w:r>
              <w:rPr>
                <w:b w:val="0"/>
                <w:i w:val="0"/>
              </w:rPr>
              <w:t xml:space="preserve"> </w:t>
            </w:r>
            <w:r>
              <w:rPr>
                <w:b w:val="0"/>
                <w:i w:val="0"/>
              </w:rPr>
              <w:t>Việt</w:t>
            </w:r>
            <w:r>
              <w:rPr>
                <w:b w:val="0"/>
                <w:i w:val="0"/>
              </w:rPr>
              <w:t xml:space="preserve"> </w:t>
            </w:r>
            <w:r>
              <w:rPr>
                <w:b w:val="0"/>
                <w:i w:val="0"/>
              </w:rPr>
              <w:t>Nam</w:t>
            </w:r>
            <w:r>
              <w:rPr>
                <w:b w:val="0"/>
                <w:i w:val="0"/>
              </w:rPr>
              <w:t xml:space="preserve"> </w:t>
            </w:r>
            <w:r>
              <w:rPr>
                <w:b w:val="0"/>
                <w:i w:val="0"/>
              </w:rPr>
              <w:t>tỉnh</w:t>
            </w:r>
            <w:r>
              <w:rPr>
                <w:b w:val="0"/>
                <w:i w:val="0"/>
              </w:rPr>
              <w:t xml:space="preserve"> </w:t>
            </w:r>
            <w:r>
              <w:rPr>
                <w:b w:val="0"/>
                <w:i w:val="0"/>
              </w:rPr>
              <w:t xml:space="preserve">Thanh </w:t>
            </w:r>
            <w:r>
              <w:rPr>
                <w:b w:val="0"/>
                <w:i w:val="0"/>
              </w:rPr>
              <w:t>Hóa;</w:t>
            </w:r>
            <w:r>
              <w:rPr>
                <w:b w:val="0"/>
                <w:i w:val="0"/>
              </w:rPr>
              <w:br/>
            </w:r>
            <w:r>
              <w:rPr>
                <w:b w:val="0"/>
                <w:i w:val="0"/>
              </w:rPr>
              <w:t>-</w:t>
            </w:r>
            <w:r>
              <w:rPr>
                <w:b w:val="0"/>
                <w:i w:val="0"/>
              </w:rPr>
              <w:t xml:space="preserve">  </w:t>
            </w:r>
            <w:r>
              <w:rPr>
                <w:b w:val="0"/>
                <w:i w:val="0"/>
              </w:rPr>
              <w:t>Báo và Đài Phát thanh và Truyền hình Thanh Hóa;</w:t>
            </w:r>
            <w:r>
              <w:rPr>
                <w:b w:val="0"/>
                <w:i w:val="0"/>
              </w:rPr>
              <w:br/>
            </w:r>
            <w:r>
              <w:rPr>
                <w:b w:val="0"/>
                <w:i w:val="0"/>
              </w:rPr>
              <w:t>-</w:t>
            </w:r>
            <w:r>
              <w:rPr>
                <w:b w:val="0"/>
                <w:i w:val="0"/>
              </w:rPr>
              <w:t xml:space="preserve">  </w:t>
            </w:r>
            <w:r>
              <w:rPr>
                <w:b w:val="0"/>
                <w:i w:val="0"/>
              </w:rPr>
              <w:t>Trung</w:t>
            </w:r>
            <w:r>
              <w:rPr>
                <w:b w:val="0"/>
                <w:i w:val="0"/>
              </w:rPr>
              <w:t xml:space="preserve"> </w:t>
            </w:r>
            <w:r>
              <w:rPr>
                <w:b w:val="0"/>
                <w:i w:val="0"/>
              </w:rPr>
              <w:t>tâm</w:t>
            </w:r>
            <w:r>
              <w:rPr>
                <w:b w:val="0"/>
                <w:i w:val="0"/>
              </w:rPr>
              <w:t xml:space="preserve"> </w:t>
            </w:r>
            <w:r>
              <w:rPr>
                <w:b w:val="0"/>
                <w:i w:val="0"/>
              </w:rPr>
              <w:t>Công</w:t>
            </w:r>
            <w:r>
              <w:rPr>
                <w:b w:val="0"/>
                <w:i w:val="0"/>
              </w:rPr>
              <w:t xml:space="preserve"> </w:t>
            </w:r>
            <w:r>
              <w:rPr>
                <w:b w:val="0"/>
                <w:i w:val="0"/>
              </w:rPr>
              <w:t>báo,</w:t>
            </w:r>
            <w:r>
              <w:rPr>
                <w:b w:val="0"/>
                <w:i w:val="0"/>
              </w:rPr>
              <w:t xml:space="preserve"> </w:t>
            </w:r>
            <w:r>
              <w:rPr>
                <w:b w:val="0"/>
                <w:i w:val="0"/>
              </w:rPr>
              <w:t>Website</w:t>
            </w:r>
            <w:r>
              <w:rPr>
                <w:b w:val="0"/>
                <w:i w:val="0"/>
              </w:rPr>
              <w:t xml:space="preserve"> </w:t>
            </w:r>
            <w:r>
              <w:rPr>
                <w:b w:val="0"/>
                <w:i w:val="0"/>
              </w:rPr>
              <w:t>tỉnh;</w:t>
            </w:r>
            <w:r>
              <w:rPr>
                <w:b w:val="0"/>
                <w:i w:val="0"/>
              </w:rPr>
              <w:br/>
            </w:r>
            <w:r>
              <w:rPr>
                <w:b w:val="0"/>
                <w:i/>
              </w:rPr>
              <w:t>Lưu:</w:t>
            </w:r>
            <w:r>
              <w:rPr>
                <w:b w:val="0"/>
                <w:i/>
              </w:rPr>
              <w:t xml:space="preserve"> </w:t>
            </w:r>
            <w:r>
              <w:rPr>
                <w:b w:val="0"/>
                <w:i/>
              </w:rPr>
              <w:t>VT,</w:t>
            </w:r>
            <w:r>
              <w:rPr>
                <w:b w:val="0"/>
                <w:i/>
              </w:rPr>
              <w:t xml:space="preserve"> </w:t>
            </w:r>
            <w:r>
              <w:rPr>
                <w:b w:val="0"/>
                <w:i/>
              </w:rPr>
              <w:t>THĐT,</w:t>
            </w:r>
            <w:r>
              <w:rPr>
                <w:b w:val="0"/>
                <w:i/>
              </w:rPr>
              <w:t xml:space="preserve"> </w:t>
            </w:r>
            <w:r>
              <w:rPr>
                <w:b w:val="0"/>
                <w:i/>
              </w:rPr>
              <w:t>CNXDKHCN</w:t>
            </w:r>
            <w:r>
              <w:rPr>
                <w:b/>
                <w:i/>
              </w:rPr>
              <w:t>.</w:t>
            </w:r>
            <w:r>
              <w:rPr>
                <w:b w:val="0"/>
                <w:i w:val="0"/>
              </w:rPr>
              <w:br/>
            </w:r>
          </w:p>
        </w:tc>
        <w:tc>
          <w:tcPr>
            <w:tcW w:type="dxa" w:w="4320"/>
          </w:tcPr>
          <w:p>
            <w:r>
              <w:rPr>
                <w:b w:val="0"/>
                <w:i w:val="0"/>
              </w:rPr>
              <w:br/>
            </w:r>
            <w:r>
              <w:rPr>
                <w:b/>
                <w:i w:val="0"/>
              </w:rPr>
              <w:t>TM. ỦY BAN NHÂN DÂN KT. CHỦ TỊCH</w:t>
            </w:r>
            <w:r>
              <w:rPr>
                <w:b w:val="0"/>
                <w:i w:val="0"/>
              </w:rPr>
              <w:br/>
            </w:r>
            <w:r>
              <w:rPr>
                <w:b/>
                <w:i w:val="0"/>
              </w:rPr>
              <w:t>PHÓ CHỦ TỊCH</w:t>
            </w:r>
            <w:r>
              <w:rPr>
                <w:b w:val="0"/>
                <w:i w:val="0"/>
              </w:rPr>
              <w:br/>
            </w:r>
            <w:r>
              <w:rPr>
                <w:b/>
                <w:i w:val="0"/>
              </w:rPr>
              <w:t>(Đã ký)</w:t>
            </w:r>
            <w:r>
              <w:rPr>
                <w:b w:val="0"/>
                <w:i w:val="0"/>
              </w:rPr>
              <w:br/>
            </w:r>
            <w:r>
              <w:rPr>
                <w:b/>
                <w:i w:val="0"/>
              </w:rPr>
              <w:t>Nguyễn Văn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