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86/QĐ-UB V/v Thành lập ban chỉ đạo Xổ số xây dựng Quỹ Bảo trợ trẻ em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QUYẾT ĐỊNH CỦA UB</w:t>
      </w:r>
      <w:r>
        <w:rPr>
          <w:b/>
          <w:i w:val="0"/>
        </w:rPr>
        <w:t>N</w:t>
      </w:r>
      <w:r>
        <w:rPr>
          <w:b/>
          <w:i w:val="0"/>
        </w:rPr>
        <w:t>D TỈNH</w:t>
      </w:r>
    </w:p>
    <w:p>
      <w:pPr>
        <w:jc w:val="center"/>
      </w:pPr>
      <w:r>
        <w:rPr>
          <w:b/>
          <w:i w:val="0"/>
        </w:rPr>
        <w:t xml:space="preserve">V/v Thành lập ban chỉ đạo </w:t>
      </w:r>
      <w:r>
        <w:rPr>
          <w:b/>
          <w:i w:val="0"/>
        </w:rPr>
        <w:t>Xổ</w:t>
      </w:r>
      <w:r>
        <w:rPr>
          <w:b/>
          <w:i w:val="0"/>
        </w:rPr>
        <w:t xml:space="preserve"> số xây dựng</w:t>
      </w:r>
      <w:r>
        <w:rPr>
          <w:b/>
          <w:i w:val="0"/>
        </w:rPr>
        <w:t xml:space="preserve"> </w:t>
      </w:r>
      <w:r>
        <w:rPr>
          <w:b/>
          <w:i w:val="0"/>
        </w:rPr>
        <w:t>Quỹ Bảo trợ trẻ em Tỉnh Bình Phước</w:t>
      </w:r>
    </w:p>
    <w:p>
      <w:pPr>
        <w:jc w:val="center"/>
      </w:pPr>
      <w:r>
        <w:rPr>
          <w:b/>
          <w:i w:val="0"/>
        </w:rPr>
        <w:t>ỦY BAN NHÂN DÂN TỈNH</w:t>
      </w:r>
    </w:p>
    <w:p>
      <w:r>
        <w:rPr>
          <w:b w:val="0"/>
          <w:i/>
        </w:rPr>
        <w:t>- Căn cứ luật tổ chức HĐND và UBND các cấp (sửa đổi) ngày 21 - 6 - 1994.</w:t>
      </w:r>
    </w:p>
    <w:p>
      <w:r>
        <w:rPr>
          <w:b w:val="0"/>
          <w:i/>
        </w:rPr>
        <w:t>- Căn cứ nghị định số 374/HĐBT ngày 14-11 -1991 của Hội Đồng Bộ Trưởng ( nay là Chính Phủ ) quy định chi tiết luật bảo vệ chăm sóc và giáo dục trẻ em .</w:t>
      </w:r>
    </w:p>
    <w:p>
      <w:r>
        <w:rPr>
          <w:b w:val="0"/>
          <w:i/>
        </w:rPr>
        <w:t>- Căn cứ công văn số 163 CV/UBTE ngày 02 -6 -1998 của Ủy Ban BVCS trẻ em Việt Nam V/v Phát hành xổ số vì trẻ em .</w:t>
      </w:r>
    </w:p>
    <w:p>
      <w:r>
        <w:rPr>
          <w:b w:val="0"/>
          <w:i/>
        </w:rPr>
        <w:t>- Căn cứ công văn số 1763TK /TCNH ngày 30 - 5- 1998 V/v Triển khai tháng hành động vì trẻ em Việt Nam trong hoạt động xổ số kiến thiết.</w:t>
      </w:r>
    </w:p>
    <w:p>
      <w:r>
        <w:rPr>
          <w:b w:val="0"/>
          <w:i/>
        </w:rPr>
        <w:t>- Căn cứ chỉ thị số 15/1998/CT-UB ngày 20 -5 -1998, của UBND Tỉnh V/v Tổ chức tháng hành động vì trẻ em .</w:t>
      </w:r>
    </w:p>
    <w:p>
      <w:r>
        <w:rPr>
          <w:b w:val="0"/>
          <w:i/>
        </w:rPr>
        <w:t>- Xét đề nghị của thường trực Ủy Ban BVCS trẻ em Tỉnh tại tờ trình số 62 /1998 /TT.UBBVCSTE ngày 22 -6 - 1998 .</w:t>
      </w:r>
    </w:p>
    <w:p>
      <w:pPr>
        <w:jc w:val="center"/>
      </w:pPr>
      <w:r>
        <w:rPr>
          <w:b/>
          <w:i w:val="0"/>
        </w:rPr>
        <w:t>QUYẾT ĐỊNH</w:t>
      </w:r>
    </w:p>
    <w:p>
      <w:r>
        <w:rPr>
          <w:b/>
          <w:i w:val="0"/>
        </w:rPr>
        <w:t xml:space="preserve">ĐIỀU I : </w:t>
      </w:r>
      <w:r>
        <w:rPr>
          <w:b w:val="0"/>
          <w:i w:val="0"/>
        </w:rPr>
        <w:t>Nay thành lập Ban chỉ đạo xổ số xây dựng Quỹ Bảo trợ trẻ em Tỉnh Bình Phước gồm các ông ( bà ) có tên sau đây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1- </w:t>
            </w:r>
            <w:r>
              <w:rPr>
                <w:b w:val="0"/>
                <w:i w:val="0"/>
              </w:rPr>
              <w:t>Ô</w:t>
            </w:r>
            <w:r>
              <w:rPr>
                <w:b w:val="0"/>
                <w:i w:val="0"/>
              </w:rPr>
              <w:t xml:space="preserve">ng: Nguyễn Văn Thỏa </w:t>
            </w:r>
          </w:p>
        </w:tc>
        <w:tc>
          <w:tcPr>
            <w:tcW w:type="dxa" w:w="2880"/>
          </w:tcPr>
          <w:p>
            <w:r>
              <w:rPr>
                <w:b w:val="0"/>
                <w:i w:val="0"/>
              </w:rPr>
              <w:br/>
            </w:r>
            <w:r>
              <w:rPr>
                <w:b w:val="0"/>
                <w:i w:val="0"/>
              </w:rPr>
              <w:t xml:space="preserve">- PCT. UBND Tỉnh </w:t>
            </w:r>
          </w:p>
        </w:tc>
        <w:tc>
          <w:tcPr>
            <w:tcW w:type="dxa" w:w="2880"/>
          </w:tcPr>
          <w:p>
            <w:r>
              <w:rPr>
                <w:b w:val="0"/>
                <w:i w:val="0"/>
              </w:rPr>
              <w:br/>
            </w:r>
            <w:r>
              <w:rPr>
                <w:b w:val="0"/>
                <w:i w:val="0"/>
              </w:rPr>
              <w:t>- Trưởng ban</w:t>
            </w:r>
          </w:p>
        </w:tc>
      </w:tr>
    </w:tbl>
    <w:p>
      <w:r>
        <w:rPr>
          <w:b/>
          <w:i w:val="0"/>
        </w:rPr>
        <w:t>Mời các ông bà có tên sau đây tham gia vào ban chỉ đạo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Ông: Nguyễn Tu</w:t>
            </w:r>
            <w:r>
              <w:rPr>
                <w:b w:val="0"/>
                <w:i w:val="0"/>
              </w:rPr>
              <w:t>ấ</w:t>
            </w:r>
            <w:r>
              <w:rPr>
                <w:b w:val="0"/>
                <w:i w:val="0"/>
              </w:rPr>
              <w:t xml:space="preserve">n </w:t>
            </w:r>
          </w:p>
        </w:tc>
        <w:tc>
          <w:tcPr>
            <w:tcW w:type="dxa" w:w="2880"/>
          </w:tcPr>
          <w:p>
            <w:r>
              <w:rPr>
                <w:b w:val="0"/>
                <w:i w:val="0"/>
              </w:rPr>
              <w:br/>
            </w:r>
            <w:r>
              <w:rPr>
                <w:b w:val="0"/>
                <w:i w:val="0"/>
              </w:rPr>
              <w:t xml:space="preserve">- Bí thư tỉnh đoàn </w:t>
            </w:r>
          </w:p>
        </w:tc>
        <w:tc>
          <w:tcPr>
            <w:tcW w:type="dxa" w:w="2880"/>
          </w:tcPr>
          <w:p>
            <w:r>
              <w:rPr>
                <w:b w:val="0"/>
                <w:i w:val="0"/>
              </w:rPr>
              <w:br/>
            </w:r>
            <w:r>
              <w:rPr>
                <w:b w:val="0"/>
                <w:i w:val="0"/>
              </w:rPr>
              <w:t>- Ủy viên</w:t>
            </w:r>
          </w:p>
        </w:tc>
      </w:tr>
    </w:tbl>
    <w:p>
      <w:r>
        <w:rPr>
          <w:b/>
          <w:i w:val="0"/>
        </w:rPr>
        <w:t xml:space="preserve">ĐIỀU II : </w:t>
      </w:r>
      <w:r>
        <w:rPr>
          <w:b w:val="0"/>
          <w:i w:val="0"/>
        </w:rPr>
        <w:t>Ban chỉ đạo có nhiệm vụ :</w:t>
      </w:r>
    </w:p>
    <w:p>
      <w:r>
        <w:rPr>
          <w:b w:val="0"/>
          <w:i w:val="0"/>
        </w:rPr>
        <w:t>- Lập kế hoạch hoạt động đợt xổ số xây dựng Quỹ Bảo trợ trẻ em của tỉnh đúng tiến độ và quy định hiện hành .</w:t>
      </w:r>
    </w:p>
    <w:p>
      <w:r>
        <w:rPr>
          <w:b w:val="0"/>
          <w:i w:val="0"/>
        </w:rPr>
        <w:t>- Phối hợp các cơ quan ban ngành và chỉ đạo ngành mình thực hiện tốt các hoạt động vì trẻ em .</w:t>
      </w:r>
    </w:p>
    <w:p>
      <w:r>
        <w:rPr>
          <w:b w:val="0"/>
          <w:i w:val="0"/>
        </w:rPr>
        <w:t>- Tổ chức, vận động các tổ chức xã hội, các đoàn thể xã hội, các tổ chức từ thiện, các doanh nghiệp và nhà hảo tâm mua vé xổ số ủng hộ xây dựng "Quỹ Bảo trợ trẻ em Tỉnh Bình Phước</w:t>
      </w:r>
    </w:p>
    <w:p>
      <w:r>
        <w:rPr>
          <w:b w:val="0"/>
          <w:i w:val="0"/>
        </w:rPr>
        <w:t>- Tổ chức tổng kết đánh giá kết quả đợt xổ số vì trẻ em và tập trung toàn bộ nguồn kinh phí thu được vào Quỹ bảo trợ trẻ em của Tỉnh theo đúng các quy định quản lý tài chính hiện hành .</w:t>
      </w:r>
    </w:p>
    <w:p>
      <w:r>
        <w:rPr>
          <w:b/>
          <w:i w:val="0"/>
        </w:rPr>
        <w:t xml:space="preserve">ĐIỀU III : </w:t>
      </w:r>
      <w:r>
        <w:rPr>
          <w:b w:val="0"/>
          <w:i w:val="0"/>
        </w:rPr>
        <w:t>Các ông Chánh văn phòng UBND Tỉnh, Chủ nhiệm Ủy Ban BVCS trẻ em tỉnh, Giám đốc Sở Tài chính -vật giá, Giám đốc Công ty xổ số kiến thiết, thủ trưởng các cơ quan có liên quan và các ông ( bà) có tên tại điều I chịu trách nhiệm triển khai thực hiện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