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87/1998/QĐ-UB Về việc thành lập Phòng thủy sản thuộc Sở Nông nghiệp – Phát triển nông thôn tỉnh Bình Phước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</w:t>
      </w:r>
      <w:r>
        <w:rPr>
          <w:b/>
          <w:i w:val="0"/>
        </w:rPr>
        <w:t xml:space="preserve">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87/1998/QĐ-UB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Bình Phước, ngày 14 tháng 7 năm 1998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</w:t>
      </w:r>
      <w:r>
        <w:rPr>
          <w:b/>
          <w:i w:val="0"/>
        </w:rPr>
        <w:t xml:space="preserve">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</w:t>
      </w:r>
      <w:r>
        <w:rPr>
          <w:b w:val="0"/>
          <w:i w:val="0"/>
        </w:rPr>
        <w:t xml:space="preserve">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ỦY</w:t>
      </w:r>
      <w:r>
        <w:rPr>
          <w:b w:val="0"/>
          <w:i w:val="0"/>
        </w:rPr>
        <w:t xml:space="preserve">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87/1998/QĐ-UB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Bình Phước, ngày 14 tháng 7 năm 1998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87/1998/QĐ-UB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Bình Phước, ngày 14 tháng 7 năm 1998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</w:t>
      </w:r>
      <w:r>
        <w:rPr>
          <w:b/>
          <w:i w:val="0"/>
        </w:rPr>
        <w:t>A</w:t>
      </w:r>
      <w:r>
        <w:rPr>
          <w:b/>
          <w:i w:val="0"/>
        </w:rPr>
        <w:t xml:space="preserve"> ỦY B</w:t>
      </w:r>
      <w:r>
        <w:rPr>
          <w:b/>
          <w:i w:val="0"/>
        </w:rPr>
        <w:t>A</w:t>
      </w:r>
      <w:r>
        <w:rPr>
          <w:b/>
          <w:i w:val="0"/>
        </w:rPr>
        <w:t>N NHÂN DÂ</w:t>
      </w:r>
      <w:r>
        <w:rPr>
          <w:b/>
          <w:i w:val="0"/>
        </w:rPr>
        <w:t>N TỈNH</w:t>
      </w:r>
    </w:p>
    <w:p>
      <w:r>
        <w:rPr>
          <w:b/>
          <w:i w:val="0"/>
        </w:rPr>
        <w:t>Về việc thành lập Phòng thủy sản thuộc Sở Nông nghiệp – Phát triển nông</w:t>
      </w:r>
    </w:p>
    <w:p>
      <w:r>
        <w:rPr>
          <w:b/>
          <w:i w:val="0"/>
        </w:rPr>
        <w:t>thôn tỉnh Bình Phước.</w:t>
      </w:r>
    </w:p>
    <w:p>
      <w:r>
        <w:rPr>
          <w:b w:val="0"/>
          <w:i w:val="0"/>
        </w:rPr>
        <w:t>________________________</w:t>
      </w:r>
    </w:p>
    <w:p>
      <w:r>
        <w:rPr>
          <w:b/>
          <w:i w:val="0"/>
        </w:rPr>
        <w:t>ỦY BAN NHÂN DÂN TỈNH BÌNH PHƯỚC</w:t>
      </w:r>
    </w:p>
    <w:p>
      <w:r>
        <w:rPr>
          <w:b w:val="0"/>
          <w:i/>
        </w:rPr>
        <w:t>- Căn cứ Luật tổ chức HĐND và UBND ( sửa đổi) ngày 21/6/1994.</w:t>
      </w:r>
    </w:p>
    <w:p>
      <w:r>
        <w:rPr>
          <w:b w:val="0"/>
          <w:i/>
        </w:rPr>
        <w:t>- Căn cứ c</w:t>
      </w:r>
      <w:r>
        <w:rPr>
          <w:b w:val="0"/>
          <w:i/>
        </w:rPr>
        <w:t>ô</w:t>
      </w:r>
      <w:r>
        <w:rPr>
          <w:b w:val="0"/>
          <w:i/>
        </w:rPr>
        <w:t>ng văn số 1033/</w:t>
      </w:r>
      <w:r>
        <w:rPr>
          <w:b w:val="0"/>
          <w:i/>
        </w:rPr>
        <w:t>U</w:t>
      </w:r>
      <w:r>
        <w:rPr>
          <w:b w:val="0"/>
          <w:i/>
        </w:rPr>
        <w:t>B- KSX ngày 23/6/1998 của UBND tỉnh về việc thành lập Công ty vật tư kỹ thuật và Phòng thủy sản.</w:t>
      </w:r>
    </w:p>
    <w:p>
      <w:r>
        <w:rPr>
          <w:b w:val="0"/>
          <w:i/>
        </w:rPr>
        <w:t>Theo đề nghị của Giám đốc Sở Nông nghiệp - PTNT và Trưởng Ban Tổ chức chính quyền Tỉnh.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Điều 1 :</w:t>
      </w:r>
      <w:r>
        <w:rPr>
          <w:b/>
          <w:i w:val="0"/>
        </w:rPr>
        <w:t xml:space="preserve"> </w:t>
      </w:r>
      <w:r>
        <w:rPr>
          <w:b w:val="0"/>
          <w:i w:val="0"/>
        </w:rPr>
        <w:t>Thành lập Phòng thủy sản thuộc Sở Nông nghiệp - PTNT tỉnh Bình Phước.</w:t>
      </w:r>
    </w:p>
    <w:p>
      <w:r>
        <w:rPr>
          <w:b/>
          <w:i w:val="0"/>
        </w:rPr>
        <w:t xml:space="preserve">Điều 2 : </w:t>
      </w:r>
      <w:r>
        <w:rPr>
          <w:b w:val="0"/>
          <w:i w:val="0"/>
        </w:rPr>
        <w:t>Phòng thủy sản có chức năng giúp Giám đốc Sở Nông nghiệp - PTNT qui hoạch, quản lý, kiểm tra và hướng dẫn việc khai thác nguồn thủy sản hiện có trên địa bàn tỉnh.</w:t>
      </w:r>
    </w:p>
    <w:p>
      <w:r>
        <w:rPr>
          <w:b w:val="0"/>
          <w:i w:val="0"/>
        </w:rPr>
        <w:t>Nhiệm vụ cụ thể của Phòng thủy sản do Giám đốc Sở Nông nghiệp - PTNT qui định phù hợp với những qui định của Nhà nước.</w:t>
      </w:r>
    </w:p>
    <w:p>
      <w:r>
        <w:rPr>
          <w:b/>
          <w:i w:val="0"/>
        </w:rPr>
        <w:t>Điều 3 :</w:t>
      </w:r>
    </w:p>
    <w:p>
      <w:r>
        <w:rPr>
          <w:b w:val="0"/>
          <w:i w:val="0"/>
        </w:rPr>
        <w:t>a/ Chức vụ Trưởng phòng thủy sản do Chủ tịch UBND tỉnh bổ nhiệm.</w:t>
      </w:r>
    </w:p>
    <w:p>
      <w:r>
        <w:rPr>
          <w:b w:val="0"/>
          <w:i w:val="0"/>
        </w:rPr>
        <w:t>b/ Biên chế của Phòng tính chung trong tổng biên chế của Sở Nông nghiệp - PTNT được UBND tỉnh phân bổ hàng năm.</w:t>
      </w:r>
    </w:p>
    <w:p>
      <w:r>
        <w:rPr>
          <w:b/>
          <w:i w:val="0"/>
        </w:rPr>
        <w:t xml:space="preserve">Điều 4 : </w:t>
      </w:r>
      <w:r>
        <w:rPr>
          <w:b w:val="0"/>
          <w:i w:val="0"/>
        </w:rPr>
        <w:t>Ông Chánh Văn phòng UBND tỉnh, Trưởng Ban Tổ chức chính quyền tỉnh, Giám đốc Sở Nông nghiệp - PTNT, Chủ tịch UBND các huyện và thủ trưởng các đơn vị có liên quan chịu trách nhiệm thi hành quyết định này từ ngày ký./.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TM. ỦY BAN NHÂN DÂN TỈNH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Bùi Huy Thống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TM. ỦY BAN NHÂN DÂN TỈNH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Bùi Huy Thống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TM. ỦY BAN NHÂN DÂN TỈNH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Bùi Huy Thống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